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0E" w:rsidRPr="008A160E" w:rsidRDefault="008A160E" w:rsidP="008A160E">
      <w:pPr>
        <w:spacing w:after="0"/>
        <w:rPr>
          <w:rFonts w:cs="Arial"/>
          <w:b/>
          <w:noProof/>
          <w:sz w:val="28"/>
          <w:szCs w:val="28"/>
          <w:lang w:val="nl-NL"/>
        </w:rPr>
      </w:pPr>
      <w:r w:rsidRPr="008A160E">
        <w:rPr>
          <w:rFonts w:cs="Arial"/>
          <w:b/>
          <w:noProof/>
          <w:sz w:val="28"/>
          <w:szCs w:val="28"/>
          <w:lang w:val="nl-NL"/>
        </w:rPr>
        <w:t>Een schoor op de Apenhoef</w:t>
      </w:r>
      <w:r>
        <w:rPr>
          <w:rFonts w:cs="Arial"/>
          <w:b/>
          <w:noProof/>
          <w:sz w:val="28"/>
          <w:szCs w:val="28"/>
          <w:lang w:val="nl-NL"/>
        </w:rPr>
        <w:t xml:space="preserve"> en een op de Kempkens</w:t>
      </w:r>
    </w:p>
    <w:p w:rsidR="008A160E" w:rsidRPr="008A160E" w:rsidRDefault="008A160E" w:rsidP="008A160E">
      <w:pPr>
        <w:spacing w:after="0"/>
        <w:rPr>
          <w:rFonts w:cs="Arial"/>
          <w:i/>
          <w:noProof/>
          <w:lang w:val="nl-NL"/>
        </w:rPr>
      </w:pPr>
      <w:r w:rsidRPr="008A160E">
        <w:rPr>
          <w:rFonts w:cs="Arial"/>
          <w:i/>
          <w:noProof/>
          <w:lang w:val="nl-NL"/>
        </w:rPr>
        <w:t>Martien van Asseldonk</w:t>
      </w:r>
    </w:p>
    <w:p w:rsidR="008A160E" w:rsidRDefault="008A160E" w:rsidP="008A160E">
      <w:pPr>
        <w:spacing w:after="0"/>
        <w:rPr>
          <w:rFonts w:cs="Arial"/>
          <w:noProof/>
          <w:lang w:val="nl-NL"/>
        </w:rPr>
      </w:pPr>
      <w:r>
        <w:rPr>
          <w:rFonts w:cs="Arial"/>
          <w:noProof/>
          <w:lang w:val="nl-NL"/>
        </w:rPr>
        <w:t>24 november 2014</w:t>
      </w:r>
    </w:p>
    <w:p w:rsidR="009772F5" w:rsidRDefault="009772F5" w:rsidP="009772F5">
      <w:pPr>
        <w:rPr>
          <w:lang w:val="nl-NL"/>
        </w:rPr>
      </w:pPr>
      <w:r>
        <w:rPr>
          <w:i/>
          <w:lang w:val="nl-NL"/>
        </w:rPr>
        <w:t>Deze gegevens mogen gebruikt worden onder verwijzing naar: Martien van Asseldonk, www.oudzijtaart.nl</w:t>
      </w:r>
    </w:p>
    <w:p w:rsidR="008A160E" w:rsidRDefault="008A160E" w:rsidP="008A160E">
      <w:pPr>
        <w:spacing w:after="0"/>
        <w:rPr>
          <w:rFonts w:cs="Arial"/>
          <w:noProof/>
          <w:lang w:val="nl-NL"/>
        </w:rPr>
      </w:pPr>
    </w:p>
    <w:p w:rsidR="008A160E" w:rsidRDefault="008A160E" w:rsidP="008A160E">
      <w:pPr>
        <w:spacing w:after="0"/>
        <w:rPr>
          <w:rFonts w:cs="Arial"/>
          <w:noProof/>
          <w:lang w:val="nl-NL"/>
        </w:rPr>
      </w:pPr>
      <w:r>
        <w:rPr>
          <w:rFonts w:cs="Arial"/>
          <w:noProof/>
          <w:lang w:val="nl-NL"/>
        </w:rPr>
        <w:t>De dorpsrekening van 1803 vermeldt:</w:t>
      </w:r>
    </w:p>
    <w:p w:rsidR="008A160E" w:rsidRPr="00E67205" w:rsidRDefault="008A160E" w:rsidP="008A160E">
      <w:pPr>
        <w:spacing w:after="0"/>
        <w:rPr>
          <w:rFonts w:cs="Arial"/>
          <w:noProof/>
          <w:lang w:val="nl-NL"/>
        </w:rPr>
      </w:pPr>
    </w:p>
    <w:p w:rsidR="008A160E" w:rsidRPr="008A160E" w:rsidRDefault="008A160E" w:rsidP="008A160E">
      <w:pPr>
        <w:pStyle w:val="ListParagraph"/>
        <w:numPr>
          <w:ilvl w:val="0"/>
          <w:numId w:val="1"/>
        </w:numPr>
        <w:spacing w:after="0"/>
        <w:rPr>
          <w:rFonts w:cs="Arial"/>
          <w:noProof/>
          <w:lang w:val="nl-NL"/>
        </w:rPr>
      </w:pPr>
      <w:r w:rsidRPr="008A160E">
        <w:rPr>
          <w:rFonts w:cs="Arial"/>
          <w:noProof/>
          <w:lang w:val="nl-NL"/>
        </w:rPr>
        <w:t>betaald aan Roelof van Eyndhoven, Willem Welten en Jan Aalberts Verhoeven de somme van 7-6-0 voor het zetten van een schoor op den dijk by Roeloef Oppers en sligten vant zand langs den niewe loop</w:t>
      </w:r>
    </w:p>
    <w:p w:rsidR="008A160E" w:rsidRPr="008A160E" w:rsidRDefault="008A160E" w:rsidP="008A160E">
      <w:pPr>
        <w:spacing w:after="0"/>
        <w:rPr>
          <w:rFonts w:eastAsia="Times New Roman" w:cs="Times New Roman"/>
          <w:lang w:val="nl-NL" w:eastAsia="en-GB"/>
        </w:rPr>
      </w:pPr>
    </w:p>
    <w:p w:rsidR="008A160E" w:rsidRDefault="008A160E" w:rsidP="008A160E">
      <w:pPr>
        <w:spacing w:after="0"/>
        <w:rPr>
          <w:rFonts w:eastAsia="Times New Roman" w:cs="Times New Roman"/>
          <w:lang w:val="nl-NL" w:eastAsia="en-GB"/>
        </w:rPr>
      </w:pPr>
      <w:r w:rsidRPr="008A160E">
        <w:rPr>
          <w:rFonts w:eastAsia="Times New Roman" w:cs="Times New Roman"/>
          <w:lang w:val="nl-NL" w:eastAsia="en-GB"/>
        </w:rPr>
        <w:t xml:space="preserve">Roelof </w:t>
      </w:r>
      <w:r>
        <w:rPr>
          <w:rFonts w:eastAsia="Times New Roman" w:cs="Times New Roman"/>
          <w:lang w:val="nl-NL" w:eastAsia="en-GB"/>
        </w:rPr>
        <w:t>Oppers woonde op de Apenhoef. Bij zijn huis liep een dijk. Waar die schoor precies lag is onduidelijk.</w:t>
      </w:r>
      <w:r w:rsidR="009740BE">
        <w:rPr>
          <w:rFonts w:eastAsia="Times New Roman" w:cs="Times New Roman"/>
          <w:lang w:val="nl-NL" w:eastAsia="en-GB"/>
        </w:rPr>
        <w:t xml:space="preserve"> </w:t>
      </w:r>
      <w:r w:rsidR="00021A0D">
        <w:rPr>
          <w:rFonts w:eastAsia="Times New Roman" w:cs="Times New Roman"/>
          <w:lang w:val="nl-NL" w:eastAsia="en-GB"/>
        </w:rPr>
        <w:t>Het gele li</w:t>
      </w:r>
      <w:r w:rsidR="009740BE">
        <w:rPr>
          <w:rFonts w:eastAsia="Times New Roman" w:cs="Times New Roman"/>
          <w:lang w:val="nl-NL" w:eastAsia="en-GB"/>
        </w:rPr>
        <w:t>jntje aan de zuidwestkant van de dijk wijst op een sloot. Misschien lag de schoor in de toegangsweg van het huis van Roelof Oppers naar de dijk.</w:t>
      </w:r>
    </w:p>
    <w:p w:rsidR="008A160E" w:rsidRDefault="008A160E" w:rsidP="008A160E">
      <w:pPr>
        <w:spacing w:after="0"/>
        <w:rPr>
          <w:rFonts w:eastAsia="Times New Roman" w:cs="Times New Roman"/>
          <w:lang w:val="nl-NL" w:eastAsia="en-GB"/>
        </w:rPr>
      </w:pPr>
    </w:p>
    <w:p w:rsidR="008A160E" w:rsidRPr="008A160E" w:rsidRDefault="008A160E" w:rsidP="008A160E">
      <w:pPr>
        <w:spacing w:after="0"/>
        <w:rPr>
          <w:rFonts w:eastAsia="Times New Roman" w:cs="Times New Roman"/>
          <w:lang w:val="nl-NL" w:eastAsia="en-GB"/>
        </w:rPr>
      </w:pPr>
      <w:r>
        <w:rPr>
          <w:rFonts w:eastAsia="Times New Roman" w:cs="Times New Roman"/>
          <w:noProof/>
          <w:lang w:val="en-GB" w:eastAsia="en-GB"/>
        </w:rPr>
        <w:drawing>
          <wp:inline distT="0" distB="0" distL="0" distR="0">
            <wp:extent cx="5346192" cy="3511296"/>
            <wp:effectExtent l="19050" t="0" r="6858" b="0"/>
            <wp:docPr id="1" name="Picture 0" descr="Apenho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nhoef.jpg"/>
                    <pic:cNvPicPr/>
                  </pic:nvPicPr>
                  <pic:blipFill>
                    <a:blip r:embed="rId5" cstate="print"/>
                    <a:stretch>
                      <a:fillRect/>
                    </a:stretch>
                  </pic:blipFill>
                  <pic:spPr>
                    <a:xfrm>
                      <a:off x="0" y="0"/>
                      <a:ext cx="5346192" cy="3511296"/>
                    </a:xfrm>
                    <a:prstGeom prst="rect">
                      <a:avLst/>
                    </a:prstGeom>
                  </pic:spPr>
                </pic:pic>
              </a:graphicData>
            </a:graphic>
          </wp:inline>
        </w:drawing>
      </w:r>
    </w:p>
    <w:p w:rsidR="008A160E" w:rsidRPr="008A160E" w:rsidRDefault="008A160E" w:rsidP="008A160E">
      <w:pPr>
        <w:spacing w:after="0"/>
        <w:rPr>
          <w:rFonts w:eastAsia="Times New Roman" w:cs="Times New Roman"/>
          <w:lang w:val="nl-NL" w:eastAsia="en-GB"/>
        </w:rPr>
      </w:pPr>
    </w:p>
    <w:p w:rsidR="009740BE" w:rsidRDefault="009740BE" w:rsidP="008A160E">
      <w:pPr>
        <w:spacing w:after="0"/>
        <w:rPr>
          <w:rFonts w:cs="Arial"/>
          <w:noProof/>
          <w:lang w:val="nl-NL"/>
        </w:rPr>
      </w:pPr>
    </w:p>
    <w:p w:rsidR="009740BE" w:rsidRDefault="009740BE" w:rsidP="008A160E">
      <w:pPr>
        <w:spacing w:after="0"/>
        <w:rPr>
          <w:rFonts w:cs="Arial"/>
          <w:noProof/>
          <w:lang w:val="nl-NL"/>
        </w:rPr>
      </w:pPr>
    </w:p>
    <w:p w:rsidR="00021A0D" w:rsidRDefault="00021A0D" w:rsidP="008A160E">
      <w:pPr>
        <w:spacing w:after="0"/>
        <w:rPr>
          <w:rFonts w:cs="Arial"/>
          <w:noProof/>
          <w:lang w:val="nl-NL"/>
        </w:rPr>
      </w:pPr>
      <w:r>
        <w:rPr>
          <w:rFonts w:cs="Arial"/>
          <w:noProof/>
          <w:lang w:val="nl-NL"/>
        </w:rPr>
        <w:t>De dorpsrekening van 1804 vermeldt:</w:t>
      </w:r>
    </w:p>
    <w:p w:rsidR="00021A0D" w:rsidRDefault="00021A0D" w:rsidP="008A160E">
      <w:pPr>
        <w:spacing w:after="0"/>
        <w:rPr>
          <w:rFonts w:cs="Arial"/>
          <w:noProof/>
          <w:lang w:val="nl-NL"/>
        </w:rPr>
      </w:pPr>
    </w:p>
    <w:p w:rsidR="008A160E" w:rsidRPr="00021A0D" w:rsidRDefault="00021A0D" w:rsidP="00021A0D">
      <w:pPr>
        <w:pStyle w:val="ListParagraph"/>
        <w:numPr>
          <w:ilvl w:val="0"/>
          <w:numId w:val="1"/>
        </w:numPr>
        <w:spacing w:after="0"/>
        <w:rPr>
          <w:rFonts w:cs="Arial"/>
          <w:noProof/>
          <w:lang w:val="nl-NL"/>
        </w:rPr>
      </w:pPr>
      <w:r>
        <w:rPr>
          <w:rFonts w:cs="Arial"/>
          <w:noProof/>
          <w:lang w:val="nl-NL"/>
        </w:rPr>
        <w:t>b</w:t>
      </w:r>
      <w:r w:rsidR="008A160E" w:rsidRPr="00021A0D">
        <w:rPr>
          <w:rFonts w:cs="Arial"/>
          <w:noProof/>
          <w:lang w:val="nl-NL"/>
        </w:rPr>
        <w:t>etaald aan Hendrik Cornelis van Cleef de somme van 11-0-0 voor het leveren van een nieuw schoor aan de Kempkens tegens de aldaar verkogte nieuwe erven gelegd</w:t>
      </w:r>
    </w:p>
    <w:p w:rsidR="008A160E" w:rsidRDefault="008A160E" w:rsidP="008A160E">
      <w:pPr>
        <w:spacing w:after="0"/>
        <w:rPr>
          <w:rFonts w:cs="Arial"/>
          <w:noProof/>
          <w:lang w:val="nl-NL"/>
        </w:rPr>
      </w:pPr>
    </w:p>
    <w:p w:rsidR="00CD397D" w:rsidRPr="00CD397D" w:rsidRDefault="00CD397D" w:rsidP="00CD397D">
      <w:pPr>
        <w:pStyle w:val="ListParagraph"/>
        <w:numPr>
          <w:ilvl w:val="0"/>
          <w:numId w:val="3"/>
        </w:numPr>
        <w:spacing w:after="0"/>
        <w:rPr>
          <w:rFonts w:cs="Arial"/>
          <w:noProof/>
          <w:lang w:val="nl-NL"/>
        </w:rPr>
      </w:pPr>
      <w:r w:rsidRPr="00CD397D">
        <w:rPr>
          <w:rFonts w:cs="Arial"/>
          <w:noProof/>
          <w:lang w:val="nl-NL"/>
        </w:rPr>
        <w:t>betaald aan Jan Antony Rijkers de somme van 9-0-0 in voldoening van een nieuw schoor aan de Kempkes tegen zijn nieuw erve en dat van de kinderen Lambert van Meeuwen gelegd</w:t>
      </w:r>
    </w:p>
    <w:p w:rsidR="00CD397D" w:rsidRDefault="00CD397D" w:rsidP="00CD397D">
      <w:pPr>
        <w:spacing w:after="0"/>
        <w:rPr>
          <w:rFonts w:cs="Arial"/>
          <w:noProof/>
          <w:lang w:val="nl-NL"/>
        </w:rPr>
      </w:pPr>
    </w:p>
    <w:p w:rsidR="00CD397D" w:rsidRPr="00E67205" w:rsidRDefault="00CD397D" w:rsidP="008A160E">
      <w:pPr>
        <w:spacing w:after="0"/>
        <w:rPr>
          <w:rFonts w:cs="Arial"/>
          <w:noProof/>
          <w:lang w:val="nl-NL"/>
        </w:rPr>
      </w:pPr>
    </w:p>
    <w:p w:rsidR="008A160E" w:rsidRDefault="00021A0D" w:rsidP="008A160E">
      <w:pPr>
        <w:spacing w:after="0"/>
        <w:rPr>
          <w:rFonts w:cs="Arial"/>
          <w:noProof/>
          <w:lang w:val="nl-NL"/>
        </w:rPr>
      </w:pPr>
      <w:r>
        <w:rPr>
          <w:rFonts w:cs="Arial"/>
          <w:noProof/>
          <w:lang w:val="nl-NL"/>
        </w:rPr>
        <w:t xml:space="preserve">Op onderstaande </w:t>
      </w:r>
      <w:r w:rsidR="00CD397D">
        <w:rPr>
          <w:rFonts w:cs="Arial"/>
          <w:noProof/>
          <w:lang w:val="nl-NL"/>
        </w:rPr>
        <w:t xml:space="preserve">kaart </w:t>
      </w:r>
      <w:r>
        <w:rPr>
          <w:rFonts w:cs="Arial"/>
          <w:noProof/>
          <w:lang w:val="nl-NL"/>
        </w:rPr>
        <w:t xml:space="preserve">zijn de </w:t>
      </w:r>
      <w:r w:rsidR="00CD397D">
        <w:rPr>
          <w:rFonts w:cs="Arial"/>
          <w:noProof/>
          <w:lang w:val="nl-NL"/>
        </w:rPr>
        <w:t>sloten of waterlopen op de Kemp</w:t>
      </w:r>
      <w:r>
        <w:rPr>
          <w:rFonts w:cs="Arial"/>
          <w:noProof/>
          <w:lang w:val="nl-NL"/>
        </w:rPr>
        <w:t xml:space="preserve">kes met een blauwe lijn getekend. Ook zijn de uigiften van 1803 uitgegeven. </w:t>
      </w:r>
      <w:r w:rsidR="00CD397D">
        <w:rPr>
          <w:rFonts w:cs="Arial"/>
          <w:noProof/>
          <w:lang w:val="nl-NL"/>
        </w:rPr>
        <w:t>Hert perceel links van de bovenste rode stip was van de kinderen van Lambert van Meeuwen en het rechts daarvan van Jan Antonij Rijkers. De andere schoor kan op de plaats van de andere rode stip gelegen hebben.</w:t>
      </w:r>
    </w:p>
    <w:p w:rsidR="00021A0D" w:rsidRDefault="00021A0D" w:rsidP="008A160E">
      <w:pPr>
        <w:spacing w:after="0"/>
        <w:rPr>
          <w:rFonts w:cs="Arial"/>
          <w:noProof/>
          <w:lang w:val="nl-NL"/>
        </w:rPr>
      </w:pPr>
    </w:p>
    <w:p w:rsidR="00CD397D" w:rsidRDefault="00CD397D" w:rsidP="008A160E">
      <w:pPr>
        <w:spacing w:after="0"/>
        <w:rPr>
          <w:rFonts w:cs="Arial"/>
          <w:noProof/>
          <w:lang w:val="nl-NL"/>
        </w:rPr>
      </w:pPr>
    </w:p>
    <w:p w:rsidR="00021A0D" w:rsidRDefault="00CD397D" w:rsidP="008A160E">
      <w:pPr>
        <w:spacing w:after="0"/>
        <w:rPr>
          <w:rFonts w:cs="Arial"/>
          <w:noProof/>
          <w:lang w:val="nl-NL"/>
        </w:rPr>
      </w:pPr>
      <w:r>
        <w:rPr>
          <w:rFonts w:cs="Arial"/>
          <w:noProof/>
          <w:lang w:val="en-GB" w:eastAsia="en-GB"/>
        </w:rPr>
        <w:drawing>
          <wp:inline distT="0" distB="0" distL="0" distR="0">
            <wp:extent cx="4456626" cy="3143250"/>
            <wp:effectExtent l="19050" t="0" r="1074" b="0"/>
            <wp:docPr id="3" name="Picture 2" descr="Kemp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pkes.jpg"/>
                    <pic:cNvPicPr/>
                  </pic:nvPicPr>
                  <pic:blipFill>
                    <a:blip r:embed="rId6" cstate="print"/>
                    <a:stretch>
                      <a:fillRect/>
                    </a:stretch>
                  </pic:blipFill>
                  <pic:spPr>
                    <a:xfrm>
                      <a:off x="0" y="0"/>
                      <a:ext cx="4467112" cy="3150646"/>
                    </a:xfrm>
                    <a:prstGeom prst="rect">
                      <a:avLst/>
                    </a:prstGeom>
                  </pic:spPr>
                </pic:pic>
              </a:graphicData>
            </a:graphic>
          </wp:inline>
        </w:drawing>
      </w:r>
    </w:p>
    <w:p w:rsidR="00021A0D" w:rsidRDefault="00021A0D" w:rsidP="008A160E">
      <w:pPr>
        <w:spacing w:after="0"/>
        <w:rPr>
          <w:rFonts w:cs="Arial"/>
          <w:noProof/>
          <w:lang w:val="nl-NL"/>
        </w:rPr>
      </w:pPr>
    </w:p>
    <w:p w:rsidR="00B6456E" w:rsidRDefault="00B6456E"/>
    <w:sectPr w:rsidR="00B6456E" w:rsidSect="00B645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9307C"/>
    <w:multiLevelType w:val="hybridMultilevel"/>
    <w:tmpl w:val="595A43D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20C00"/>
    <w:multiLevelType w:val="hybridMultilevel"/>
    <w:tmpl w:val="2A88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4C461D"/>
    <w:multiLevelType w:val="hybridMultilevel"/>
    <w:tmpl w:val="2968F8D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8A160E"/>
    <w:rsid w:val="00021A0D"/>
    <w:rsid w:val="00097ED7"/>
    <w:rsid w:val="00331100"/>
    <w:rsid w:val="008A160E"/>
    <w:rsid w:val="009740BE"/>
    <w:rsid w:val="009772F5"/>
    <w:rsid w:val="00B6456E"/>
    <w:rsid w:val="00CD39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0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160E"/>
    <w:pPr>
      <w:tabs>
        <w:tab w:val="left" w:pos="567"/>
        <w:tab w:val="left" w:pos="851"/>
        <w:tab w:val="left" w:pos="1134"/>
        <w:tab w:val="left" w:pos="2268"/>
        <w:tab w:val="left" w:pos="3402"/>
        <w:tab w:val="left" w:pos="4536"/>
        <w:tab w:val="left" w:pos="5670"/>
        <w:tab w:val="left" w:pos="6804"/>
        <w:tab w:val="right" w:pos="7938"/>
      </w:tabs>
      <w:spacing w:after="0" w:line="240" w:lineRule="auto"/>
    </w:pPr>
    <w:rPr>
      <w:rFonts w:ascii="Times" w:eastAsia="Times New Roman" w:hAnsi="Times"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160E"/>
    <w:pPr>
      <w:ind w:left="720"/>
      <w:contextualSpacing/>
    </w:pPr>
  </w:style>
  <w:style w:type="paragraph" w:styleId="BalloonText">
    <w:name w:val="Balloon Text"/>
    <w:basedOn w:val="Normal"/>
    <w:link w:val="BalloonTextChar"/>
    <w:uiPriority w:val="99"/>
    <w:semiHidden/>
    <w:unhideWhenUsed/>
    <w:rsid w:val="008A1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60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4498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2014-11-24T07:26:00Z</dcterms:created>
  <dcterms:modified xsi:type="dcterms:W3CDTF">2016-06-05T05:59:00Z</dcterms:modified>
</cp:coreProperties>
</file>