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C6B" w:rsidRPr="00F61977" w:rsidRDefault="00F06405" w:rsidP="00653201">
      <w:pPr>
        <w:spacing w:after="0"/>
        <w:contextualSpacing/>
        <w:rPr>
          <w:b/>
          <w:noProof/>
          <w:sz w:val="28"/>
          <w:szCs w:val="28"/>
          <w:lang w:val="nl-NL"/>
        </w:rPr>
      </w:pPr>
      <w:r>
        <w:rPr>
          <w:b/>
          <w:noProof/>
          <w:sz w:val="28"/>
          <w:szCs w:val="28"/>
          <w:lang w:val="nl-NL"/>
        </w:rPr>
        <w:t>O</w:t>
      </w:r>
      <w:r w:rsidR="005A7AFF">
        <w:rPr>
          <w:b/>
          <w:noProof/>
          <w:sz w:val="28"/>
          <w:szCs w:val="28"/>
          <w:lang w:val="nl-NL"/>
        </w:rPr>
        <w:t xml:space="preserve">oievaars </w:t>
      </w:r>
      <w:r>
        <w:rPr>
          <w:b/>
          <w:noProof/>
          <w:sz w:val="28"/>
          <w:szCs w:val="28"/>
          <w:lang w:val="nl-NL"/>
        </w:rPr>
        <w:t xml:space="preserve">en uilen </w:t>
      </w:r>
      <w:r w:rsidR="005A7AFF">
        <w:rPr>
          <w:b/>
          <w:noProof/>
          <w:sz w:val="28"/>
          <w:szCs w:val="28"/>
          <w:lang w:val="nl-NL"/>
        </w:rPr>
        <w:t xml:space="preserve">op </w:t>
      </w:r>
      <w:r>
        <w:rPr>
          <w:b/>
          <w:noProof/>
          <w:sz w:val="28"/>
          <w:szCs w:val="28"/>
          <w:lang w:val="nl-NL"/>
        </w:rPr>
        <w:t xml:space="preserve">en in </w:t>
      </w:r>
      <w:r w:rsidR="005A7AFF">
        <w:rPr>
          <w:b/>
          <w:noProof/>
          <w:sz w:val="28"/>
          <w:szCs w:val="28"/>
          <w:lang w:val="nl-NL"/>
        </w:rPr>
        <w:t>de Veghelse kerk</w:t>
      </w:r>
    </w:p>
    <w:p w:rsidR="00BA1388" w:rsidRPr="00B2707B" w:rsidRDefault="00BA1388" w:rsidP="00BA1388">
      <w:pPr>
        <w:spacing w:after="0"/>
        <w:rPr>
          <w:rFonts w:cs="Arial"/>
          <w:i/>
          <w:lang w:val="nl-NL"/>
        </w:rPr>
      </w:pPr>
      <w:r w:rsidRPr="00B2707B">
        <w:rPr>
          <w:rFonts w:cs="Arial"/>
          <w:i/>
          <w:lang w:val="nl-NL"/>
        </w:rPr>
        <w:t>Martien van Asseldonk</w:t>
      </w:r>
    </w:p>
    <w:p w:rsidR="00BA1388" w:rsidRPr="00B2707B" w:rsidRDefault="00BA1388" w:rsidP="00BA1388">
      <w:pPr>
        <w:spacing w:after="0"/>
        <w:rPr>
          <w:rFonts w:cs="Arial"/>
          <w:lang w:val="nl-NL"/>
        </w:rPr>
      </w:pPr>
      <w:r>
        <w:rPr>
          <w:rFonts w:cs="Arial"/>
          <w:lang w:val="nl-NL"/>
        </w:rPr>
        <w:t>29 jun</w:t>
      </w:r>
      <w:r w:rsidRPr="00B2707B">
        <w:rPr>
          <w:rFonts w:cs="Arial"/>
          <w:lang w:val="nl-NL"/>
        </w:rPr>
        <w:t>i 2014</w:t>
      </w:r>
    </w:p>
    <w:p w:rsidR="00E62259" w:rsidRDefault="00E62259" w:rsidP="00E62259">
      <w:pPr>
        <w:rPr>
          <w:lang w:val="nl-NL"/>
        </w:rPr>
      </w:pPr>
      <w:r>
        <w:rPr>
          <w:i/>
          <w:lang w:val="nl-NL"/>
        </w:rPr>
        <w:t>Deze gegevens mogen gebruikt worden onder verwijzing naar: Martien van Asseldonk, www.oudzijtaart.nl</w:t>
      </w:r>
    </w:p>
    <w:p w:rsidR="00347B1A" w:rsidRDefault="00347B1A" w:rsidP="00653201">
      <w:pPr>
        <w:spacing w:after="0"/>
        <w:contextualSpacing/>
        <w:rPr>
          <w:noProof/>
          <w:lang w:val="nl-NL"/>
        </w:rPr>
      </w:pPr>
    </w:p>
    <w:p w:rsidR="00BA1388" w:rsidRDefault="00BA1388" w:rsidP="00653201">
      <w:pPr>
        <w:spacing w:after="0"/>
        <w:contextualSpacing/>
        <w:rPr>
          <w:noProof/>
          <w:lang w:val="nl-NL"/>
        </w:rPr>
      </w:pPr>
    </w:p>
    <w:p w:rsidR="005A7AFF" w:rsidRPr="0096575D" w:rsidRDefault="005A7AFF" w:rsidP="005A7AFF">
      <w:pPr>
        <w:spacing w:after="0"/>
        <w:contextualSpacing/>
        <w:rPr>
          <w:rFonts w:cs="Arial"/>
          <w:b/>
          <w:noProof/>
          <w:sz w:val="28"/>
          <w:szCs w:val="28"/>
          <w:lang w:val="nl-NL"/>
        </w:rPr>
      </w:pPr>
      <w:r w:rsidRPr="0096575D">
        <w:rPr>
          <w:rFonts w:cs="Arial"/>
          <w:b/>
          <w:noProof/>
          <w:sz w:val="28"/>
          <w:szCs w:val="28"/>
          <w:lang w:val="nl-NL"/>
        </w:rPr>
        <w:t>Een ooievaarsnest</w:t>
      </w:r>
    </w:p>
    <w:p w:rsidR="005A7AFF" w:rsidRDefault="005A7AFF" w:rsidP="005A7AFF">
      <w:pPr>
        <w:spacing w:after="0"/>
        <w:contextualSpacing/>
        <w:rPr>
          <w:rFonts w:cs="Arial"/>
          <w:noProof/>
          <w:lang w:val="nl-NL"/>
        </w:rPr>
      </w:pPr>
    </w:p>
    <w:p w:rsidR="005A7AFF" w:rsidRPr="005A7AFF" w:rsidRDefault="005A7AFF" w:rsidP="005A7AFF">
      <w:pPr>
        <w:spacing w:after="0"/>
        <w:contextualSpacing/>
        <w:rPr>
          <w:rFonts w:cs="Arial"/>
          <w:noProof/>
          <w:lang w:val="nl-NL"/>
        </w:rPr>
      </w:pPr>
      <w:r w:rsidRPr="006E5995">
        <w:rPr>
          <w:rFonts w:cs="Arial"/>
          <w:noProof/>
          <w:color w:val="000000"/>
          <w:lang w:val="nl-NL"/>
        </w:rPr>
        <w:t xml:space="preserve">Volgens </w:t>
      </w:r>
      <w:r>
        <w:rPr>
          <w:rFonts w:cs="Arial"/>
          <w:noProof/>
          <w:color w:val="000000"/>
          <w:lang w:val="nl-NL"/>
        </w:rPr>
        <w:t>het volksgeloof bracht een op een huis broedende o</w:t>
      </w:r>
      <w:r w:rsidRPr="006E5995">
        <w:rPr>
          <w:rFonts w:cs="Arial"/>
          <w:noProof/>
          <w:color w:val="000000"/>
          <w:lang w:val="nl-NL"/>
        </w:rPr>
        <w:t>oievaar voorspoed aan de bewoners ervan.</w:t>
      </w:r>
      <w:r>
        <w:rPr>
          <w:rFonts w:cs="Arial"/>
          <w:noProof/>
          <w:color w:val="000000"/>
          <w:lang w:val="nl-NL"/>
        </w:rPr>
        <w:t xml:space="preserve"> </w:t>
      </w:r>
      <w:r w:rsidRPr="006E5995">
        <w:rPr>
          <w:rFonts w:cs="Arial"/>
          <w:noProof/>
          <w:color w:val="000000"/>
          <w:lang w:val="nl-NL"/>
        </w:rPr>
        <w:t xml:space="preserve">Men dacht aanvankelijk bij voorspoed alleen aan materiële rijkdom of het weren van ongeluk. Dit werd </w:t>
      </w:r>
      <w:r w:rsidR="00F06405">
        <w:rPr>
          <w:rFonts w:cs="Arial"/>
          <w:noProof/>
          <w:color w:val="000000"/>
          <w:lang w:val="nl-NL"/>
        </w:rPr>
        <w:t xml:space="preserve">later </w:t>
      </w:r>
      <w:r w:rsidRPr="006E5995">
        <w:rPr>
          <w:rFonts w:cs="Arial"/>
          <w:noProof/>
          <w:color w:val="000000"/>
          <w:lang w:val="nl-NL"/>
        </w:rPr>
        <w:t>vervange</w:t>
      </w:r>
      <w:r>
        <w:rPr>
          <w:rFonts w:cs="Arial"/>
          <w:noProof/>
          <w:color w:val="000000"/>
          <w:lang w:val="nl-NL"/>
        </w:rPr>
        <w:t>n door het volksgeloof, dat de o</w:t>
      </w:r>
      <w:r w:rsidRPr="006E5995">
        <w:rPr>
          <w:rFonts w:cs="Arial"/>
          <w:noProof/>
          <w:color w:val="000000"/>
          <w:lang w:val="nl-NL"/>
        </w:rPr>
        <w:t xml:space="preserve">oievaar drager is van de menselijke ziel en deze brengt naar degene die geboren gaat worden. Nog altijd wordt dit symbolisch op geboortekaartjes tot uitdrukking gebracht. </w:t>
      </w:r>
      <w:r>
        <w:rPr>
          <w:rFonts w:cs="Arial"/>
          <w:noProof/>
          <w:color w:val="000000"/>
          <w:lang w:val="nl-NL"/>
        </w:rPr>
        <w:t>De kerkrekening van 1728-1730 vermeldt:</w:t>
      </w:r>
    </w:p>
    <w:p w:rsidR="005A7AFF" w:rsidRPr="00CB6E50" w:rsidRDefault="005A7AFF" w:rsidP="005A7AFF">
      <w:pPr>
        <w:spacing w:after="0"/>
        <w:contextualSpacing/>
        <w:rPr>
          <w:rFonts w:cs="Arial"/>
          <w:noProof/>
          <w:lang w:val="nl-NL"/>
        </w:rPr>
      </w:pPr>
    </w:p>
    <w:p w:rsidR="005A7AFF" w:rsidRPr="00CB6E50" w:rsidRDefault="005A7AFF" w:rsidP="005A7AFF">
      <w:pPr>
        <w:spacing w:after="0"/>
        <w:contextualSpacing/>
        <w:rPr>
          <w:rFonts w:cs="Arial"/>
          <w:noProof/>
          <w:lang w:val="nl-NL"/>
        </w:rPr>
      </w:pPr>
      <w:r w:rsidRPr="00CB6E50">
        <w:rPr>
          <w:rFonts w:cs="Arial"/>
          <w:noProof/>
          <w:lang w:val="nl-NL"/>
        </w:rPr>
        <w:t>I</w:t>
      </w:r>
      <w:r>
        <w:rPr>
          <w:rFonts w:cs="Arial"/>
          <w:noProof/>
          <w:lang w:val="nl-NL"/>
        </w:rPr>
        <w:t>n</w:t>
      </w:r>
      <w:r w:rsidRPr="00CB6E50">
        <w:rPr>
          <w:rFonts w:cs="Arial"/>
          <w:noProof/>
          <w:lang w:val="nl-NL"/>
        </w:rPr>
        <w:t>v. nr. 850, van 10-3-1728 tot 28-1-1730</w:t>
      </w:r>
    </w:p>
    <w:p w:rsidR="005A7AFF" w:rsidRPr="0096575D" w:rsidRDefault="005A7AFF" w:rsidP="005A7AFF">
      <w:pPr>
        <w:pStyle w:val="ListParagraph"/>
        <w:numPr>
          <w:ilvl w:val="0"/>
          <w:numId w:val="6"/>
        </w:numPr>
        <w:spacing w:after="0"/>
        <w:rPr>
          <w:rFonts w:cs="Arial"/>
          <w:noProof/>
          <w:lang w:val="nl-NL"/>
        </w:rPr>
      </w:pPr>
      <w:r w:rsidRPr="0096575D">
        <w:rPr>
          <w:rFonts w:cs="Arial"/>
          <w:noProof/>
          <w:lang w:val="nl-NL"/>
        </w:rPr>
        <w:t>Gemaakt eene oejevaar nest op de kerck, de plancken ende ’t hout daer aen gedaen</w:t>
      </w:r>
      <w:r>
        <w:rPr>
          <w:rFonts w:cs="Arial"/>
          <w:noProof/>
          <w:lang w:val="nl-NL"/>
        </w:rPr>
        <w:t xml:space="preserve">. </w:t>
      </w:r>
      <w:r w:rsidRPr="0096575D">
        <w:rPr>
          <w:rFonts w:cs="Arial"/>
          <w:noProof/>
          <w:lang w:val="nl-NL"/>
        </w:rPr>
        <w:t>Doorgestreepte post, in marge: ‘geroijeert’:</w:t>
      </w:r>
    </w:p>
    <w:p w:rsidR="005A7AFF" w:rsidRDefault="005A7AFF" w:rsidP="005A7AFF">
      <w:pPr>
        <w:spacing w:after="0"/>
        <w:contextualSpacing/>
        <w:rPr>
          <w:rFonts w:cs="Arial"/>
          <w:noProof/>
          <w:lang w:val="nl-NL"/>
        </w:rPr>
      </w:pPr>
    </w:p>
    <w:p w:rsidR="00E23446" w:rsidRPr="00CB6E50" w:rsidRDefault="00E23446" w:rsidP="005A7AFF">
      <w:pPr>
        <w:spacing w:after="0"/>
        <w:contextualSpacing/>
        <w:rPr>
          <w:rFonts w:cs="Arial"/>
          <w:noProof/>
          <w:lang w:val="nl-NL"/>
        </w:rPr>
      </w:pPr>
      <w:r>
        <w:rPr>
          <w:rFonts w:cs="Arial"/>
          <w:noProof/>
          <w:lang w:val="nl-NL"/>
        </w:rPr>
        <w:t>De post werd geroieerd. Het nestw as wel welkom, maar men vond dat het bouwen van het nest niet op rekening van de kerk diende te gebeuren.</w:t>
      </w:r>
    </w:p>
    <w:p w:rsidR="005A7AFF" w:rsidRDefault="005A7AFF" w:rsidP="005A7AFF">
      <w:pPr>
        <w:spacing w:after="0"/>
        <w:contextualSpacing/>
        <w:rPr>
          <w:rFonts w:cs="Arial"/>
          <w:noProof/>
          <w:lang w:val="nl-NL"/>
        </w:rPr>
      </w:pPr>
    </w:p>
    <w:p w:rsidR="005A7AFF" w:rsidRDefault="005A7AFF" w:rsidP="005A7AFF">
      <w:pPr>
        <w:spacing w:after="0"/>
        <w:contextualSpacing/>
        <w:rPr>
          <w:rFonts w:cs="Arial"/>
          <w:noProof/>
          <w:lang w:val="nl-NL"/>
        </w:rPr>
      </w:pPr>
    </w:p>
    <w:p w:rsidR="00F61977" w:rsidRPr="00F61977" w:rsidRDefault="00F61977" w:rsidP="00653201">
      <w:pPr>
        <w:spacing w:after="0"/>
        <w:contextualSpacing/>
        <w:rPr>
          <w:b/>
          <w:noProof/>
          <w:sz w:val="28"/>
          <w:szCs w:val="28"/>
          <w:lang w:val="nl-NL"/>
        </w:rPr>
      </w:pPr>
      <w:r w:rsidRPr="00F61977">
        <w:rPr>
          <w:b/>
          <w:noProof/>
          <w:sz w:val="28"/>
          <w:szCs w:val="28"/>
          <w:lang w:val="nl-NL"/>
        </w:rPr>
        <w:t>D</w:t>
      </w:r>
      <w:r w:rsidR="005A7AFF">
        <w:rPr>
          <w:b/>
          <w:noProof/>
          <w:sz w:val="28"/>
          <w:szCs w:val="28"/>
          <w:lang w:val="nl-NL"/>
        </w:rPr>
        <w:t>e Uilen</w:t>
      </w:r>
    </w:p>
    <w:p w:rsidR="00F61977" w:rsidRDefault="00F61977" w:rsidP="00653201">
      <w:pPr>
        <w:spacing w:after="0"/>
        <w:contextualSpacing/>
        <w:rPr>
          <w:noProof/>
          <w:lang w:val="nl-NL"/>
        </w:rPr>
      </w:pPr>
    </w:p>
    <w:p w:rsidR="00CB6E50" w:rsidRDefault="005A7AFF" w:rsidP="00CB6E50">
      <w:pPr>
        <w:spacing w:after="0"/>
        <w:rPr>
          <w:noProof/>
          <w:lang w:val="nl-NL"/>
        </w:rPr>
      </w:pPr>
      <w:r>
        <w:rPr>
          <w:noProof/>
          <w:lang w:val="nl-NL"/>
        </w:rPr>
        <w:t xml:space="preserve">Heel anders keek men eertijds tegen uilen aan. </w:t>
      </w:r>
      <w:r w:rsidR="00CB6E50">
        <w:rPr>
          <w:noProof/>
          <w:lang w:val="nl-NL"/>
        </w:rPr>
        <w:t>Dominee Hanewinkel publiceerde in 1798 een boek over de Meierij. Het geloof in spoken was volgens hem wijdverbreid. Zo hoorde men het gezang van sommige vogels, zoals de roerdomp, vooral ’s avonds met schrik aan, omdat men het voor het geluid van een spook hield. Ook het huilen van honden in het avondlijk of nachtelijk uur was ‘een aklig geluid voor de Roomschen in de Majorij, want het betekent dat er dan schielijk iemand in dat huis, waarbij een hond zit te huilen, sterven zal’. Om dezelfde reden bevreesd voor het krassen van uilen. Uilen waren ongedierte.</w:t>
      </w:r>
    </w:p>
    <w:p w:rsidR="00CB6E50" w:rsidRDefault="00CB6E50" w:rsidP="00653201">
      <w:pPr>
        <w:spacing w:after="0"/>
        <w:contextualSpacing/>
        <w:rPr>
          <w:noProof/>
          <w:lang w:val="nl-NL"/>
        </w:rPr>
      </w:pPr>
    </w:p>
    <w:p w:rsidR="007F28EA" w:rsidRDefault="00CB6E50" w:rsidP="00653201">
      <w:pPr>
        <w:spacing w:after="0"/>
        <w:contextualSpacing/>
        <w:rPr>
          <w:noProof/>
          <w:lang w:val="nl-NL"/>
        </w:rPr>
      </w:pPr>
      <w:r>
        <w:rPr>
          <w:noProof/>
          <w:lang w:val="nl-NL"/>
        </w:rPr>
        <w:t xml:space="preserve">Van 1686 tot 1767 betaalde de Veghelse kerkmeesters  een premie, meestal was dat 6 stuivers, voor het schieten van kerkuilen. </w:t>
      </w:r>
      <w:r w:rsidR="0096575D">
        <w:rPr>
          <w:noProof/>
          <w:lang w:val="nl-NL"/>
        </w:rPr>
        <w:t xml:space="preserve">Uilen waren in die periode letterlijk vogelvrij. </w:t>
      </w:r>
      <w:r>
        <w:rPr>
          <w:noProof/>
          <w:lang w:val="nl-NL"/>
        </w:rPr>
        <w:t xml:space="preserve">Behalve bijgeloof en angst zal ook het vervuilen van de kerktoren door de kerkuilen wel een rol gespreeld hebben. Twee keer werd er </w:t>
      </w:r>
      <w:r w:rsidR="005A7AFF">
        <w:rPr>
          <w:noProof/>
          <w:lang w:val="nl-NL"/>
        </w:rPr>
        <w:t xml:space="preserve">in die periode </w:t>
      </w:r>
      <w:r>
        <w:rPr>
          <w:noProof/>
          <w:lang w:val="nl-NL"/>
        </w:rPr>
        <w:t>betaald omdat er eieren of jonge uilen uit het nest gehaald werden, en één keer was er sprake van het schieten van ransuilen.</w:t>
      </w:r>
      <w:r w:rsidR="007F28EA">
        <w:rPr>
          <w:noProof/>
          <w:lang w:val="nl-NL"/>
        </w:rPr>
        <w:t xml:space="preserve">  Het aantal geschoten uilen is in de volgende tabel samengevat.</w:t>
      </w:r>
    </w:p>
    <w:p w:rsidR="007F28EA" w:rsidRDefault="007F28EA" w:rsidP="00653201">
      <w:pPr>
        <w:spacing w:after="0"/>
        <w:contextualSpacing/>
        <w:rPr>
          <w:noProof/>
          <w:lang w:val="nl-NL"/>
        </w:rPr>
      </w:pPr>
    </w:p>
    <w:p w:rsidR="007F28EA" w:rsidRDefault="007F28EA" w:rsidP="00653201">
      <w:pPr>
        <w:spacing w:after="0"/>
        <w:contextualSpacing/>
        <w:rPr>
          <w:noProof/>
          <w:lang w:val="nl-NL"/>
        </w:rPr>
      </w:pPr>
    </w:p>
    <w:tbl>
      <w:tblPr>
        <w:tblStyle w:val="TableGrid"/>
        <w:tblW w:w="0" w:type="auto"/>
        <w:tblLook w:val="04A0"/>
      </w:tblPr>
      <w:tblGrid>
        <w:gridCol w:w="1384"/>
        <w:gridCol w:w="1276"/>
        <w:gridCol w:w="1417"/>
        <w:gridCol w:w="5165"/>
      </w:tblGrid>
      <w:tr w:rsidR="007F28EA" w:rsidTr="007F28EA">
        <w:tc>
          <w:tcPr>
            <w:tcW w:w="1384" w:type="dxa"/>
            <w:shd w:val="clear" w:color="auto" w:fill="D9D9D9" w:themeFill="background1" w:themeFillShade="D9"/>
          </w:tcPr>
          <w:p w:rsidR="007F28EA" w:rsidRPr="007F28EA" w:rsidRDefault="005A7AFF" w:rsidP="0096575D">
            <w:pPr>
              <w:contextualSpacing/>
              <w:rPr>
                <w:b/>
                <w:noProof/>
                <w:lang w:val="nl-NL"/>
              </w:rPr>
            </w:pPr>
            <w:r>
              <w:rPr>
                <w:b/>
                <w:noProof/>
                <w:lang w:val="nl-NL"/>
              </w:rPr>
              <w:t>J</w:t>
            </w:r>
            <w:r w:rsidR="007F28EA" w:rsidRPr="007F28EA">
              <w:rPr>
                <w:b/>
                <w:noProof/>
                <w:lang w:val="nl-NL"/>
              </w:rPr>
              <w:t>aar</w:t>
            </w:r>
          </w:p>
        </w:tc>
        <w:tc>
          <w:tcPr>
            <w:tcW w:w="1276" w:type="dxa"/>
            <w:shd w:val="clear" w:color="auto" w:fill="D9D9D9" w:themeFill="background1" w:themeFillShade="D9"/>
          </w:tcPr>
          <w:p w:rsidR="007F28EA" w:rsidRPr="007F28EA" w:rsidRDefault="007F28EA" w:rsidP="00653201">
            <w:pPr>
              <w:contextualSpacing/>
              <w:rPr>
                <w:b/>
                <w:noProof/>
                <w:lang w:val="nl-NL"/>
              </w:rPr>
            </w:pPr>
            <w:r w:rsidRPr="007F28EA">
              <w:rPr>
                <w:b/>
                <w:noProof/>
                <w:lang w:val="nl-NL"/>
              </w:rPr>
              <w:t>Geschoten uilen</w:t>
            </w:r>
          </w:p>
        </w:tc>
        <w:tc>
          <w:tcPr>
            <w:tcW w:w="1417" w:type="dxa"/>
            <w:shd w:val="clear" w:color="auto" w:fill="D9D9D9" w:themeFill="background1" w:themeFillShade="D9"/>
          </w:tcPr>
          <w:p w:rsidR="007F28EA" w:rsidRPr="007F28EA" w:rsidRDefault="007F28EA" w:rsidP="00653201">
            <w:pPr>
              <w:contextualSpacing/>
              <w:rPr>
                <w:b/>
                <w:noProof/>
                <w:lang w:val="nl-NL"/>
              </w:rPr>
            </w:pPr>
            <w:r w:rsidRPr="007F28EA">
              <w:rPr>
                <w:b/>
                <w:noProof/>
                <w:lang w:val="nl-NL"/>
              </w:rPr>
              <w:t>Eieren of kuikens</w:t>
            </w:r>
          </w:p>
        </w:tc>
        <w:tc>
          <w:tcPr>
            <w:tcW w:w="5165" w:type="dxa"/>
            <w:shd w:val="clear" w:color="auto" w:fill="D9D9D9" w:themeFill="background1" w:themeFillShade="D9"/>
          </w:tcPr>
          <w:p w:rsidR="007F28EA" w:rsidRPr="007F28EA" w:rsidRDefault="007F28EA" w:rsidP="00653201">
            <w:pPr>
              <w:contextualSpacing/>
              <w:rPr>
                <w:b/>
                <w:noProof/>
                <w:lang w:val="nl-NL"/>
              </w:rPr>
            </w:pPr>
            <w:r w:rsidRPr="007F28EA">
              <w:rPr>
                <w:b/>
                <w:noProof/>
                <w:lang w:val="nl-NL"/>
              </w:rPr>
              <w:t>Ordonanties</w:t>
            </w:r>
          </w:p>
        </w:tc>
      </w:tr>
      <w:tr w:rsidR="007F28EA" w:rsidTr="007F28EA">
        <w:tc>
          <w:tcPr>
            <w:tcW w:w="1384" w:type="dxa"/>
          </w:tcPr>
          <w:p w:rsidR="007F28EA" w:rsidRDefault="007F28EA" w:rsidP="00653201">
            <w:pPr>
              <w:contextualSpacing/>
              <w:rPr>
                <w:noProof/>
                <w:lang w:val="nl-NL"/>
              </w:rPr>
            </w:pPr>
            <w:r>
              <w:rPr>
                <w:noProof/>
                <w:lang w:val="nl-NL"/>
              </w:rPr>
              <w:t>1681-1686</w:t>
            </w:r>
          </w:p>
        </w:tc>
        <w:tc>
          <w:tcPr>
            <w:tcW w:w="1276" w:type="dxa"/>
          </w:tcPr>
          <w:p w:rsidR="007F28EA" w:rsidRDefault="007F28EA" w:rsidP="007F28EA">
            <w:pPr>
              <w:contextualSpacing/>
              <w:jc w:val="center"/>
              <w:rPr>
                <w:noProof/>
                <w:lang w:val="nl-NL"/>
              </w:rPr>
            </w:pPr>
          </w:p>
        </w:tc>
        <w:tc>
          <w:tcPr>
            <w:tcW w:w="1417" w:type="dxa"/>
          </w:tcPr>
          <w:p w:rsidR="007F28EA" w:rsidRDefault="007F28EA" w:rsidP="00653201">
            <w:pPr>
              <w:contextualSpacing/>
              <w:rPr>
                <w:noProof/>
                <w:lang w:val="nl-NL"/>
              </w:rPr>
            </w:pPr>
            <w:r>
              <w:rPr>
                <w:noProof/>
                <w:lang w:val="nl-NL"/>
              </w:rPr>
              <w:t>7 eieren</w:t>
            </w:r>
          </w:p>
        </w:tc>
        <w:tc>
          <w:tcPr>
            <w:tcW w:w="5165" w:type="dxa"/>
          </w:tcPr>
          <w:p w:rsidR="007F28EA" w:rsidRDefault="007F28EA" w:rsidP="00653201">
            <w:pPr>
              <w:contextualSpacing/>
              <w:rPr>
                <w:noProof/>
                <w:lang w:val="nl-NL"/>
              </w:rPr>
            </w:pPr>
          </w:p>
        </w:tc>
      </w:tr>
      <w:tr w:rsidR="007F28EA" w:rsidTr="007F28EA">
        <w:tc>
          <w:tcPr>
            <w:tcW w:w="1384" w:type="dxa"/>
          </w:tcPr>
          <w:p w:rsidR="007F28EA" w:rsidRDefault="007F28EA" w:rsidP="00653201">
            <w:pPr>
              <w:contextualSpacing/>
              <w:rPr>
                <w:noProof/>
                <w:lang w:val="nl-NL"/>
              </w:rPr>
            </w:pPr>
            <w:r>
              <w:rPr>
                <w:noProof/>
                <w:lang w:val="nl-NL"/>
              </w:rPr>
              <w:lastRenderedPageBreak/>
              <w:t>1693-1697</w:t>
            </w:r>
          </w:p>
        </w:tc>
        <w:tc>
          <w:tcPr>
            <w:tcW w:w="1276" w:type="dxa"/>
          </w:tcPr>
          <w:p w:rsidR="007F28EA" w:rsidRDefault="007F28EA" w:rsidP="007F28EA">
            <w:pPr>
              <w:contextualSpacing/>
              <w:jc w:val="center"/>
              <w:rPr>
                <w:noProof/>
                <w:lang w:val="nl-NL"/>
              </w:rPr>
            </w:pPr>
            <w:r>
              <w:rPr>
                <w:noProof/>
                <w:lang w:val="nl-NL"/>
              </w:rPr>
              <w:t>1</w:t>
            </w:r>
          </w:p>
        </w:tc>
        <w:tc>
          <w:tcPr>
            <w:tcW w:w="1417" w:type="dxa"/>
          </w:tcPr>
          <w:p w:rsidR="007F28EA" w:rsidRDefault="007F28EA" w:rsidP="00653201">
            <w:pPr>
              <w:contextualSpacing/>
              <w:rPr>
                <w:noProof/>
                <w:lang w:val="nl-NL"/>
              </w:rPr>
            </w:pPr>
          </w:p>
        </w:tc>
        <w:tc>
          <w:tcPr>
            <w:tcW w:w="5165" w:type="dxa"/>
          </w:tcPr>
          <w:p w:rsidR="007F28EA" w:rsidRDefault="007F28EA" w:rsidP="00653201">
            <w:pPr>
              <w:contextualSpacing/>
              <w:rPr>
                <w:noProof/>
                <w:lang w:val="nl-NL"/>
              </w:rPr>
            </w:pPr>
          </w:p>
        </w:tc>
      </w:tr>
      <w:tr w:rsidR="007F28EA" w:rsidTr="007F28EA">
        <w:tc>
          <w:tcPr>
            <w:tcW w:w="1384" w:type="dxa"/>
          </w:tcPr>
          <w:p w:rsidR="007F28EA" w:rsidRDefault="007F28EA" w:rsidP="00653201">
            <w:pPr>
              <w:contextualSpacing/>
              <w:rPr>
                <w:noProof/>
                <w:lang w:val="nl-NL"/>
              </w:rPr>
            </w:pPr>
            <w:r>
              <w:rPr>
                <w:noProof/>
                <w:lang w:val="nl-NL"/>
              </w:rPr>
              <w:t>1707-1709</w:t>
            </w:r>
          </w:p>
        </w:tc>
        <w:tc>
          <w:tcPr>
            <w:tcW w:w="1276" w:type="dxa"/>
          </w:tcPr>
          <w:p w:rsidR="007F28EA" w:rsidRDefault="007F28EA" w:rsidP="007F28EA">
            <w:pPr>
              <w:contextualSpacing/>
              <w:jc w:val="center"/>
              <w:rPr>
                <w:noProof/>
                <w:lang w:val="nl-NL"/>
              </w:rPr>
            </w:pPr>
            <w:r>
              <w:rPr>
                <w:noProof/>
                <w:lang w:val="nl-NL"/>
              </w:rPr>
              <w:t>6</w:t>
            </w:r>
          </w:p>
        </w:tc>
        <w:tc>
          <w:tcPr>
            <w:tcW w:w="1417" w:type="dxa"/>
          </w:tcPr>
          <w:p w:rsidR="007F28EA" w:rsidRDefault="007F28EA" w:rsidP="00653201">
            <w:pPr>
              <w:contextualSpacing/>
              <w:rPr>
                <w:noProof/>
                <w:lang w:val="nl-NL"/>
              </w:rPr>
            </w:pPr>
            <w:r>
              <w:rPr>
                <w:noProof/>
                <w:lang w:val="nl-NL"/>
              </w:rPr>
              <w:t>7 jonge uilen</w:t>
            </w:r>
          </w:p>
        </w:tc>
        <w:tc>
          <w:tcPr>
            <w:tcW w:w="5165" w:type="dxa"/>
          </w:tcPr>
          <w:p w:rsidR="007F28EA" w:rsidRDefault="007F28EA" w:rsidP="00653201">
            <w:pPr>
              <w:contextualSpacing/>
              <w:rPr>
                <w:noProof/>
                <w:lang w:val="nl-NL"/>
              </w:rPr>
            </w:pPr>
          </w:p>
        </w:tc>
      </w:tr>
      <w:tr w:rsidR="007F28EA" w:rsidTr="007F28EA">
        <w:tc>
          <w:tcPr>
            <w:tcW w:w="1384" w:type="dxa"/>
          </w:tcPr>
          <w:p w:rsidR="007F28EA" w:rsidRDefault="007F28EA" w:rsidP="00653201">
            <w:pPr>
              <w:contextualSpacing/>
              <w:rPr>
                <w:noProof/>
                <w:lang w:val="nl-NL"/>
              </w:rPr>
            </w:pPr>
            <w:r>
              <w:rPr>
                <w:noProof/>
                <w:lang w:val="nl-NL"/>
              </w:rPr>
              <w:t>1709-1711</w:t>
            </w:r>
          </w:p>
        </w:tc>
        <w:tc>
          <w:tcPr>
            <w:tcW w:w="1276" w:type="dxa"/>
          </w:tcPr>
          <w:p w:rsidR="007F28EA" w:rsidRDefault="007F28EA" w:rsidP="007F28EA">
            <w:pPr>
              <w:contextualSpacing/>
              <w:jc w:val="center"/>
              <w:rPr>
                <w:noProof/>
                <w:lang w:val="nl-NL"/>
              </w:rPr>
            </w:pPr>
            <w:r>
              <w:rPr>
                <w:noProof/>
                <w:lang w:val="nl-NL"/>
              </w:rPr>
              <w:t>1</w:t>
            </w:r>
          </w:p>
        </w:tc>
        <w:tc>
          <w:tcPr>
            <w:tcW w:w="1417" w:type="dxa"/>
          </w:tcPr>
          <w:p w:rsidR="007F28EA" w:rsidRDefault="007F28EA" w:rsidP="00653201">
            <w:pPr>
              <w:contextualSpacing/>
              <w:rPr>
                <w:noProof/>
                <w:lang w:val="nl-NL"/>
              </w:rPr>
            </w:pPr>
          </w:p>
        </w:tc>
        <w:tc>
          <w:tcPr>
            <w:tcW w:w="5165" w:type="dxa"/>
          </w:tcPr>
          <w:p w:rsidR="007F28EA" w:rsidRDefault="007F28EA" w:rsidP="00653201">
            <w:pPr>
              <w:contextualSpacing/>
              <w:rPr>
                <w:noProof/>
                <w:lang w:val="nl-NL"/>
              </w:rPr>
            </w:pPr>
          </w:p>
        </w:tc>
      </w:tr>
      <w:tr w:rsidR="007F28EA" w:rsidTr="007F28EA">
        <w:tc>
          <w:tcPr>
            <w:tcW w:w="1384" w:type="dxa"/>
          </w:tcPr>
          <w:p w:rsidR="007F28EA" w:rsidRDefault="007F28EA" w:rsidP="00653201">
            <w:pPr>
              <w:contextualSpacing/>
              <w:rPr>
                <w:noProof/>
                <w:lang w:val="nl-NL"/>
              </w:rPr>
            </w:pPr>
            <w:r>
              <w:rPr>
                <w:noProof/>
                <w:lang w:val="nl-NL"/>
              </w:rPr>
              <w:t>1711-1713</w:t>
            </w:r>
          </w:p>
        </w:tc>
        <w:tc>
          <w:tcPr>
            <w:tcW w:w="1276" w:type="dxa"/>
          </w:tcPr>
          <w:p w:rsidR="007F28EA" w:rsidRDefault="007F28EA" w:rsidP="007F28EA">
            <w:pPr>
              <w:contextualSpacing/>
              <w:jc w:val="center"/>
              <w:rPr>
                <w:noProof/>
                <w:lang w:val="nl-NL"/>
              </w:rPr>
            </w:pPr>
            <w:r>
              <w:rPr>
                <w:noProof/>
                <w:lang w:val="nl-NL"/>
              </w:rPr>
              <w:t>2</w:t>
            </w:r>
          </w:p>
        </w:tc>
        <w:tc>
          <w:tcPr>
            <w:tcW w:w="1417" w:type="dxa"/>
          </w:tcPr>
          <w:p w:rsidR="007F28EA" w:rsidRDefault="007F28EA" w:rsidP="00653201">
            <w:pPr>
              <w:contextualSpacing/>
              <w:rPr>
                <w:noProof/>
                <w:lang w:val="nl-NL"/>
              </w:rPr>
            </w:pPr>
          </w:p>
        </w:tc>
        <w:tc>
          <w:tcPr>
            <w:tcW w:w="5165" w:type="dxa"/>
          </w:tcPr>
          <w:p w:rsidR="007F28EA" w:rsidRDefault="007F28EA" w:rsidP="00653201">
            <w:pPr>
              <w:contextualSpacing/>
              <w:rPr>
                <w:noProof/>
                <w:lang w:val="nl-NL"/>
              </w:rPr>
            </w:pPr>
          </w:p>
        </w:tc>
      </w:tr>
      <w:tr w:rsidR="007F28EA" w:rsidTr="007F28EA">
        <w:tc>
          <w:tcPr>
            <w:tcW w:w="1384" w:type="dxa"/>
          </w:tcPr>
          <w:p w:rsidR="007F28EA" w:rsidRDefault="007F28EA" w:rsidP="00653201">
            <w:pPr>
              <w:contextualSpacing/>
              <w:rPr>
                <w:noProof/>
                <w:lang w:val="nl-NL"/>
              </w:rPr>
            </w:pPr>
            <w:r>
              <w:rPr>
                <w:noProof/>
                <w:lang w:val="nl-NL"/>
              </w:rPr>
              <w:t>1713-1715</w:t>
            </w:r>
          </w:p>
        </w:tc>
        <w:tc>
          <w:tcPr>
            <w:tcW w:w="1276" w:type="dxa"/>
          </w:tcPr>
          <w:p w:rsidR="007F28EA" w:rsidRDefault="007F28EA" w:rsidP="007F28EA">
            <w:pPr>
              <w:contextualSpacing/>
              <w:jc w:val="center"/>
              <w:rPr>
                <w:noProof/>
                <w:lang w:val="nl-NL"/>
              </w:rPr>
            </w:pPr>
            <w:r>
              <w:rPr>
                <w:noProof/>
                <w:lang w:val="nl-NL"/>
              </w:rPr>
              <w:t>3</w:t>
            </w:r>
          </w:p>
        </w:tc>
        <w:tc>
          <w:tcPr>
            <w:tcW w:w="1417" w:type="dxa"/>
          </w:tcPr>
          <w:p w:rsidR="007F28EA" w:rsidRDefault="007F28EA" w:rsidP="00653201">
            <w:pPr>
              <w:contextualSpacing/>
              <w:rPr>
                <w:noProof/>
                <w:lang w:val="nl-NL"/>
              </w:rPr>
            </w:pPr>
          </w:p>
        </w:tc>
        <w:tc>
          <w:tcPr>
            <w:tcW w:w="5165" w:type="dxa"/>
          </w:tcPr>
          <w:p w:rsidR="007F28EA" w:rsidRDefault="007F28EA" w:rsidP="00653201">
            <w:pPr>
              <w:contextualSpacing/>
              <w:rPr>
                <w:noProof/>
                <w:lang w:val="nl-NL"/>
              </w:rPr>
            </w:pPr>
          </w:p>
        </w:tc>
      </w:tr>
      <w:tr w:rsidR="007F28EA" w:rsidTr="007F28EA">
        <w:tc>
          <w:tcPr>
            <w:tcW w:w="1384" w:type="dxa"/>
          </w:tcPr>
          <w:p w:rsidR="007F28EA" w:rsidRDefault="007F28EA" w:rsidP="00653201">
            <w:pPr>
              <w:contextualSpacing/>
              <w:rPr>
                <w:noProof/>
                <w:lang w:val="nl-NL"/>
              </w:rPr>
            </w:pPr>
            <w:r>
              <w:rPr>
                <w:noProof/>
                <w:lang w:val="nl-NL"/>
              </w:rPr>
              <w:t>1715-1717</w:t>
            </w:r>
          </w:p>
        </w:tc>
        <w:tc>
          <w:tcPr>
            <w:tcW w:w="1276" w:type="dxa"/>
          </w:tcPr>
          <w:p w:rsidR="007F28EA" w:rsidRDefault="007F28EA" w:rsidP="007F28EA">
            <w:pPr>
              <w:contextualSpacing/>
              <w:jc w:val="center"/>
              <w:rPr>
                <w:noProof/>
                <w:lang w:val="nl-NL"/>
              </w:rPr>
            </w:pPr>
            <w:r>
              <w:rPr>
                <w:noProof/>
                <w:lang w:val="nl-NL"/>
              </w:rPr>
              <w:t>8</w:t>
            </w:r>
          </w:p>
        </w:tc>
        <w:tc>
          <w:tcPr>
            <w:tcW w:w="1417" w:type="dxa"/>
          </w:tcPr>
          <w:p w:rsidR="007F28EA" w:rsidRDefault="007F28EA" w:rsidP="00653201">
            <w:pPr>
              <w:contextualSpacing/>
              <w:rPr>
                <w:noProof/>
                <w:lang w:val="nl-NL"/>
              </w:rPr>
            </w:pPr>
          </w:p>
        </w:tc>
        <w:tc>
          <w:tcPr>
            <w:tcW w:w="5165" w:type="dxa"/>
          </w:tcPr>
          <w:p w:rsidR="007F28EA" w:rsidRDefault="007F28EA" w:rsidP="00653201">
            <w:pPr>
              <w:contextualSpacing/>
              <w:rPr>
                <w:noProof/>
                <w:lang w:val="nl-NL"/>
              </w:rPr>
            </w:pPr>
            <w:r>
              <w:rPr>
                <w:noProof/>
                <w:lang w:val="nl-NL"/>
              </w:rPr>
              <w:t>Ordonantie om niet meer voor het schieten van uilen te betalen. Niet lang nageleefd.</w:t>
            </w:r>
          </w:p>
        </w:tc>
      </w:tr>
      <w:tr w:rsidR="007F28EA" w:rsidTr="007F28EA">
        <w:tc>
          <w:tcPr>
            <w:tcW w:w="1384" w:type="dxa"/>
          </w:tcPr>
          <w:p w:rsidR="007F28EA" w:rsidRDefault="007F28EA" w:rsidP="00653201">
            <w:pPr>
              <w:contextualSpacing/>
              <w:rPr>
                <w:noProof/>
                <w:lang w:val="nl-NL"/>
              </w:rPr>
            </w:pPr>
            <w:r>
              <w:rPr>
                <w:noProof/>
                <w:lang w:val="nl-NL"/>
              </w:rPr>
              <w:t>1721-1724</w:t>
            </w:r>
          </w:p>
        </w:tc>
        <w:tc>
          <w:tcPr>
            <w:tcW w:w="1276" w:type="dxa"/>
          </w:tcPr>
          <w:p w:rsidR="007F28EA" w:rsidRDefault="007F28EA" w:rsidP="007F28EA">
            <w:pPr>
              <w:contextualSpacing/>
              <w:jc w:val="center"/>
              <w:rPr>
                <w:noProof/>
                <w:lang w:val="nl-NL"/>
              </w:rPr>
            </w:pPr>
            <w:r>
              <w:rPr>
                <w:noProof/>
                <w:lang w:val="nl-NL"/>
              </w:rPr>
              <w:t>6</w:t>
            </w:r>
          </w:p>
        </w:tc>
        <w:tc>
          <w:tcPr>
            <w:tcW w:w="1417" w:type="dxa"/>
          </w:tcPr>
          <w:p w:rsidR="007F28EA" w:rsidRDefault="007F28EA" w:rsidP="00653201">
            <w:pPr>
              <w:contextualSpacing/>
              <w:rPr>
                <w:noProof/>
                <w:lang w:val="nl-NL"/>
              </w:rPr>
            </w:pPr>
          </w:p>
        </w:tc>
        <w:tc>
          <w:tcPr>
            <w:tcW w:w="5165" w:type="dxa"/>
          </w:tcPr>
          <w:p w:rsidR="007F28EA" w:rsidRDefault="007F28EA" w:rsidP="00653201">
            <w:pPr>
              <w:contextualSpacing/>
              <w:rPr>
                <w:noProof/>
                <w:lang w:val="nl-NL"/>
              </w:rPr>
            </w:pPr>
          </w:p>
        </w:tc>
      </w:tr>
      <w:tr w:rsidR="007F28EA" w:rsidTr="007F28EA">
        <w:tc>
          <w:tcPr>
            <w:tcW w:w="1384" w:type="dxa"/>
          </w:tcPr>
          <w:p w:rsidR="007F28EA" w:rsidRDefault="007F28EA" w:rsidP="00653201">
            <w:pPr>
              <w:contextualSpacing/>
              <w:rPr>
                <w:noProof/>
                <w:lang w:val="nl-NL"/>
              </w:rPr>
            </w:pPr>
            <w:r>
              <w:rPr>
                <w:noProof/>
                <w:lang w:val="nl-NL"/>
              </w:rPr>
              <w:t>1724-1726</w:t>
            </w:r>
          </w:p>
        </w:tc>
        <w:tc>
          <w:tcPr>
            <w:tcW w:w="1276" w:type="dxa"/>
          </w:tcPr>
          <w:p w:rsidR="007F28EA" w:rsidRDefault="007F28EA" w:rsidP="007F28EA">
            <w:pPr>
              <w:contextualSpacing/>
              <w:jc w:val="center"/>
              <w:rPr>
                <w:noProof/>
                <w:lang w:val="nl-NL"/>
              </w:rPr>
            </w:pPr>
            <w:r>
              <w:rPr>
                <w:noProof/>
                <w:lang w:val="nl-NL"/>
              </w:rPr>
              <w:t>15</w:t>
            </w:r>
          </w:p>
        </w:tc>
        <w:tc>
          <w:tcPr>
            <w:tcW w:w="1417" w:type="dxa"/>
          </w:tcPr>
          <w:p w:rsidR="007F28EA" w:rsidRDefault="007F28EA" w:rsidP="00653201">
            <w:pPr>
              <w:contextualSpacing/>
              <w:rPr>
                <w:noProof/>
                <w:lang w:val="nl-NL"/>
              </w:rPr>
            </w:pPr>
          </w:p>
        </w:tc>
        <w:tc>
          <w:tcPr>
            <w:tcW w:w="5165" w:type="dxa"/>
          </w:tcPr>
          <w:p w:rsidR="007F28EA" w:rsidRDefault="0096575D" w:rsidP="00653201">
            <w:pPr>
              <w:contextualSpacing/>
              <w:rPr>
                <w:noProof/>
                <w:lang w:val="nl-NL"/>
              </w:rPr>
            </w:pPr>
            <w:r>
              <w:rPr>
                <w:noProof/>
                <w:lang w:val="nl-NL"/>
              </w:rPr>
              <w:t>Ordo</w:t>
            </w:r>
            <w:r w:rsidR="007F28EA">
              <w:rPr>
                <w:noProof/>
                <w:lang w:val="nl-NL"/>
              </w:rPr>
              <w:t>nantie om voortaam slechts 3 stuivers per geschoten uil te geven, in plaats van 6 stuivers. Niet lang nageleefd.</w:t>
            </w:r>
          </w:p>
        </w:tc>
      </w:tr>
      <w:tr w:rsidR="007F28EA" w:rsidTr="007F28EA">
        <w:tc>
          <w:tcPr>
            <w:tcW w:w="1384" w:type="dxa"/>
          </w:tcPr>
          <w:p w:rsidR="007F28EA" w:rsidRDefault="007F28EA" w:rsidP="00653201">
            <w:pPr>
              <w:contextualSpacing/>
              <w:rPr>
                <w:noProof/>
                <w:lang w:val="nl-NL"/>
              </w:rPr>
            </w:pPr>
            <w:r>
              <w:rPr>
                <w:noProof/>
                <w:lang w:val="nl-NL"/>
              </w:rPr>
              <w:t>1726-1728</w:t>
            </w:r>
          </w:p>
        </w:tc>
        <w:tc>
          <w:tcPr>
            <w:tcW w:w="1276" w:type="dxa"/>
          </w:tcPr>
          <w:p w:rsidR="007F28EA" w:rsidRDefault="007F28EA" w:rsidP="007F28EA">
            <w:pPr>
              <w:contextualSpacing/>
              <w:jc w:val="center"/>
              <w:rPr>
                <w:noProof/>
                <w:lang w:val="nl-NL"/>
              </w:rPr>
            </w:pPr>
            <w:r>
              <w:rPr>
                <w:noProof/>
                <w:lang w:val="nl-NL"/>
              </w:rPr>
              <w:t>10</w:t>
            </w:r>
          </w:p>
        </w:tc>
        <w:tc>
          <w:tcPr>
            <w:tcW w:w="1417" w:type="dxa"/>
          </w:tcPr>
          <w:p w:rsidR="007F28EA" w:rsidRDefault="007F28EA" w:rsidP="00653201">
            <w:pPr>
              <w:contextualSpacing/>
              <w:rPr>
                <w:noProof/>
                <w:lang w:val="nl-NL"/>
              </w:rPr>
            </w:pPr>
          </w:p>
        </w:tc>
        <w:tc>
          <w:tcPr>
            <w:tcW w:w="5165" w:type="dxa"/>
          </w:tcPr>
          <w:p w:rsidR="007F28EA" w:rsidRDefault="007F28EA" w:rsidP="00653201">
            <w:pPr>
              <w:contextualSpacing/>
              <w:rPr>
                <w:noProof/>
                <w:lang w:val="nl-NL"/>
              </w:rPr>
            </w:pPr>
          </w:p>
        </w:tc>
      </w:tr>
      <w:tr w:rsidR="007F28EA" w:rsidTr="007F28EA">
        <w:tc>
          <w:tcPr>
            <w:tcW w:w="1384" w:type="dxa"/>
          </w:tcPr>
          <w:p w:rsidR="007F28EA" w:rsidRDefault="007F28EA" w:rsidP="00653201">
            <w:pPr>
              <w:contextualSpacing/>
              <w:rPr>
                <w:noProof/>
                <w:lang w:val="nl-NL"/>
              </w:rPr>
            </w:pPr>
            <w:r>
              <w:rPr>
                <w:noProof/>
                <w:lang w:val="nl-NL"/>
              </w:rPr>
              <w:t>1730-1731</w:t>
            </w:r>
          </w:p>
        </w:tc>
        <w:tc>
          <w:tcPr>
            <w:tcW w:w="1276" w:type="dxa"/>
          </w:tcPr>
          <w:p w:rsidR="007F28EA" w:rsidRDefault="007F28EA" w:rsidP="007F28EA">
            <w:pPr>
              <w:contextualSpacing/>
              <w:jc w:val="center"/>
              <w:rPr>
                <w:noProof/>
                <w:lang w:val="nl-NL"/>
              </w:rPr>
            </w:pPr>
            <w:r>
              <w:rPr>
                <w:noProof/>
                <w:lang w:val="nl-NL"/>
              </w:rPr>
              <w:t>9</w:t>
            </w:r>
          </w:p>
        </w:tc>
        <w:tc>
          <w:tcPr>
            <w:tcW w:w="1417" w:type="dxa"/>
          </w:tcPr>
          <w:p w:rsidR="007F28EA" w:rsidRDefault="007F28EA" w:rsidP="00653201">
            <w:pPr>
              <w:contextualSpacing/>
              <w:rPr>
                <w:noProof/>
                <w:lang w:val="nl-NL"/>
              </w:rPr>
            </w:pPr>
          </w:p>
        </w:tc>
        <w:tc>
          <w:tcPr>
            <w:tcW w:w="5165" w:type="dxa"/>
          </w:tcPr>
          <w:p w:rsidR="007F28EA" w:rsidRDefault="007F28EA" w:rsidP="00653201">
            <w:pPr>
              <w:contextualSpacing/>
              <w:rPr>
                <w:noProof/>
                <w:lang w:val="nl-NL"/>
              </w:rPr>
            </w:pPr>
          </w:p>
        </w:tc>
      </w:tr>
      <w:tr w:rsidR="007F28EA" w:rsidTr="007F28EA">
        <w:tc>
          <w:tcPr>
            <w:tcW w:w="1384" w:type="dxa"/>
          </w:tcPr>
          <w:p w:rsidR="007F28EA" w:rsidRDefault="007F28EA" w:rsidP="00653201">
            <w:pPr>
              <w:contextualSpacing/>
              <w:rPr>
                <w:noProof/>
                <w:lang w:val="nl-NL"/>
              </w:rPr>
            </w:pPr>
            <w:r>
              <w:rPr>
                <w:noProof/>
                <w:lang w:val="nl-NL"/>
              </w:rPr>
              <w:t>1733-1737</w:t>
            </w:r>
          </w:p>
        </w:tc>
        <w:tc>
          <w:tcPr>
            <w:tcW w:w="1276" w:type="dxa"/>
          </w:tcPr>
          <w:p w:rsidR="007F28EA" w:rsidRDefault="007F28EA" w:rsidP="007F28EA">
            <w:pPr>
              <w:contextualSpacing/>
              <w:jc w:val="center"/>
              <w:rPr>
                <w:noProof/>
                <w:lang w:val="nl-NL"/>
              </w:rPr>
            </w:pPr>
            <w:r>
              <w:rPr>
                <w:noProof/>
                <w:lang w:val="nl-NL"/>
              </w:rPr>
              <w:t>9</w:t>
            </w:r>
          </w:p>
        </w:tc>
        <w:tc>
          <w:tcPr>
            <w:tcW w:w="1417" w:type="dxa"/>
          </w:tcPr>
          <w:p w:rsidR="007F28EA" w:rsidRDefault="007F28EA" w:rsidP="00653201">
            <w:pPr>
              <w:contextualSpacing/>
              <w:rPr>
                <w:noProof/>
                <w:lang w:val="nl-NL"/>
              </w:rPr>
            </w:pPr>
          </w:p>
        </w:tc>
        <w:tc>
          <w:tcPr>
            <w:tcW w:w="5165" w:type="dxa"/>
          </w:tcPr>
          <w:p w:rsidR="007F28EA" w:rsidRDefault="007F28EA" w:rsidP="00653201">
            <w:pPr>
              <w:contextualSpacing/>
              <w:rPr>
                <w:noProof/>
                <w:lang w:val="nl-NL"/>
              </w:rPr>
            </w:pPr>
          </w:p>
        </w:tc>
      </w:tr>
      <w:tr w:rsidR="007F28EA" w:rsidTr="007F28EA">
        <w:tc>
          <w:tcPr>
            <w:tcW w:w="1384" w:type="dxa"/>
          </w:tcPr>
          <w:p w:rsidR="007F28EA" w:rsidRDefault="007F28EA" w:rsidP="00653201">
            <w:pPr>
              <w:contextualSpacing/>
              <w:rPr>
                <w:noProof/>
                <w:lang w:val="nl-NL"/>
              </w:rPr>
            </w:pPr>
            <w:r>
              <w:rPr>
                <w:noProof/>
                <w:lang w:val="nl-NL"/>
              </w:rPr>
              <w:t>1741-1744</w:t>
            </w:r>
          </w:p>
        </w:tc>
        <w:tc>
          <w:tcPr>
            <w:tcW w:w="1276" w:type="dxa"/>
          </w:tcPr>
          <w:p w:rsidR="007F28EA" w:rsidRDefault="007F28EA" w:rsidP="007F28EA">
            <w:pPr>
              <w:contextualSpacing/>
              <w:jc w:val="center"/>
              <w:rPr>
                <w:noProof/>
                <w:lang w:val="nl-NL"/>
              </w:rPr>
            </w:pPr>
            <w:r>
              <w:rPr>
                <w:noProof/>
                <w:lang w:val="nl-NL"/>
              </w:rPr>
              <w:t>5</w:t>
            </w:r>
          </w:p>
        </w:tc>
        <w:tc>
          <w:tcPr>
            <w:tcW w:w="1417" w:type="dxa"/>
          </w:tcPr>
          <w:p w:rsidR="007F28EA" w:rsidRDefault="007F28EA" w:rsidP="00653201">
            <w:pPr>
              <w:contextualSpacing/>
              <w:rPr>
                <w:noProof/>
                <w:lang w:val="nl-NL"/>
              </w:rPr>
            </w:pPr>
          </w:p>
        </w:tc>
        <w:tc>
          <w:tcPr>
            <w:tcW w:w="5165" w:type="dxa"/>
          </w:tcPr>
          <w:p w:rsidR="007F28EA" w:rsidRDefault="007F28EA" w:rsidP="00653201">
            <w:pPr>
              <w:contextualSpacing/>
              <w:rPr>
                <w:noProof/>
                <w:lang w:val="nl-NL"/>
              </w:rPr>
            </w:pPr>
          </w:p>
        </w:tc>
      </w:tr>
      <w:tr w:rsidR="007F28EA" w:rsidTr="007F28EA">
        <w:tc>
          <w:tcPr>
            <w:tcW w:w="1384" w:type="dxa"/>
          </w:tcPr>
          <w:p w:rsidR="007F28EA" w:rsidRDefault="007F28EA" w:rsidP="00653201">
            <w:pPr>
              <w:contextualSpacing/>
              <w:rPr>
                <w:noProof/>
                <w:lang w:val="nl-NL"/>
              </w:rPr>
            </w:pPr>
            <w:r>
              <w:rPr>
                <w:noProof/>
                <w:lang w:val="nl-NL"/>
              </w:rPr>
              <w:t>1744-1746</w:t>
            </w:r>
          </w:p>
        </w:tc>
        <w:tc>
          <w:tcPr>
            <w:tcW w:w="1276" w:type="dxa"/>
          </w:tcPr>
          <w:p w:rsidR="007F28EA" w:rsidRDefault="007F28EA" w:rsidP="007F28EA">
            <w:pPr>
              <w:contextualSpacing/>
              <w:jc w:val="center"/>
              <w:rPr>
                <w:noProof/>
                <w:lang w:val="nl-NL"/>
              </w:rPr>
            </w:pPr>
            <w:r>
              <w:rPr>
                <w:noProof/>
                <w:lang w:val="nl-NL"/>
              </w:rPr>
              <w:t>5</w:t>
            </w:r>
          </w:p>
        </w:tc>
        <w:tc>
          <w:tcPr>
            <w:tcW w:w="1417" w:type="dxa"/>
          </w:tcPr>
          <w:p w:rsidR="007F28EA" w:rsidRDefault="007F28EA" w:rsidP="00653201">
            <w:pPr>
              <w:contextualSpacing/>
              <w:rPr>
                <w:noProof/>
                <w:lang w:val="nl-NL"/>
              </w:rPr>
            </w:pPr>
          </w:p>
        </w:tc>
        <w:tc>
          <w:tcPr>
            <w:tcW w:w="5165" w:type="dxa"/>
          </w:tcPr>
          <w:p w:rsidR="007F28EA" w:rsidRDefault="007F28EA" w:rsidP="00653201">
            <w:pPr>
              <w:contextualSpacing/>
              <w:rPr>
                <w:noProof/>
                <w:lang w:val="nl-NL"/>
              </w:rPr>
            </w:pPr>
          </w:p>
        </w:tc>
      </w:tr>
      <w:tr w:rsidR="007F28EA" w:rsidTr="007F28EA">
        <w:tc>
          <w:tcPr>
            <w:tcW w:w="1384" w:type="dxa"/>
          </w:tcPr>
          <w:p w:rsidR="007F28EA" w:rsidRDefault="007F28EA" w:rsidP="00653201">
            <w:pPr>
              <w:contextualSpacing/>
              <w:rPr>
                <w:noProof/>
                <w:lang w:val="nl-NL"/>
              </w:rPr>
            </w:pPr>
            <w:r>
              <w:rPr>
                <w:noProof/>
                <w:lang w:val="nl-NL"/>
              </w:rPr>
              <w:t>1746-1749</w:t>
            </w:r>
          </w:p>
        </w:tc>
        <w:tc>
          <w:tcPr>
            <w:tcW w:w="1276" w:type="dxa"/>
          </w:tcPr>
          <w:p w:rsidR="007F28EA" w:rsidRDefault="007F28EA" w:rsidP="007F28EA">
            <w:pPr>
              <w:contextualSpacing/>
              <w:jc w:val="center"/>
              <w:rPr>
                <w:noProof/>
                <w:lang w:val="nl-NL"/>
              </w:rPr>
            </w:pPr>
            <w:r>
              <w:rPr>
                <w:noProof/>
                <w:lang w:val="nl-NL"/>
              </w:rPr>
              <w:t>3</w:t>
            </w:r>
          </w:p>
        </w:tc>
        <w:tc>
          <w:tcPr>
            <w:tcW w:w="1417" w:type="dxa"/>
          </w:tcPr>
          <w:p w:rsidR="007F28EA" w:rsidRDefault="007F28EA" w:rsidP="00653201">
            <w:pPr>
              <w:contextualSpacing/>
              <w:rPr>
                <w:noProof/>
                <w:lang w:val="nl-NL"/>
              </w:rPr>
            </w:pPr>
          </w:p>
        </w:tc>
        <w:tc>
          <w:tcPr>
            <w:tcW w:w="5165" w:type="dxa"/>
          </w:tcPr>
          <w:p w:rsidR="007F28EA" w:rsidRDefault="007F28EA" w:rsidP="00653201">
            <w:pPr>
              <w:contextualSpacing/>
              <w:rPr>
                <w:noProof/>
                <w:lang w:val="nl-NL"/>
              </w:rPr>
            </w:pPr>
          </w:p>
        </w:tc>
      </w:tr>
      <w:tr w:rsidR="007F28EA" w:rsidTr="007F28EA">
        <w:tc>
          <w:tcPr>
            <w:tcW w:w="1384" w:type="dxa"/>
          </w:tcPr>
          <w:p w:rsidR="007F28EA" w:rsidRDefault="007F28EA" w:rsidP="00653201">
            <w:pPr>
              <w:contextualSpacing/>
              <w:rPr>
                <w:noProof/>
                <w:lang w:val="nl-NL"/>
              </w:rPr>
            </w:pPr>
            <w:r>
              <w:rPr>
                <w:noProof/>
                <w:lang w:val="nl-NL"/>
              </w:rPr>
              <w:t>1749-1752</w:t>
            </w:r>
          </w:p>
        </w:tc>
        <w:tc>
          <w:tcPr>
            <w:tcW w:w="1276" w:type="dxa"/>
          </w:tcPr>
          <w:p w:rsidR="007F28EA" w:rsidRDefault="007F28EA" w:rsidP="007F28EA">
            <w:pPr>
              <w:contextualSpacing/>
              <w:jc w:val="center"/>
              <w:rPr>
                <w:noProof/>
                <w:lang w:val="nl-NL"/>
              </w:rPr>
            </w:pPr>
            <w:r>
              <w:rPr>
                <w:noProof/>
                <w:lang w:val="nl-NL"/>
              </w:rPr>
              <w:t>10</w:t>
            </w:r>
          </w:p>
        </w:tc>
        <w:tc>
          <w:tcPr>
            <w:tcW w:w="1417" w:type="dxa"/>
          </w:tcPr>
          <w:p w:rsidR="007F28EA" w:rsidRDefault="007F28EA" w:rsidP="00653201">
            <w:pPr>
              <w:contextualSpacing/>
              <w:rPr>
                <w:noProof/>
                <w:lang w:val="nl-NL"/>
              </w:rPr>
            </w:pPr>
          </w:p>
        </w:tc>
        <w:tc>
          <w:tcPr>
            <w:tcW w:w="5165" w:type="dxa"/>
          </w:tcPr>
          <w:p w:rsidR="007F28EA" w:rsidRDefault="007F28EA" w:rsidP="00653201">
            <w:pPr>
              <w:contextualSpacing/>
              <w:rPr>
                <w:noProof/>
                <w:lang w:val="nl-NL"/>
              </w:rPr>
            </w:pPr>
          </w:p>
        </w:tc>
      </w:tr>
      <w:tr w:rsidR="007F28EA" w:rsidTr="007F28EA">
        <w:tc>
          <w:tcPr>
            <w:tcW w:w="1384" w:type="dxa"/>
          </w:tcPr>
          <w:p w:rsidR="007F28EA" w:rsidRDefault="007F28EA" w:rsidP="00653201">
            <w:pPr>
              <w:contextualSpacing/>
              <w:rPr>
                <w:noProof/>
                <w:lang w:val="nl-NL"/>
              </w:rPr>
            </w:pPr>
            <w:r>
              <w:rPr>
                <w:noProof/>
                <w:lang w:val="nl-NL"/>
              </w:rPr>
              <w:t>1752-1755</w:t>
            </w:r>
          </w:p>
        </w:tc>
        <w:tc>
          <w:tcPr>
            <w:tcW w:w="1276" w:type="dxa"/>
          </w:tcPr>
          <w:p w:rsidR="007F28EA" w:rsidRDefault="007F28EA" w:rsidP="007F28EA">
            <w:pPr>
              <w:contextualSpacing/>
              <w:jc w:val="center"/>
              <w:rPr>
                <w:noProof/>
                <w:lang w:val="nl-NL"/>
              </w:rPr>
            </w:pPr>
            <w:r>
              <w:rPr>
                <w:noProof/>
                <w:lang w:val="nl-NL"/>
              </w:rPr>
              <w:t>2</w:t>
            </w:r>
          </w:p>
        </w:tc>
        <w:tc>
          <w:tcPr>
            <w:tcW w:w="1417" w:type="dxa"/>
          </w:tcPr>
          <w:p w:rsidR="007F28EA" w:rsidRDefault="007F28EA" w:rsidP="00653201">
            <w:pPr>
              <w:contextualSpacing/>
              <w:rPr>
                <w:noProof/>
                <w:lang w:val="nl-NL"/>
              </w:rPr>
            </w:pPr>
          </w:p>
        </w:tc>
        <w:tc>
          <w:tcPr>
            <w:tcW w:w="5165" w:type="dxa"/>
          </w:tcPr>
          <w:p w:rsidR="007F28EA" w:rsidRDefault="007F28EA" w:rsidP="00653201">
            <w:pPr>
              <w:contextualSpacing/>
              <w:rPr>
                <w:noProof/>
                <w:lang w:val="nl-NL"/>
              </w:rPr>
            </w:pPr>
          </w:p>
        </w:tc>
      </w:tr>
      <w:tr w:rsidR="007F28EA" w:rsidTr="007F28EA">
        <w:tc>
          <w:tcPr>
            <w:tcW w:w="1384" w:type="dxa"/>
          </w:tcPr>
          <w:p w:rsidR="007F28EA" w:rsidRDefault="007F28EA" w:rsidP="00653201">
            <w:pPr>
              <w:contextualSpacing/>
              <w:rPr>
                <w:noProof/>
                <w:lang w:val="nl-NL"/>
              </w:rPr>
            </w:pPr>
            <w:r>
              <w:rPr>
                <w:noProof/>
                <w:lang w:val="nl-NL"/>
              </w:rPr>
              <w:t>1755-1758</w:t>
            </w:r>
          </w:p>
        </w:tc>
        <w:tc>
          <w:tcPr>
            <w:tcW w:w="1276" w:type="dxa"/>
          </w:tcPr>
          <w:p w:rsidR="007F28EA" w:rsidRDefault="007F28EA" w:rsidP="007F28EA">
            <w:pPr>
              <w:contextualSpacing/>
              <w:jc w:val="center"/>
              <w:rPr>
                <w:noProof/>
                <w:lang w:val="nl-NL"/>
              </w:rPr>
            </w:pPr>
            <w:r>
              <w:rPr>
                <w:noProof/>
                <w:lang w:val="nl-NL"/>
              </w:rPr>
              <w:t>7</w:t>
            </w:r>
          </w:p>
        </w:tc>
        <w:tc>
          <w:tcPr>
            <w:tcW w:w="1417" w:type="dxa"/>
          </w:tcPr>
          <w:p w:rsidR="007F28EA" w:rsidRDefault="007F28EA" w:rsidP="00653201">
            <w:pPr>
              <w:contextualSpacing/>
              <w:rPr>
                <w:noProof/>
                <w:lang w:val="nl-NL"/>
              </w:rPr>
            </w:pPr>
          </w:p>
        </w:tc>
        <w:tc>
          <w:tcPr>
            <w:tcW w:w="5165" w:type="dxa"/>
          </w:tcPr>
          <w:p w:rsidR="007F28EA" w:rsidRDefault="007F28EA" w:rsidP="00653201">
            <w:pPr>
              <w:contextualSpacing/>
              <w:rPr>
                <w:noProof/>
                <w:lang w:val="nl-NL"/>
              </w:rPr>
            </w:pPr>
          </w:p>
        </w:tc>
      </w:tr>
      <w:tr w:rsidR="007F28EA" w:rsidTr="007F28EA">
        <w:tc>
          <w:tcPr>
            <w:tcW w:w="1384" w:type="dxa"/>
          </w:tcPr>
          <w:p w:rsidR="007F28EA" w:rsidRDefault="007F28EA" w:rsidP="00653201">
            <w:pPr>
              <w:contextualSpacing/>
              <w:rPr>
                <w:noProof/>
                <w:lang w:val="nl-NL"/>
              </w:rPr>
            </w:pPr>
            <w:r>
              <w:rPr>
                <w:noProof/>
                <w:lang w:val="nl-NL"/>
              </w:rPr>
              <w:t>1758-1761</w:t>
            </w:r>
          </w:p>
        </w:tc>
        <w:tc>
          <w:tcPr>
            <w:tcW w:w="1276" w:type="dxa"/>
          </w:tcPr>
          <w:p w:rsidR="007F28EA" w:rsidRDefault="007F28EA" w:rsidP="007F28EA">
            <w:pPr>
              <w:contextualSpacing/>
              <w:jc w:val="center"/>
              <w:rPr>
                <w:noProof/>
                <w:lang w:val="nl-NL"/>
              </w:rPr>
            </w:pPr>
            <w:r>
              <w:rPr>
                <w:noProof/>
                <w:lang w:val="nl-NL"/>
              </w:rPr>
              <w:t>15</w:t>
            </w:r>
          </w:p>
        </w:tc>
        <w:tc>
          <w:tcPr>
            <w:tcW w:w="1417" w:type="dxa"/>
          </w:tcPr>
          <w:p w:rsidR="007F28EA" w:rsidRDefault="007F28EA" w:rsidP="00653201">
            <w:pPr>
              <w:contextualSpacing/>
              <w:rPr>
                <w:noProof/>
                <w:lang w:val="nl-NL"/>
              </w:rPr>
            </w:pPr>
          </w:p>
        </w:tc>
        <w:tc>
          <w:tcPr>
            <w:tcW w:w="5165" w:type="dxa"/>
          </w:tcPr>
          <w:p w:rsidR="007F28EA" w:rsidRDefault="007F28EA" w:rsidP="00653201">
            <w:pPr>
              <w:contextualSpacing/>
              <w:rPr>
                <w:noProof/>
                <w:lang w:val="nl-NL"/>
              </w:rPr>
            </w:pPr>
          </w:p>
        </w:tc>
      </w:tr>
      <w:tr w:rsidR="007F28EA" w:rsidTr="007F28EA">
        <w:tc>
          <w:tcPr>
            <w:tcW w:w="1384" w:type="dxa"/>
          </w:tcPr>
          <w:p w:rsidR="007F28EA" w:rsidRDefault="007F28EA" w:rsidP="00653201">
            <w:pPr>
              <w:contextualSpacing/>
              <w:rPr>
                <w:noProof/>
                <w:lang w:val="nl-NL"/>
              </w:rPr>
            </w:pPr>
            <w:r>
              <w:rPr>
                <w:noProof/>
                <w:lang w:val="nl-NL"/>
              </w:rPr>
              <w:t>1761-1764</w:t>
            </w:r>
          </w:p>
        </w:tc>
        <w:tc>
          <w:tcPr>
            <w:tcW w:w="1276" w:type="dxa"/>
          </w:tcPr>
          <w:p w:rsidR="007F28EA" w:rsidRDefault="007F28EA" w:rsidP="007F28EA">
            <w:pPr>
              <w:contextualSpacing/>
              <w:jc w:val="center"/>
              <w:rPr>
                <w:noProof/>
                <w:lang w:val="nl-NL"/>
              </w:rPr>
            </w:pPr>
            <w:r>
              <w:rPr>
                <w:noProof/>
                <w:lang w:val="nl-NL"/>
              </w:rPr>
              <w:t>12</w:t>
            </w:r>
          </w:p>
        </w:tc>
        <w:tc>
          <w:tcPr>
            <w:tcW w:w="1417" w:type="dxa"/>
          </w:tcPr>
          <w:p w:rsidR="007F28EA" w:rsidRDefault="007F28EA" w:rsidP="00653201">
            <w:pPr>
              <w:contextualSpacing/>
              <w:rPr>
                <w:noProof/>
                <w:lang w:val="nl-NL"/>
              </w:rPr>
            </w:pPr>
          </w:p>
        </w:tc>
        <w:tc>
          <w:tcPr>
            <w:tcW w:w="5165" w:type="dxa"/>
          </w:tcPr>
          <w:p w:rsidR="007F28EA" w:rsidRDefault="007F28EA" w:rsidP="00653201">
            <w:pPr>
              <w:contextualSpacing/>
              <w:rPr>
                <w:noProof/>
                <w:lang w:val="nl-NL"/>
              </w:rPr>
            </w:pPr>
          </w:p>
        </w:tc>
      </w:tr>
      <w:tr w:rsidR="007F28EA" w:rsidTr="007F28EA">
        <w:tc>
          <w:tcPr>
            <w:tcW w:w="1384" w:type="dxa"/>
          </w:tcPr>
          <w:p w:rsidR="007F28EA" w:rsidRDefault="007F28EA" w:rsidP="00653201">
            <w:pPr>
              <w:contextualSpacing/>
              <w:rPr>
                <w:noProof/>
                <w:lang w:val="nl-NL"/>
              </w:rPr>
            </w:pPr>
            <w:r>
              <w:rPr>
                <w:noProof/>
                <w:lang w:val="nl-NL"/>
              </w:rPr>
              <w:t>1764-1767</w:t>
            </w:r>
          </w:p>
        </w:tc>
        <w:tc>
          <w:tcPr>
            <w:tcW w:w="1276" w:type="dxa"/>
          </w:tcPr>
          <w:p w:rsidR="007F28EA" w:rsidRDefault="007F28EA" w:rsidP="007F28EA">
            <w:pPr>
              <w:contextualSpacing/>
              <w:jc w:val="center"/>
              <w:rPr>
                <w:noProof/>
                <w:lang w:val="nl-NL"/>
              </w:rPr>
            </w:pPr>
            <w:r>
              <w:rPr>
                <w:noProof/>
                <w:lang w:val="nl-NL"/>
              </w:rPr>
              <w:t>37</w:t>
            </w:r>
          </w:p>
        </w:tc>
        <w:tc>
          <w:tcPr>
            <w:tcW w:w="1417" w:type="dxa"/>
          </w:tcPr>
          <w:p w:rsidR="007F28EA" w:rsidRDefault="007F28EA" w:rsidP="00653201">
            <w:pPr>
              <w:contextualSpacing/>
              <w:rPr>
                <w:noProof/>
                <w:lang w:val="nl-NL"/>
              </w:rPr>
            </w:pPr>
          </w:p>
        </w:tc>
        <w:tc>
          <w:tcPr>
            <w:tcW w:w="5165" w:type="dxa"/>
          </w:tcPr>
          <w:p w:rsidR="007F28EA" w:rsidRDefault="00BA1388" w:rsidP="00653201">
            <w:pPr>
              <w:contextualSpacing/>
              <w:rPr>
                <w:noProof/>
                <w:lang w:val="nl-NL"/>
              </w:rPr>
            </w:pPr>
            <w:r>
              <w:rPr>
                <w:noProof/>
                <w:lang w:val="nl-NL"/>
              </w:rPr>
              <w:t>Ordonantie om niet meer voor het schieten van uilen te betalen. Dit keer wel nageleefd.</w:t>
            </w:r>
          </w:p>
        </w:tc>
      </w:tr>
      <w:tr w:rsidR="007F28EA" w:rsidTr="007F28EA">
        <w:tc>
          <w:tcPr>
            <w:tcW w:w="1384" w:type="dxa"/>
          </w:tcPr>
          <w:p w:rsidR="007F28EA" w:rsidRDefault="007F28EA" w:rsidP="007F28EA">
            <w:pPr>
              <w:contextualSpacing/>
              <w:jc w:val="right"/>
              <w:rPr>
                <w:noProof/>
                <w:lang w:val="nl-NL"/>
              </w:rPr>
            </w:pPr>
            <w:r>
              <w:rPr>
                <w:noProof/>
                <w:lang w:val="nl-NL"/>
              </w:rPr>
              <w:t>Totaal:</w:t>
            </w:r>
          </w:p>
        </w:tc>
        <w:tc>
          <w:tcPr>
            <w:tcW w:w="1276" w:type="dxa"/>
          </w:tcPr>
          <w:p w:rsidR="007F28EA" w:rsidRDefault="007F28EA" w:rsidP="007F28EA">
            <w:pPr>
              <w:contextualSpacing/>
              <w:jc w:val="center"/>
              <w:rPr>
                <w:noProof/>
                <w:lang w:val="nl-NL"/>
              </w:rPr>
            </w:pPr>
            <w:r>
              <w:rPr>
                <w:noProof/>
                <w:lang w:val="nl-NL"/>
              </w:rPr>
              <w:t>166</w:t>
            </w:r>
          </w:p>
        </w:tc>
        <w:tc>
          <w:tcPr>
            <w:tcW w:w="1417" w:type="dxa"/>
          </w:tcPr>
          <w:p w:rsidR="007F28EA" w:rsidRDefault="007F28EA" w:rsidP="00653201">
            <w:pPr>
              <w:contextualSpacing/>
              <w:rPr>
                <w:noProof/>
                <w:lang w:val="nl-NL"/>
              </w:rPr>
            </w:pPr>
          </w:p>
        </w:tc>
        <w:tc>
          <w:tcPr>
            <w:tcW w:w="5165" w:type="dxa"/>
          </w:tcPr>
          <w:p w:rsidR="007F28EA" w:rsidRDefault="007F28EA" w:rsidP="0096575D">
            <w:pPr>
              <w:contextualSpacing/>
              <w:rPr>
                <w:noProof/>
                <w:lang w:val="nl-NL"/>
              </w:rPr>
            </w:pPr>
          </w:p>
        </w:tc>
      </w:tr>
    </w:tbl>
    <w:p w:rsidR="007F28EA" w:rsidRDefault="007F28EA" w:rsidP="00653201">
      <w:pPr>
        <w:spacing w:after="0"/>
        <w:contextualSpacing/>
        <w:rPr>
          <w:noProof/>
          <w:lang w:val="nl-NL"/>
        </w:rPr>
      </w:pPr>
    </w:p>
    <w:p w:rsidR="005A7AFF" w:rsidRDefault="005A7AFF" w:rsidP="00653201">
      <w:pPr>
        <w:spacing w:after="0"/>
        <w:contextualSpacing/>
        <w:rPr>
          <w:noProof/>
          <w:lang w:val="nl-NL"/>
        </w:rPr>
      </w:pPr>
    </w:p>
    <w:p w:rsidR="0096575D" w:rsidRDefault="0096575D" w:rsidP="00653201">
      <w:pPr>
        <w:spacing w:after="0"/>
        <w:contextualSpacing/>
        <w:rPr>
          <w:noProof/>
          <w:lang w:val="nl-NL"/>
        </w:rPr>
      </w:pPr>
      <w:r>
        <w:rPr>
          <w:noProof/>
          <w:lang w:val="nl-NL"/>
        </w:rPr>
        <w:t>In totaal werden er in die periode 166 uilen afgeschoten, met nog een keer een nest met 7 eieren en een keer een nest met 7 jonge uilen uitgehaald, wat het aantal op 180 brengt. Twee keer werd er besloten om de premie voor het schieten van uilen af te schaffen en een keer om de premie te halveren. Telkens werd de ordonantie uitgevaardigd nadat er in dat jaar aanmerkelijk meer voor het afschieten van uilen was betaald vergeleken met voor</w:t>
      </w:r>
      <w:r w:rsidR="00BA1388">
        <w:rPr>
          <w:noProof/>
          <w:lang w:val="nl-NL"/>
        </w:rPr>
        <w:t xml:space="preserve">gaande jaren. </w:t>
      </w:r>
      <w:r w:rsidR="00E23446">
        <w:rPr>
          <w:noProof/>
          <w:lang w:val="nl-NL"/>
        </w:rPr>
        <w:t>M</w:t>
      </w:r>
      <w:r>
        <w:rPr>
          <w:noProof/>
          <w:lang w:val="nl-NL"/>
        </w:rPr>
        <w:t xml:space="preserve">en vaardigde deze ordonanties niet uit met het oog op natuurbehoud, maar omdat men vond dat de premiejagers de kerk teveel geld </w:t>
      </w:r>
      <w:r w:rsidR="00BA1388">
        <w:rPr>
          <w:noProof/>
          <w:lang w:val="nl-NL"/>
        </w:rPr>
        <w:t xml:space="preserve">gingen </w:t>
      </w:r>
      <w:r>
        <w:rPr>
          <w:noProof/>
          <w:lang w:val="nl-NL"/>
        </w:rPr>
        <w:t xml:space="preserve">kosten. De </w:t>
      </w:r>
      <w:r w:rsidR="00BA1388">
        <w:rPr>
          <w:noProof/>
          <w:lang w:val="nl-NL"/>
        </w:rPr>
        <w:t xml:space="preserve">periode </w:t>
      </w:r>
      <w:r>
        <w:rPr>
          <w:noProof/>
          <w:lang w:val="nl-NL"/>
        </w:rPr>
        <w:t xml:space="preserve">1764-1767 spande met 37 uilen de kroon. Met zo’n hoog aantal neergeknalde uilen ga je je afvragen of die </w:t>
      </w:r>
      <w:r w:rsidR="00BA1388">
        <w:rPr>
          <w:noProof/>
          <w:lang w:val="nl-NL"/>
        </w:rPr>
        <w:t xml:space="preserve">uilen </w:t>
      </w:r>
      <w:r>
        <w:rPr>
          <w:noProof/>
          <w:lang w:val="nl-NL"/>
        </w:rPr>
        <w:t>wel allemaal op en rond de kerk gevlogen hebben. Het lijkt er op dat er premiejagers waren die in heel Veghel en misschien ook nog daarbuiten op uilen joegen.</w:t>
      </w:r>
    </w:p>
    <w:p w:rsidR="0096575D" w:rsidRDefault="0096575D" w:rsidP="00653201">
      <w:pPr>
        <w:spacing w:after="0"/>
        <w:contextualSpacing/>
        <w:rPr>
          <w:noProof/>
          <w:lang w:val="nl-NL"/>
        </w:rPr>
      </w:pPr>
    </w:p>
    <w:p w:rsidR="0096575D" w:rsidRDefault="0096575D" w:rsidP="00653201">
      <w:pPr>
        <w:spacing w:after="0"/>
        <w:contextualSpacing/>
        <w:rPr>
          <w:noProof/>
          <w:lang w:val="nl-NL"/>
        </w:rPr>
      </w:pPr>
      <w:bookmarkStart w:id="0" w:name="_GoBack"/>
      <w:bookmarkEnd w:id="0"/>
    </w:p>
    <w:p w:rsidR="0096575D" w:rsidRPr="0096575D" w:rsidRDefault="0096575D" w:rsidP="00653201">
      <w:pPr>
        <w:spacing w:after="0"/>
        <w:contextualSpacing/>
        <w:rPr>
          <w:b/>
          <w:noProof/>
          <w:sz w:val="28"/>
          <w:szCs w:val="28"/>
          <w:lang w:val="nl-NL"/>
        </w:rPr>
      </w:pPr>
      <w:r w:rsidRPr="0096575D">
        <w:rPr>
          <w:b/>
          <w:noProof/>
          <w:sz w:val="28"/>
          <w:szCs w:val="28"/>
          <w:lang w:val="nl-NL"/>
        </w:rPr>
        <w:t>De namen van de uilenjagers</w:t>
      </w:r>
    </w:p>
    <w:p w:rsidR="007F28EA" w:rsidRDefault="007F28EA" w:rsidP="00653201">
      <w:pPr>
        <w:spacing w:after="0"/>
        <w:contextualSpacing/>
        <w:rPr>
          <w:noProof/>
          <w:lang w:val="nl-NL"/>
        </w:rPr>
      </w:pPr>
    </w:p>
    <w:p w:rsidR="009070A5" w:rsidRPr="00CB6E50" w:rsidRDefault="009070A5" w:rsidP="00653201">
      <w:pPr>
        <w:spacing w:after="0"/>
        <w:contextualSpacing/>
        <w:rPr>
          <w:rFonts w:cs="Arial"/>
          <w:noProof/>
          <w:lang w:val="nl-NL"/>
        </w:rPr>
      </w:pPr>
      <w:r w:rsidRPr="00CB6E50">
        <w:rPr>
          <w:rFonts w:cs="Arial"/>
          <w:noProof/>
          <w:lang w:val="nl-NL"/>
        </w:rPr>
        <w:t>Inv. nr. 834, van 22-12-1681 tot 11-2-1686</w:t>
      </w:r>
    </w:p>
    <w:p w:rsidR="009070A5" w:rsidRPr="00F61977" w:rsidRDefault="009070A5" w:rsidP="00F61977">
      <w:pPr>
        <w:pStyle w:val="ListParagraph"/>
        <w:numPr>
          <w:ilvl w:val="0"/>
          <w:numId w:val="6"/>
        </w:numPr>
        <w:spacing w:after="0"/>
        <w:rPr>
          <w:noProof/>
          <w:lang w:val="nl-NL"/>
        </w:rPr>
      </w:pPr>
      <w:r w:rsidRPr="00F61977">
        <w:rPr>
          <w:noProof/>
          <w:lang w:val="nl-NL"/>
        </w:rPr>
        <w:t>Voor het uijthaelen van seven uijlen eijeren aan sijn</w:t>
      </w:r>
      <w:r w:rsidR="00F61977">
        <w:rPr>
          <w:noProof/>
          <w:lang w:val="nl-NL"/>
        </w:rPr>
        <w:t xml:space="preserve"> </w:t>
      </w:r>
      <w:r w:rsidRPr="00F61977">
        <w:rPr>
          <w:noProof/>
          <w:lang w:val="nl-NL"/>
        </w:rPr>
        <w:t>jonge  betaelt, 0-12-0</w:t>
      </w:r>
      <w:r w:rsidR="00F61977">
        <w:rPr>
          <w:noProof/>
          <w:lang w:val="nl-NL"/>
        </w:rPr>
        <w:t xml:space="preserve"> (Dat was de zoon van Willem Bratseer die toen het onderhoud van het leijen dak en de glazen ruiten van de kerk aangenomen had.)</w:t>
      </w:r>
    </w:p>
    <w:p w:rsidR="009070A5" w:rsidRPr="00CB6E50" w:rsidRDefault="009070A5" w:rsidP="00653201">
      <w:pPr>
        <w:spacing w:after="0"/>
        <w:contextualSpacing/>
        <w:rPr>
          <w:noProof/>
          <w:lang w:val="nl-NL"/>
        </w:rPr>
      </w:pPr>
    </w:p>
    <w:p w:rsidR="00621AB5" w:rsidRPr="00CB6E50" w:rsidRDefault="00621AB5" w:rsidP="00653201">
      <w:pPr>
        <w:spacing w:after="0"/>
        <w:contextualSpacing/>
        <w:rPr>
          <w:rFonts w:cs="Arial"/>
          <w:noProof/>
          <w:lang w:val="nl-NL"/>
        </w:rPr>
      </w:pPr>
      <w:r w:rsidRPr="00CB6E50">
        <w:rPr>
          <w:rFonts w:cs="Arial"/>
          <w:noProof/>
          <w:lang w:val="nl-NL"/>
        </w:rPr>
        <w:t xml:space="preserve">Inv. nr. 835, </w:t>
      </w:r>
      <w:r w:rsidR="004C22E2" w:rsidRPr="00CB6E50">
        <w:rPr>
          <w:rFonts w:cs="Arial"/>
          <w:noProof/>
          <w:lang w:val="nl-NL"/>
        </w:rPr>
        <w:t>van 11-2-1686 tot 11-11-</w:t>
      </w:r>
      <w:r w:rsidRPr="00CB6E50">
        <w:rPr>
          <w:rFonts w:cs="Arial"/>
          <w:noProof/>
          <w:lang w:val="nl-NL"/>
        </w:rPr>
        <w:t>1689</w:t>
      </w:r>
    </w:p>
    <w:p w:rsidR="00355127" w:rsidRPr="00F61977" w:rsidRDefault="00355127" w:rsidP="00653201">
      <w:pPr>
        <w:pStyle w:val="ListParagraph"/>
        <w:numPr>
          <w:ilvl w:val="0"/>
          <w:numId w:val="6"/>
        </w:numPr>
        <w:spacing w:after="0"/>
        <w:rPr>
          <w:noProof/>
          <w:lang w:val="nl-NL"/>
        </w:rPr>
      </w:pPr>
      <w:r w:rsidRPr="00F61977">
        <w:rPr>
          <w:noProof/>
          <w:lang w:val="nl-NL"/>
        </w:rPr>
        <w:lastRenderedPageBreak/>
        <w:t>Voor het schieten van drie uijlen betaalt 0-18-0</w:t>
      </w:r>
    </w:p>
    <w:p w:rsidR="00AF03DF" w:rsidRPr="00CB6E50" w:rsidRDefault="00AF03DF" w:rsidP="00653201">
      <w:pPr>
        <w:spacing w:after="0"/>
        <w:contextualSpacing/>
        <w:rPr>
          <w:noProof/>
          <w:lang w:val="nl-NL"/>
        </w:rPr>
      </w:pPr>
    </w:p>
    <w:p w:rsidR="007B1BF1" w:rsidRPr="00CB6E50" w:rsidRDefault="007B1BF1" w:rsidP="00653201">
      <w:pPr>
        <w:spacing w:after="0"/>
        <w:contextualSpacing/>
        <w:rPr>
          <w:rFonts w:cs="Arial"/>
          <w:noProof/>
          <w:lang w:val="nl-NL"/>
        </w:rPr>
      </w:pPr>
      <w:r w:rsidRPr="00CB6E50">
        <w:rPr>
          <w:rFonts w:cs="Arial"/>
          <w:noProof/>
          <w:lang w:val="nl-NL"/>
        </w:rPr>
        <w:t>Inv. nr. 837, van 8-7-1693 tot 18-10-1697</w:t>
      </w:r>
    </w:p>
    <w:p w:rsidR="00A35867" w:rsidRPr="00F61977" w:rsidRDefault="00A35867" w:rsidP="00F61977">
      <w:pPr>
        <w:pStyle w:val="ListParagraph"/>
        <w:numPr>
          <w:ilvl w:val="0"/>
          <w:numId w:val="6"/>
        </w:numPr>
        <w:spacing w:after="0"/>
        <w:rPr>
          <w:noProof/>
          <w:lang w:val="nl-NL"/>
        </w:rPr>
      </w:pPr>
      <w:r w:rsidRPr="00F61977">
        <w:rPr>
          <w:noProof/>
          <w:lang w:val="nl-NL"/>
        </w:rPr>
        <w:t>Betaalt voor het schieten van een uijl, 0-5-0</w:t>
      </w:r>
    </w:p>
    <w:p w:rsidR="009070A5" w:rsidRPr="00CB6E50" w:rsidRDefault="009070A5" w:rsidP="00653201">
      <w:pPr>
        <w:spacing w:after="0"/>
        <w:contextualSpacing/>
        <w:rPr>
          <w:noProof/>
          <w:lang w:val="nl-NL"/>
        </w:rPr>
      </w:pPr>
    </w:p>
    <w:p w:rsidR="00E6786A" w:rsidRPr="00CB6E50" w:rsidRDefault="00E6786A" w:rsidP="00653201">
      <w:pPr>
        <w:spacing w:after="0"/>
        <w:contextualSpacing/>
        <w:rPr>
          <w:rFonts w:cs="Arial"/>
          <w:noProof/>
          <w:lang w:val="nl-NL"/>
        </w:rPr>
      </w:pPr>
      <w:r w:rsidRPr="00CB6E50">
        <w:rPr>
          <w:rFonts w:cs="Arial"/>
          <w:noProof/>
          <w:lang w:val="nl-NL"/>
        </w:rPr>
        <w:t>Inv. nr. 840, van 16-11-1707 tot 10-10-1709</w:t>
      </w:r>
    </w:p>
    <w:p w:rsidR="00CB6E50" w:rsidRPr="00F61977" w:rsidRDefault="00CB6E50" w:rsidP="00F61977">
      <w:pPr>
        <w:pStyle w:val="ListParagraph"/>
        <w:numPr>
          <w:ilvl w:val="0"/>
          <w:numId w:val="6"/>
        </w:numPr>
        <w:spacing w:after="0"/>
        <w:rPr>
          <w:rFonts w:cs="Arial"/>
          <w:noProof/>
          <w:lang w:val="nl-NL"/>
        </w:rPr>
      </w:pPr>
      <w:r w:rsidRPr="00F61977">
        <w:rPr>
          <w:rFonts w:cs="Arial"/>
          <w:noProof/>
          <w:lang w:val="nl-NL"/>
        </w:rPr>
        <w:t>25en maij 1708 betaelt wegens het uijt halen van eenen mest met seven jonge uijlen, 1-1-0</w:t>
      </w:r>
    </w:p>
    <w:p w:rsidR="00C011B8" w:rsidRPr="00F61977" w:rsidRDefault="00C011B8" w:rsidP="00F61977">
      <w:pPr>
        <w:pStyle w:val="ListParagraph"/>
        <w:numPr>
          <w:ilvl w:val="0"/>
          <w:numId w:val="6"/>
        </w:numPr>
        <w:spacing w:after="0"/>
        <w:rPr>
          <w:rFonts w:cs="Arial"/>
          <w:noProof/>
          <w:lang w:val="nl-NL"/>
        </w:rPr>
      </w:pPr>
      <w:r w:rsidRPr="00F61977">
        <w:rPr>
          <w:rFonts w:cs="Arial"/>
          <w:noProof/>
          <w:lang w:val="nl-NL"/>
        </w:rPr>
        <w:t>Betaelt aen Paulus van Orten wegens het schieten van eenen uijl die aen de kerck geschoten hadde, 0-6-0</w:t>
      </w:r>
    </w:p>
    <w:p w:rsidR="00E3641E" w:rsidRPr="00F61977" w:rsidRDefault="00E3641E" w:rsidP="00F61977">
      <w:pPr>
        <w:pStyle w:val="ListParagraph"/>
        <w:numPr>
          <w:ilvl w:val="0"/>
          <w:numId w:val="6"/>
        </w:numPr>
        <w:spacing w:after="0"/>
        <w:rPr>
          <w:rFonts w:cs="Arial"/>
          <w:noProof/>
          <w:lang w:val="nl-NL"/>
        </w:rPr>
      </w:pPr>
      <w:r w:rsidRPr="00F61977">
        <w:rPr>
          <w:rFonts w:cs="Arial"/>
          <w:noProof/>
          <w:lang w:val="nl-NL"/>
        </w:rPr>
        <w:t>5 september 1708 betaelt aen Paulus van Orten wegens het schieten van twee uijlen, 0-12-0</w:t>
      </w:r>
    </w:p>
    <w:p w:rsidR="00E3641E" w:rsidRPr="00F61977" w:rsidRDefault="00E3641E" w:rsidP="00F61977">
      <w:pPr>
        <w:pStyle w:val="ListParagraph"/>
        <w:numPr>
          <w:ilvl w:val="0"/>
          <w:numId w:val="6"/>
        </w:numPr>
        <w:spacing w:after="0"/>
        <w:rPr>
          <w:rFonts w:cs="Arial"/>
          <w:noProof/>
          <w:lang w:val="nl-NL"/>
        </w:rPr>
      </w:pPr>
      <w:r w:rsidRPr="00F61977">
        <w:rPr>
          <w:rFonts w:cs="Arial"/>
          <w:noProof/>
          <w:lang w:val="nl-NL"/>
        </w:rPr>
        <w:t>22 september 1708 betaelt aen Lambert Hogaerts wegens ’t schieten van eenen uijl, 0-6-0</w:t>
      </w:r>
    </w:p>
    <w:p w:rsidR="00E3641E" w:rsidRPr="00F61977" w:rsidRDefault="00E3641E" w:rsidP="00F61977">
      <w:pPr>
        <w:pStyle w:val="ListParagraph"/>
        <w:numPr>
          <w:ilvl w:val="0"/>
          <w:numId w:val="6"/>
        </w:numPr>
        <w:spacing w:after="0"/>
        <w:rPr>
          <w:rFonts w:cs="Arial"/>
          <w:noProof/>
          <w:lang w:val="nl-NL"/>
        </w:rPr>
      </w:pPr>
      <w:r w:rsidRPr="00F61977">
        <w:rPr>
          <w:rFonts w:cs="Arial"/>
          <w:noProof/>
          <w:lang w:val="nl-NL"/>
        </w:rPr>
        <w:t>23 meert 1709, betaelt aen Anthonij Jacobs wegens het schieten van twee uijlen op de kerck, 0-12-0</w:t>
      </w:r>
    </w:p>
    <w:p w:rsidR="005F2D82" w:rsidRPr="00CB6E50" w:rsidRDefault="005F2D82" w:rsidP="00653201">
      <w:pPr>
        <w:spacing w:after="0"/>
        <w:contextualSpacing/>
        <w:rPr>
          <w:rFonts w:cs="Arial"/>
          <w:noProof/>
          <w:lang w:val="nl-NL"/>
        </w:rPr>
      </w:pPr>
    </w:p>
    <w:p w:rsidR="00C37023" w:rsidRPr="00CB6E50" w:rsidRDefault="00C37023" w:rsidP="00653201">
      <w:pPr>
        <w:spacing w:after="0"/>
        <w:contextualSpacing/>
        <w:rPr>
          <w:rFonts w:cs="Arial"/>
          <w:noProof/>
          <w:lang w:val="nl-NL"/>
        </w:rPr>
      </w:pPr>
      <w:r w:rsidRPr="00CB6E50">
        <w:rPr>
          <w:rFonts w:cs="Arial"/>
          <w:noProof/>
          <w:lang w:val="nl-NL"/>
        </w:rPr>
        <w:t>Inv. nr. 841, van 10-10-1709 tot 3-9-1711</w:t>
      </w:r>
    </w:p>
    <w:p w:rsidR="00EB1C96" w:rsidRPr="00F61977" w:rsidRDefault="00EB1C96" w:rsidP="00F61977">
      <w:pPr>
        <w:pStyle w:val="ListParagraph"/>
        <w:numPr>
          <w:ilvl w:val="0"/>
          <w:numId w:val="6"/>
        </w:numPr>
        <w:spacing w:after="0"/>
        <w:rPr>
          <w:rFonts w:cs="Arial"/>
          <w:noProof/>
          <w:lang w:val="nl-NL"/>
        </w:rPr>
      </w:pPr>
      <w:r w:rsidRPr="00F61977">
        <w:rPr>
          <w:rFonts w:cs="Arial"/>
          <w:noProof/>
          <w:lang w:val="nl-NL"/>
        </w:rPr>
        <w:t>24-10-1710, betaelt aen Jacobus van Ortten voor het schieten van eenen uijl, 0-6-0</w:t>
      </w:r>
    </w:p>
    <w:p w:rsidR="00E736AB" w:rsidRPr="00CB6E50" w:rsidRDefault="00E736AB" w:rsidP="00653201">
      <w:pPr>
        <w:spacing w:after="0"/>
        <w:contextualSpacing/>
        <w:rPr>
          <w:rFonts w:cs="Arial"/>
          <w:noProof/>
          <w:lang w:val="nl-NL"/>
        </w:rPr>
      </w:pPr>
    </w:p>
    <w:p w:rsidR="00EB1C96" w:rsidRPr="00CB6E50" w:rsidRDefault="00C15607" w:rsidP="00653201">
      <w:pPr>
        <w:spacing w:after="0"/>
        <w:contextualSpacing/>
        <w:rPr>
          <w:rFonts w:cs="Arial"/>
          <w:noProof/>
          <w:lang w:val="nl-NL"/>
        </w:rPr>
      </w:pPr>
      <w:r w:rsidRPr="00CB6E50">
        <w:rPr>
          <w:rFonts w:cs="Arial"/>
          <w:noProof/>
          <w:lang w:val="nl-NL"/>
        </w:rPr>
        <w:t>Inv. nr. 842, van 3-9-1711 tot 18-11-1713</w:t>
      </w:r>
    </w:p>
    <w:p w:rsidR="00A557BE" w:rsidRPr="00F61977" w:rsidRDefault="00A557BE" w:rsidP="00F61977">
      <w:pPr>
        <w:pStyle w:val="ListParagraph"/>
        <w:numPr>
          <w:ilvl w:val="0"/>
          <w:numId w:val="6"/>
        </w:numPr>
        <w:spacing w:after="0"/>
        <w:rPr>
          <w:rFonts w:cs="Arial"/>
          <w:noProof/>
          <w:lang w:val="nl-NL"/>
        </w:rPr>
      </w:pPr>
      <w:r w:rsidRPr="00F61977">
        <w:rPr>
          <w:rFonts w:cs="Arial"/>
          <w:noProof/>
          <w:lang w:val="nl-NL"/>
        </w:rPr>
        <w:t>Wegens ’t schieten van twee kerckuijlen aen Van Ortten ende Dirck van de Landens soons, 0-12-0</w:t>
      </w:r>
    </w:p>
    <w:p w:rsidR="00F61977" w:rsidRDefault="00F61977" w:rsidP="00653201">
      <w:pPr>
        <w:spacing w:after="0"/>
        <w:contextualSpacing/>
        <w:rPr>
          <w:rFonts w:cs="Arial"/>
          <w:noProof/>
          <w:lang w:val="nl-NL"/>
        </w:rPr>
      </w:pPr>
    </w:p>
    <w:p w:rsidR="006B6AA3" w:rsidRPr="00CB6E50" w:rsidRDefault="006B6AA3" w:rsidP="00653201">
      <w:pPr>
        <w:spacing w:after="0"/>
        <w:contextualSpacing/>
        <w:rPr>
          <w:rFonts w:cs="Arial"/>
          <w:noProof/>
          <w:lang w:val="nl-NL"/>
        </w:rPr>
      </w:pPr>
      <w:r w:rsidRPr="00CB6E50">
        <w:rPr>
          <w:rFonts w:cs="Arial"/>
          <w:noProof/>
          <w:lang w:val="nl-NL"/>
        </w:rPr>
        <w:t>Inv. nr. 843, van 18-11-1713 tot 18-7-1715</w:t>
      </w:r>
    </w:p>
    <w:p w:rsidR="00826F30" w:rsidRPr="00F61977" w:rsidRDefault="00826F30" w:rsidP="00F61977">
      <w:pPr>
        <w:pStyle w:val="ListParagraph"/>
        <w:numPr>
          <w:ilvl w:val="0"/>
          <w:numId w:val="6"/>
        </w:numPr>
        <w:spacing w:after="0"/>
        <w:rPr>
          <w:rFonts w:cs="Arial"/>
          <w:noProof/>
          <w:lang w:val="nl-NL"/>
        </w:rPr>
      </w:pPr>
      <w:r w:rsidRPr="00F61977">
        <w:rPr>
          <w:rFonts w:cs="Arial"/>
          <w:noProof/>
          <w:lang w:val="nl-NL"/>
        </w:rPr>
        <w:t>Op 3-11-1714 betaelt aen Paulus van Ortten wegens een geschoten uijl, 0-6-0</w:t>
      </w:r>
    </w:p>
    <w:p w:rsidR="00826F30" w:rsidRPr="00F61977" w:rsidRDefault="00826F30" w:rsidP="00F61977">
      <w:pPr>
        <w:pStyle w:val="ListParagraph"/>
        <w:numPr>
          <w:ilvl w:val="0"/>
          <w:numId w:val="6"/>
        </w:numPr>
        <w:spacing w:after="0"/>
        <w:rPr>
          <w:rFonts w:cs="Arial"/>
          <w:noProof/>
          <w:lang w:val="nl-NL"/>
        </w:rPr>
      </w:pPr>
      <w:r w:rsidRPr="00F61977">
        <w:rPr>
          <w:rFonts w:cs="Arial"/>
          <w:noProof/>
          <w:lang w:val="nl-NL"/>
        </w:rPr>
        <w:t>Op 22-2-1715 aen Adriaen Donckers ende Anthonij Jacobz wegens twee geschoten uijlen op de kerck, 0-12-0</w:t>
      </w:r>
    </w:p>
    <w:p w:rsidR="00826F30" w:rsidRPr="00CB6E50" w:rsidRDefault="00826F30" w:rsidP="00653201">
      <w:pPr>
        <w:spacing w:after="0"/>
        <w:contextualSpacing/>
        <w:rPr>
          <w:rFonts w:cs="Arial"/>
          <w:noProof/>
          <w:lang w:val="nl-NL"/>
        </w:rPr>
      </w:pPr>
    </w:p>
    <w:p w:rsidR="00686175" w:rsidRPr="00CB6E50" w:rsidRDefault="00686175" w:rsidP="00653201">
      <w:pPr>
        <w:spacing w:after="0"/>
        <w:contextualSpacing/>
        <w:rPr>
          <w:rFonts w:cs="Arial"/>
          <w:noProof/>
          <w:lang w:val="nl-NL"/>
        </w:rPr>
      </w:pPr>
      <w:r w:rsidRPr="00CB6E50">
        <w:rPr>
          <w:rFonts w:cs="Arial"/>
          <w:noProof/>
          <w:lang w:val="nl-NL"/>
        </w:rPr>
        <w:t>Inv. nr. 844, van 18-7-1715 tot</w:t>
      </w:r>
      <w:r w:rsidR="00AF03DF" w:rsidRPr="00CB6E50">
        <w:rPr>
          <w:rFonts w:cs="Arial"/>
          <w:noProof/>
          <w:lang w:val="nl-NL"/>
        </w:rPr>
        <w:t xml:space="preserve"> 8-5-1717</w:t>
      </w:r>
    </w:p>
    <w:p w:rsidR="00170F3D" w:rsidRPr="00F61977" w:rsidRDefault="00170F3D" w:rsidP="00F61977">
      <w:pPr>
        <w:pStyle w:val="ListParagraph"/>
        <w:numPr>
          <w:ilvl w:val="0"/>
          <w:numId w:val="6"/>
        </w:numPr>
        <w:spacing w:after="0"/>
        <w:rPr>
          <w:rFonts w:cs="Arial"/>
          <w:noProof/>
          <w:lang w:val="nl-NL"/>
        </w:rPr>
      </w:pPr>
      <w:r w:rsidRPr="00F61977">
        <w:rPr>
          <w:rFonts w:cs="Arial"/>
          <w:noProof/>
          <w:lang w:val="nl-NL"/>
        </w:rPr>
        <w:t>10 october 1715 aen Claes Roelofs betaelt voor het schieten van eenen uijl, 0-6-0</w:t>
      </w:r>
    </w:p>
    <w:p w:rsidR="00170F3D" w:rsidRPr="00F61977" w:rsidRDefault="00170F3D" w:rsidP="00F61977">
      <w:pPr>
        <w:pStyle w:val="ListParagraph"/>
        <w:numPr>
          <w:ilvl w:val="0"/>
          <w:numId w:val="6"/>
        </w:numPr>
        <w:spacing w:after="0"/>
        <w:rPr>
          <w:rFonts w:cs="Arial"/>
          <w:noProof/>
          <w:lang w:val="nl-NL"/>
        </w:rPr>
      </w:pPr>
      <w:r w:rsidRPr="00F61977">
        <w:rPr>
          <w:rFonts w:cs="Arial"/>
          <w:noProof/>
          <w:lang w:val="nl-NL"/>
        </w:rPr>
        <w:t>30 october 1715 Ariaen Roelofs eenen uijl geschooten, betaelt 0-6-0</w:t>
      </w:r>
    </w:p>
    <w:p w:rsidR="00170F3D" w:rsidRPr="00F61977" w:rsidRDefault="00170F3D" w:rsidP="00F61977">
      <w:pPr>
        <w:pStyle w:val="ListParagraph"/>
        <w:numPr>
          <w:ilvl w:val="0"/>
          <w:numId w:val="6"/>
        </w:numPr>
        <w:spacing w:after="0"/>
        <w:rPr>
          <w:rFonts w:cs="Arial"/>
          <w:noProof/>
          <w:lang w:val="nl-NL"/>
        </w:rPr>
      </w:pPr>
      <w:r w:rsidRPr="00F61977">
        <w:rPr>
          <w:rFonts w:cs="Arial"/>
          <w:noProof/>
          <w:lang w:val="nl-NL"/>
        </w:rPr>
        <w:t>16</w:t>
      </w:r>
      <w:r w:rsidRPr="00F61977">
        <w:rPr>
          <w:rFonts w:cs="Arial"/>
          <w:noProof/>
          <w:vertAlign w:val="superscript"/>
          <w:lang w:val="nl-NL"/>
        </w:rPr>
        <w:t>e</w:t>
      </w:r>
      <w:r w:rsidRPr="00F61977">
        <w:rPr>
          <w:rFonts w:cs="Arial"/>
          <w:noProof/>
          <w:lang w:val="nl-NL"/>
        </w:rPr>
        <w:t xml:space="preserve"> januarij 1716 Lamert Roelofs voor het schieten van eenen uijl betaelt, 0-6-0</w:t>
      </w:r>
    </w:p>
    <w:p w:rsidR="00592D08" w:rsidRPr="00F61977" w:rsidRDefault="00592D08" w:rsidP="00F61977">
      <w:pPr>
        <w:pStyle w:val="ListParagraph"/>
        <w:numPr>
          <w:ilvl w:val="0"/>
          <w:numId w:val="6"/>
        </w:numPr>
        <w:spacing w:after="0"/>
        <w:rPr>
          <w:rFonts w:cs="Arial"/>
          <w:noProof/>
          <w:lang w:val="nl-NL"/>
        </w:rPr>
      </w:pPr>
      <w:r w:rsidRPr="00F61977">
        <w:rPr>
          <w:rFonts w:cs="Arial"/>
          <w:noProof/>
          <w:lang w:val="nl-NL"/>
        </w:rPr>
        <w:t>13 october 1716 betaelt aen Thonij van Geelkercken voor het schieten van eenen uijl, 0-6-0</w:t>
      </w:r>
    </w:p>
    <w:p w:rsidR="00592D08" w:rsidRPr="00F61977" w:rsidRDefault="00592D08" w:rsidP="00F61977">
      <w:pPr>
        <w:pStyle w:val="ListParagraph"/>
        <w:numPr>
          <w:ilvl w:val="0"/>
          <w:numId w:val="6"/>
        </w:numPr>
        <w:spacing w:after="0"/>
        <w:rPr>
          <w:rFonts w:cs="Arial"/>
          <w:noProof/>
          <w:lang w:val="nl-NL"/>
        </w:rPr>
      </w:pPr>
      <w:r w:rsidRPr="00F61977">
        <w:rPr>
          <w:rFonts w:cs="Arial"/>
          <w:noProof/>
          <w:lang w:val="nl-NL"/>
        </w:rPr>
        <w:t>Aen Ariaen Donckers ter saecke als voor, 0-6-0</w:t>
      </w:r>
    </w:p>
    <w:p w:rsidR="00592D08" w:rsidRPr="00F61977" w:rsidRDefault="00592D08" w:rsidP="00F61977">
      <w:pPr>
        <w:pStyle w:val="ListParagraph"/>
        <w:numPr>
          <w:ilvl w:val="0"/>
          <w:numId w:val="6"/>
        </w:numPr>
        <w:spacing w:after="0"/>
        <w:rPr>
          <w:rFonts w:cs="Arial"/>
          <w:noProof/>
          <w:lang w:val="nl-NL"/>
        </w:rPr>
      </w:pPr>
      <w:r w:rsidRPr="00F61977">
        <w:rPr>
          <w:rFonts w:cs="Arial"/>
          <w:noProof/>
          <w:lang w:val="nl-NL"/>
        </w:rPr>
        <w:t>19 october 1716 aen Thonij van Geelkercken ter saeke als voor, 0-6-0</w:t>
      </w:r>
    </w:p>
    <w:p w:rsidR="00592D08" w:rsidRPr="00F61977" w:rsidRDefault="00592D08" w:rsidP="00F61977">
      <w:pPr>
        <w:pStyle w:val="ListParagraph"/>
        <w:numPr>
          <w:ilvl w:val="0"/>
          <w:numId w:val="6"/>
        </w:numPr>
        <w:spacing w:after="0"/>
        <w:rPr>
          <w:rFonts w:cs="Arial"/>
          <w:noProof/>
          <w:lang w:val="nl-NL"/>
        </w:rPr>
      </w:pPr>
      <w:r w:rsidRPr="00F61977">
        <w:rPr>
          <w:rFonts w:cs="Arial"/>
          <w:noProof/>
          <w:lang w:val="nl-NL"/>
        </w:rPr>
        <w:t>5 november 1716 Claes Roelofs ter saeke als voor, 0-6-0</w:t>
      </w:r>
    </w:p>
    <w:p w:rsidR="00592D08" w:rsidRPr="00F61977" w:rsidRDefault="00592D08" w:rsidP="00F61977">
      <w:pPr>
        <w:pStyle w:val="ListParagraph"/>
        <w:numPr>
          <w:ilvl w:val="0"/>
          <w:numId w:val="6"/>
        </w:numPr>
        <w:spacing w:after="0"/>
        <w:rPr>
          <w:rFonts w:cs="Arial"/>
          <w:noProof/>
          <w:lang w:val="nl-NL"/>
        </w:rPr>
      </w:pPr>
      <w:r w:rsidRPr="00F61977">
        <w:rPr>
          <w:rFonts w:cs="Arial"/>
          <w:noProof/>
          <w:lang w:val="nl-NL"/>
        </w:rPr>
        <w:t>31 december 1716 aen Ariaen Doncke</w:t>
      </w:r>
      <w:r w:rsidR="00F61977">
        <w:rPr>
          <w:rFonts w:cs="Arial"/>
          <w:noProof/>
          <w:lang w:val="nl-NL"/>
        </w:rPr>
        <w:t>r</w:t>
      </w:r>
      <w:r w:rsidRPr="00F61977">
        <w:rPr>
          <w:rFonts w:cs="Arial"/>
          <w:noProof/>
          <w:lang w:val="nl-NL"/>
        </w:rPr>
        <w:t>s ter saecke als voor, 0-6-0</w:t>
      </w:r>
    </w:p>
    <w:p w:rsidR="00592D08" w:rsidRPr="00CB6E50" w:rsidRDefault="00592D08" w:rsidP="00653201">
      <w:pPr>
        <w:spacing w:after="0"/>
        <w:contextualSpacing/>
        <w:rPr>
          <w:rFonts w:cs="Arial"/>
          <w:noProof/>
          <w:lang w:val="nl-NL"/>
        </w:rPr>
      </w:pPr>
    </w:p>
    <w:p w:rsidR="00170F3D" w:rsidRPr="00CB6E50" w:rsidRDefault="00170F3D" w:rsidP="00653201">
      <w:pPr>
        <w:spacing w:after="0"/>
        <w:contextualSpacing/>
        <w:rPr>
          <w:rFonts w:cs="Arial"/>
          <w:noProof/>
          <w:lang w:val="nl-NL"/>
        </w:rPr>
      </w:pPr>
      <w:r w:rsidRPr="00CB6E50">
        <w:rPr>
          <w:rFonts w:cs="Arial"/>
          <w:noProof/>
          <w:lang w:val="nl-NL"/>
        </w:rPr>
        <w:t xml:space="preserve">In de marge: </w:t>
      </w:r>
      <w:r w:rsidR="00F61977">
        <w:rPr>
          <w:rFonts w:cs="Arial"/>
          <w:noProof/>
          <w:lang w:val="nl-NL"/>
        </w:rPr>
        <w:t>‘</w:t>
      </w:r>
      <w:r w:rsidRPr="00CB6E50">
        <w:rPr>
          <w:rFonts w:cs="Arial"/>
          <w:noProof/>
          <w:lang w:val="nl-NL"/>
        </w:rPr>
        <w:t>door ordre van den heer officier ende de auditeuren in toekomende geen gelt voor uijlen meer te geven</w:t>
      </w:r>
      <w:r w:rsidR="00F61977">
        <w:rPr>
          <w:rFonts w:cs="Arial"/>
          <w:noProof/>
          <w:lang w:val="nl-NL"/>
        </w:rPr>
        <w:t>’</w:t>
      </w:r>
      <w:r w:rsidRPr="00CB6E50">
        <w:rPr>
          <w:rFonts w:cs="Arial"/>
          <w:noProof/>
          <w:lang w:val="nl-NL"/>
        </w:rPr>
        <w:t>.</w:t>
      </w:r>
      <w:r w:rsidR="00F61977">
        <w:rPr>
          <w:rFonts w:cs="Arial"/>
          <w:noProof/>
          <w:lang w:val="nl-NL"/>
        </w:rPr>
        <w:t xml:space="preserve"> Dit verbod hield niet lang stand.</w:t>
      </w:r>
    </w:p>
    <w:p w:rsidR="00665AD1" w:rsidRDefault="00665AD1" w:rsidP="00653201">
      <w:pPr>
        <w:spacing w:after="0"/>
        <w:contextualSpacing/>
        <w:rPr>
          <w:rFonts w:cs="Arial"/>
          <w:noProof/>
          <w:lang w:val="nl-NL"/>
        </w:rPr>
      </w:pPr>
    </w:p>
    <w:p w:rsidR="00F61977" w:rsidRPr="00CB6E50" w:rsidRDefault="00F61977" w:rsidP="00653201">
      <w:pPr>
        <w:spacing w:after="0"/>
        <w:contextualSpacing/>
        <w:rPr>
          <w:rFonts w:cs="Arial"/>
          <w:noProof/>
          <w:lang w:val="nl-NL"/>
        </w:rPr>
      </w:pPr>
    </w:p>
    <w:p w:rsidR="003E7EA0" w:rsidRPr="00CB6E50" w:rsidRDefault="003E7EA0" w:rsidP="00653201">
      <w:pPr>
        <w:spacing w:after="0"/>
        <w:contextualSpacing/>
        <w:rPr>
          <w:rFonts w:cs="Arial"/>
          <w:noProof/>
          <w:lang w:val="nl-NL"/>
        </w:rPr>
      </w:pPr>
      <w:r w:rsidRPr="00CB6E50">
        <w:rPr>
          <w:rFonts w:cs="Arial"/>
          <w:noProof/>
          <w:lang w:val="nl-NL"/>
        </w:rPr>
        <w:t>Inv. nr. 846, van 28-7-1719 tot 23-10-1721</w:t>
      </w:r>
    </w:p>
    <w:p w:rsidR="00A00317" w:rsidRPr="00F61977" w:rsidRDefault="00A00317" w:rsidP="00F61977">
      <w:pPr>
        <w:pStyle w:val="ListParagraph"/>
        <w:numPr>
          <w:ilvl w:val="0"/>
          <w:numId w:val="6"/>
        </w:numPr>
        <w:spacing w:after="0"/>
        <w:rPr>
          <w:rFonts w:cs="Arial"/>
          <w:noProof/>
          <w:lang w:val="nl-NL"/>
        </w:rPr>
      </w:pPr>
      <w:r w:rsidRPr="00F61977">
        <w:rPr>
          <w:rFonts w:cs="Arial"/>
          <w:noProof/>
          <w:lang w:val="nl-NL"/>
        </w:rPr>
        <w:t>Voor ’t schieten van vier ransuylen, 1-4-0</w:t>
      </w:r>
    </w:p>
    <w:p w:rsidR="005F2D82" w:rsidRPr="00CB6E50" w:rsidRDefault="005F2D82" w:rsidP="00653201">
      <w:pPr>
        <w:spacing w:after="0"/>
        <w:contextualSpacing/>
        <w:rPr>
          <w:rFonts w:cs="Arial"/>
          <w:noProof/>
          <w:lang w:val="nl-NL"/>
        </w:rPr>
      </w:pPr>
    </w:p>
    <w:p w:rsidR="00F160F4" w:rsidRPr="00CB6E50" w:rsidRDefault="00F160F4" w:rsidP="00653201">
      <w:pPr>
        <w:spacing w:after="0"/>
        <w:contextualSpacing/>
        <w:rPr>
          <w:rFonts w:cs="Arial"/>
          <w:noProof/>
          <w:lang w:val="nl-NL"/>
        </w:rPr>
      </w:pPr>
      <w:r w:rsidRPr="00CB6E50">
        <w:rPr>
          <w:rFonts w:cs="Arial"/>
          <w:noProof/>
          <w:lang w:val="nl-NL"/>
        </w:rPr>
        <w:t>Inv. nr. 847, van 23-10-1721 tot 30-5-1724</w:t>
      </w:r>
    </w:p>
    <w:p w:rsidR="00336345" w:rsidRPr="00F61977" w:rsidRDefault="00336345" w:rsidP="00F61977">
      <w:pPr>
        <w:pStyle w:val="ListParagraph"/>
        <w:numPr>
          <w:ilvl w:val="0"/>
          <w:numId w:val="6"/>
        </w:numPr>
        <w:spacing w:after="0"/>
        <w:rPr>
          <w:rFonts w:cs="Arial"/>
          <w:noProof/>
          <w:lang w:val="nl-NL"/>
        </w:rPr>
      </w:pPr>
      <w:r w:rsidRPr="00F61977">
        <w:rPr>
          <w:rFonts w:cs="Arial"/>
          <w:noProof/>
          <w:lang w:val="nl-NL"/>
        </w:rPr>
        <w:t>Betaalt over ’t vangen en schieten van kerck uijlen, 1-16-0 (</w:t>
      </w:r>
      <w:r w:rsidR="00F61977">
        <w:rPr>
          <w:rFonts w:cs="Arial"/>
          <w:noProof/>
          <w:lang w:val="nl-NL"/>
        </w:rPr>
        <w:t xml:space="preserve">= </w:t>
      </w:r>
      <w:r w:rsidRPr="00F61977">
        <w:rPr>
          <w:rFonts w:cs="Arial"/>
          <w:noProof/>
          <w:lang w:val="nl-NL"/>
        </w:rPr>
        <w:t>6 uilen)</w:t>
      </w:r>
    </w:p>
    <w:p w:rsidR="007F4F0A" w:rsidRPr="00CB6E50" w:rsidRDefault="007F4F0A" w:rsidP="00653201">
      <w:pPr>
        <w:spacing w:after="0"/>
        <w:contextualSpacing/>
        <w:rPr>
          <w:rFonts w:cs="Arial"/>
          <w:noProof/>
          <w:lang w:val="nl-NL"/>
        </w:rPr>
      </w:pPr>
    </w:p>
    <w:p w:rsidR="007F4F0A" w:rsidRPr="00CB6E50" w:rsidRDefault="007F4F0A" w:rsidP="00653201">
      <w:pPr>
        <w:spacing w:after="0"/>
        <w:contextualSpacing/>
        <w:rPr>
          <w:rFonts w:cs="Arial"/>
          <w:noProof/>
          <w:lang w:val="nl-NL"/>
        </w:rPr>
      </w:pPr>
      <w:r w:rsidRPr="00CB6E50">
        <w:rPr>
          <w:rFonts w:cs="Arial"/>
          <w:noProof/>
          <w:lang w:val="nl-NL"/>
        </w:rPr>
        <w:t>Inv. nr. 847, van 30-5-1724 tot 3-6-1726</w:t>
      </w:r>
    </w:p>
    <w:p w:rsidR="00D41B0B" w:rsidRPr="00F61977" w:rsidRDefault="00D41B0B" w:rsidP="00F61977">
      <w:pPr>
        <w:pStyle w:val="ListParagraph"/>
        <w:numPr>
          <w:ilvl w:val="0"/>
          <w:numId w:val="6"/>
        </w:numPr>
        <w:spacing w:after="0"/>
        <w:rPr>
          <w:rFonts w:cs="Arial"/>
          <w:noProof/>
          <w:lang w:val="nl-NL"/>
        </w:rPr>
      </w:pPr>
      <w:r w:rsidRPr="00F61977">
        <w:rPr>
          <w:rFonts w:cs="Arial"/>
          <w:noProof/>
          <w:lang w:val="nl-NL"/>
        </w:rPr>
        <w:t>21 augustus 1728 betaelt aan Dirc van den Tillaar over verschotten vant schieten van uijlen als ordere à 6 stuijvers stuck, tesamen 1-10-0 (is dus 5 uilen)</w:t>
      </w:r>
    </w:p>
    <w:p w:rsidR="00D41B0B" w:rsidRPr="00F61977" w:rsidRDefault="00D41B0B" w:rsidP="00F61977">
      <w:pPr>
        <w:pStyle w:val="ListParagraph"/>
        <w:numPr>
          <w:ilvl w:val="0"/>
          <w:numId w:val="6"/>
        </w:numPr>
        <w:spacing w:after="0"/>
        <w:rPr>
          <w:rFonts w:cs="Arial"/>
          <w:noProof/>
          <w:lang w:val="nl-NL"/>
        </w:rPr>
      </w:pPr>
      <w:r w:rsidRPr="00F61977">
        <w:rPr>
          <w:rFonts w:cs="Arial"/>
          <w:noProof/>
          <w:lang w:val="nl-NL"/>
        </w:rPr>
        <w:t>Nogh aen Adriaen Doncquers cum suis voort schieten van seven uijlen, 2-2-0</w:t>
      </w:r>
    </w:p>
    <w:p w:rsidR="00D41B0B" w:rsidRPr="00F61977" w:rsidRDefault="00D41B0B" w:rsidP="00F61977">
      <w:pPr>
        <w:pStyle w:val="ListParagraph"/>
        <w:numPr>
          <w:ilvl w:val="0"/>
          <w:numId w:val="6"/>
        </w:numPr>
        <w:spacing w:after="0"/>
        <w:rPr>
          <w:rFonts w:cs="Arial"/>
          <w:noProof/>
          <w:lang w:val="nl-NL"/>
        </w:rPr>
      </w:pPr>
      <w:r w:rsidRPr="00F61977">
        <w:rPr>
          <w:rFonts w:cs="Arial"/>
          <w:noProof/>
          <w:lang w:val="nl-NL"/>
        </w:rPr>
        <w:t>Nogh voort schieten van drije uijlen, 0-18-0</w:t>
      </w:r>
    </w:p>
    <w:p w:rsidR="00D41B0B" w:rsidRDefault="00D41B0B" w:rsidP="00653201">
      <w:pPr>
        <w:spacing w:after="0"/>
        <w:contextualSpacing/>
        <w:rPr>
          <w:rFonts w:cs="Arial"/>
          <w:noProof/>
          <w:lang w:val="nl-NL"/>
        </w:rPr>
      </w:pPr>
    </w:p>
    <w:p w:rsidR="00F61977" w:rsidRDefault="00F61977" w:rsidP="00653201">
      <w:pPr>
        <w:spacing w:after="0"/>
        <w:contextualSpacing/>
        <w:rPr>
          <w:rFonts w:cs="Arial"/>
          <w:noProof/>
          <w:lang w:val="nl-NL"/>
        </w:rPr>
      </w:pPr>
      <w:r w:rsidRPr="00CB6E50">
        <w:rPr>
          <w:rFonts w:cs="Arial"/>
          <w:noProof/>
          <w:lang w:val="nl-NL"/>
        </w:rPr>
        <w:t xml:space="preserve">In marge: </w:t>
      </w:r>
      <w:r>
        <w:rPr>
          <w:rFonts w:cs="Arial"/>
          <w:noProof/>
          <w:lang w:val="nl-NL"/>
        </w:rPr>
        <w:t>‘</w:t>
      </w:r>
      <w:r w:rsidRPr="00CB6E50">
        <w:rPr>
          <w:rFonts w:cs="Arial"/>
          <w:noProof/>
          <w:lang w:val="nl-NL"/>
        </w:rPr>
        <w:t>in toecomende sal maer 3 stuijvers voor ider uijl werden geleden ende kerckmeesters gelast dag en datum en van wie ontfangen aen te teekenen</w:t>
      </w:r>
      <w:r>
        <w:rPr>
          <w:rFonts w:cs="Arial"/>
          <w:noProof/>
          <w:lang w:val="nl-NL"/>
        </w:rPr>
        <w:t>’.</w:t>
      </w:r>
      <w:r w:rsidR="0096575D">
        <w:rPr>
          <w:rFonts w:cs="Arial"/>
          <w:noProof/>
          <w:lang w:val="nl-NL"/>
        </w:rPr>
        <w:t xml:space="preserve"> </w:t>
      </w:r>
      <w:r>
        <w:rPr>
          <w:rFonts w:cs="Arial"/>
          <w:noProof/>
          <w:lang w:val="nl-NL"/>
        </w:rPr>
        <w:t>Ook hier werd niet de hand aan gehouden.</w:t>
      </w:r>
    </w:p>
    <w:p w:rsidR="00F61977" w:rsidRPr="00CB6E50" w:rsidRDefault="00F61977" w:rsidP="00653201">
      <w:pPr>
        <w:spacing w:after="0"/>
        <w:contextualSpacing/>
        <w:rPr>
          <w:rFonts w:cs="Arial"/>
          <w:noProof/>
          <w:lang w:val="nl-NL"/>
        </w:rPr>
      </w:pPr>
    </w:p>
    <w:p w:rsidR="00F160F4" w:rsidRPr="00CB6E50" w:rsidRDefault="00F160F4" w:rsidP="00653201">
      <w:pPr>
        <w:spacing w:after="0"/>
        <w:contextualSpacing/>
        <w:rPr>
          <w:rFonts w:cs="Arial"/>
          <w:noProof/>
          <w:lang w:val="nl-NL"/>
        </w:rPr>
      </w:pPr>
    </w:p>
    <w:p w:rsidR="001F22F1" w:rsidRPr="00CB6E50" w:rsidRDefault="001F22F1" w:rsidP="00653201">
      <w:pPr>
        <w:spacing w:after="0"/>
        <w:contextualSpacing/>
        <w:rPr>
          <w:rFonts w:cs="Arial"/>
          <w:noProof/>
          <w:lang w:val="nl-NL"/>
        </w:rPr>
      </w:pPr>
      <w:r w:rsidRPr="00CB6E50">
        <w:rPr>
          <w:rFonts w:cs="Arial"/>
          <w:noProof/>
          <w:lang w:val="nl-NL"/>
        </w:rPr>
        <w:t>Inv. nr. 849, van 3-6-1726 tot 10-3-1728</w:t>
      </w:r>
    </w:p>
    <w:p w:rsidR="001020C9" w:rsidRPr="00F61977" w:rsidRDefault="001020C9" w:rsidP="00F61977">
      <w:pPr>
        <w:pStyle w:val="ListParagraph"/>
        <w:numPr>
          <w:ilvl w:val="0"/>
          <w:numId w:val="6"/>
        </w:numPr>
        <w:spacing w:after="0"/>
        <w:rPr>
          <w:rFonts w:cs="Arial"/>
          <w:noProof/>
          <w:lang w:val="nl-NL"/>
        </w:rPr>
      </w:pPr>
      <w:r w:rsidRPr="00F61977">
        <w:rPr>
          <w:rFonts w:cs="Arial"/>
          <w:noProof/>
          <w:lang w:val="nl-NL"/>
        </w:rPr>
        <w:t>Verschoo</w:t>
      </w:r>
      <w:r w:rsidR="00F61977" w:rsidRPr="00F61977">
        <w:rPr>
          <w:rFonts w:cs="Arial"/>
          <w:noProof/>
          <w:lang w:val="nl-NL"/>
        </w:rPr>
        <w:t>t</w:t>
      </w:r>
      <w:r w:rsidRPr="00F61977">
        <w:rPr>
          <w:rFonts w:cs="Arial"/>
          <w:noProof/>
          <w:lang w:val="nl-NL"/>
        </w:rPr>
        <w:t>en in de twee jaren aen uyle schieten aen de kerck, 0-12-0</w:t>
      </w:r>
    </w:p>
    <w:p w:rsidR="006A5DB4" w:rsidRPr="00CB6E50" w:rsidRDefault="001020C9" w:rsidP="00653201">
      <w:pPr>
        <w:spacing w:after="0"/>
        <w:contextualSpacing/>
        <w:rPr>
          <w:rFonts w:cs="Arial"/>
          <w:noProof/>
          <w:lang w:val="nl-NL"/>
        </w:rPr>
      </w:pPr>
      <w:r w:rsidRPr="00CB6E50">
        <w:rPr>
          <w:rFonts w:cs="Arial"/>
          <w:noProof/>
          <w:lang w:val="nl-NL"/>
        </w:rPr>
        <w:br/>
      </w:r>
      <w:r w:rsidR="006A5DB4" w:rsidRPr="00CB6E50">
        <w:rPr>
          <w:rFonts w:cs="Arial"/>
          <w:noProof/>
          <w:lang w:val="nl-NL"/>
        </w:rPr>
        <w:t>Inv. nr. 850, van 10-3-1728 tot 28-1-1730</w:t>
      </w:r>
    </w:p>
    <w:p w:rsidR="00CC1DA8" w:rsidRPr="00F61977" w:rsidRDefault="00CC1DA8" w:rsidP="00F61977">
      <w:pPr>
        <w:pStyle w:val="ListParagraph"/>
        <w:numPr>
          <w:ilvl w:val="0"/>
          <w:numId w:val="6"/>
        </w:numPr>
        <w:spacing w:after="0"/>
        <w:rPr>
          <w:rFonts w:cs="Arial"/>
          <w:noProof/>
          <w:lang w:val="nl-NL"/>
        </w:rPr>
      </w:pPr>
      <w:r w:rsidRPr="00F61977">
        <w:rPr>
          <w:rFonts w:cs="Arial"/>
          <w:noProof/>
          <w:lang w:val="nl-NL"/>
        </w:rPr>
        <w:t>Aen Dooris Brouwers als andere volgens mans.. verschoten voort schieten van de kerck uijlen, i</w:t>
      </w:r>
      <w:r w:rsidR="00F61977">
        <w:rPr>
          <w:rFonts w:cs="Arial"/>
          <w:noProof/>
          <w:lang w:val="nl-NL"/>
        </w:rPr>
        <w:t>der ses stuyvers, beloopt 3-0-0 (= waarschijnlijk 10 uilen)</w:t>
      </w:r>
    </w:p>
    <w:p w:rsidR="00CC1DA8" w:rsidRPr="00CB6E50" w:rsidRDefault="00CC1DA8" w:rsidP="00653201">
      <w:pPr>
        <w:spacing w:after="0"/>
        <w:contextualSpacing/>
        <w:rPr>
          <w:rFonts w:cs="Arial"/>
          <w:noProof/>
          <w:lang w:val="nl-NL"/>
        </w:rPr>
      </w:pPr>
    </w:p>
    <w:p w:rsidR="00751087" w:rsidRPr="00CB6E50" w:rsidRDefault="00751087" w:rsidP="00653201">
      <w:pPr>
        <w:spacing w:after="0"/>
        <w:contextualSpacing/>
        <w:rPr>
          <w:rFonts w:cs="Arial"/>
          <w:noProof/>
          <w:lang w:val="nl-NL"/>
        </w:rPr>
      </w:pPr>
      <w:r w:rsidRPr="00CB6E50">
        <w:rPr>
          <w:rFonts w:cs="Arial"/>
          <w:noProof/>
          <w:lang w:val="nl-NL"/>
        </w:rPr>
        <w:t>Inv. nr. 851, van 28-1-1730 tot 27-11-1731</w:t>
      </w:r>
    </w:p>
    <w:p w:rsidR="00751087" w:rsidRPr="00F61977" w:rsidRDefault="00751087" w:rsidP="00F61977">
      <w:pPr>
        <w:pStyle w:val="ListParagraph"/>
        <w:numPr>
          <w:ilvl w:val="0"/>
          <w:numId w:val="6"/>
        </w:numPr>
        <w:spacing w:after="0"/>
        <w:rPr>
          <w:rFonts w:cs="Arial"/>
          <w:noProof/>
          <w:lang w:val="nl-NL"/>
        </w:rPr>
      </w:pPr>
      <w:r w:rsidRPr="00F61977">
        <w:rPr>
          <w:rFonts w:cs="Arial"/>
          <w:noProof/>
          <w:lang w:val="nl-NL"/>
        </w:rPr>
        <w:t>Voor negen geschooten kerck uijlen, 2-14-0</w:t>
      </w:r>
    </w:p>
    <w:p w:rsidR="00751087" w:rsidRPr="00CB6E50" w:rsidRDefault="00751087" w:rsidP="00653201">
      <w:pPr>
        <w:spacing w:after="0"/>
        <w:contextualSpacing/>
        <w:rPr>
          <w:rFonts w:cs="Arial"/>
          <w:noProof/>
          <w:lang w:val="nl-NL"/>
        </w:rPr>
      </w:pPr>
    </w:p>
    <w:p w:rsidR="009813FE" w:rsidRPr="00CB6E50" w:rsidRDefault="009813FE" w:rsidP="00653201">
      <w:pPr>
        <w:spacing w:after="0"/>
        <w:contextualSpacing/>
        <w:rPr>
          <w:rFonts w:cs="Arial"/>
          <w:noProof/>
          <w:lang w:val="nl-NL"/>
        </w:rPr>
      </w:pPr>
      <w:r w:rsidRPr="00CB6E50">
        <w:rPr>
          <w:rFonts w:cs="Arial"/>
          <w:noProof/>
          <w:lang w:val="nl-NL"/>
        </w:rPr>
        <w:t>Inv. nr. 853, van 30-11-1733 tot 17-5-1737</w:t>
      </w:r>
    </w:p>
    <w:p w:rsidR="009813FE" w:rsidRPr="00F61977" w:rsidRDefault="009813FE" w:rsidP="00F61977">
      <w:pPr>
        <w:pStyle w:val="ListParagraph"/>
        <w:numPr>
          <w:ilvl w:val="0"/>
          <w:numId w:val="6"/>
        </w:numPr>
        <w:spacing w:after="0"/>
        <w:rPr>
          <w:rFonts w:cs="Arial"/>
          <w:noProof/>
          <w:lang w:val="nl-NL"/>
        </w:rPr>
      </w:pPr>
      <w:r w:rsidRPr="00F61977">
        <w:rPr>
          <w:rFonts w:cs="Arial"/>
          <w:noProof/>
          <w:lang w:val="nl-NL"/>
        </w:rPr>
        <w:t>Betaalt voort schieten van negen kerck uijlen in de drije jaren, ider ses stuijvers, 2-14-0</w:t>
      </w:r>
    </w:p>
    <w:p w:rsidR="009813FE" w:rsidRPr="00CB6E50" w:rsidRDefault="009813FE" w:rsidP="00653201">
      <w:pPr>
        <w:spacing w:after="0"/>
        <w:contextualSpacing/>
        <w:rPr>
          <w:rFonts w:cs="Arial"/>
          <w:noProof/>
          <w:lang w:val="nl-NL"/>
        </w:rPr>
      </w:pPr>
    </w:p>
    <w:p w:rsidR="005D7E1B" w:rsidRPr="00CB6E50" w:rsidRDefault="005D7E1B" w:rsidP="00653201">
      <w:pPr>
        <w:spacing w:after="0"/>
        <w:contextualSpacing/>
        <w:rPr>
          <w:rFonts w:cs="Arial"/>
          <w:noProof/>
          <w:lang w:val="nl-NL"/>
        </w:rPr>
      </w:pPr>
      <w:r w:rsidRPr="00CB6E50">
        <w:rPr>
          <w:rFonts w:cs="Arial"/>
          <w:noProof/>
          <w:lang w:val="nl-NL"/>
        </w:rPr>
        <w:t>Inv. nr. 855, van 6-3-1741 tot 1-6-1744</w:t>
      </w:r>
    </w:p>
    <w:p w:rsidR="0009315B" w:rsidRPr="00F61977" w:rsidRDefault="0009315B" w:rsidP="00F61977">
      <w:pPr>
        <w:pStyle w:val="ListParagraph"/>
        <w:numPr>
          <w:ilvl w:val="0"/>
          <w:numId w:val="6"/>
        </w:numPr>
        <w:spacing w:after="0"/>
        <w:rPr>
          <w:rFonts w:cs="Arial"/>
          <w:noProof/>
          <w:lang w:val="nl-NL"/>
        </w:rPr>
      </w:pPr>
      <w:r w:rsidRPr="00F61977">
        <w:rPr>
          <w:rFonts w:cs="Arial"/>
          <w:noProof/>
          <w:lang w:val="nl-NL"/>
        </w:rPr>
        <w:t>28 juli 1741 aan den president voor eenen uijl als ordere, 0-6-0</w:t>
      </w:r>
    </w:p>
    <w:p w:rsidR="0009315B" w:rsidRPr="00F61977" w:rsidRDefault="0009315B" w:rsidP="00F61977">
      <w:pPr>
        <w:pStyle w:val="ListParagraph"/>
        <w:numPr>
          <w:ilvl w:val="0"/>
          <w:numId w:val="6"/>
        </w:numPr>
        <w:spacing w:after="0"/>
        <w:rPr>
          <w:rFonts w:cs="Arial"/>
          <w:noProof/>
          <w:lang w:val="nl-NL"/>
        </w:rPr>
      </w:pPr>
      <w:r w:rsidRPr="00F61977">
        <w:rPr>
          <w:rFonts w:cs="Arial"/>
          <w:noProof/>
          <w:lang w:val="nl-NL"/>
        </w:rPr>
        <w:t>Aan Adriaan Doncquers voor drije geschoote uijlen, 0-18-0</w:t>
      </w:r>
    </w:p>
    <w:p w:rsidR="0009315B" w:rsidRPr="00F61977" w:rsidRDefault="0009315B" w:rsidP="00F61977">
      <w:pPr>
        <w:pStyle w:val="ListParagraph"/>
        <w:numPr>
          <w:ilvl w:val="0"/>
          <w:numId w:val="6"/>
        </w:numPr>
        <w:spacing w:after="0"/>
        <w:rPr>
          <w:rFonts w:cs="Arial"/>
          <w:noProof/>
          <w:lang w:val="nl-NL"/>
        </w:rPr>
      </w:pPr>
      <w:r w:rsidRPr="00F61977">
        <w:rPr>
          <w:rFonts w:cs="Arial"/>
          <w:noProof/>
          <w:lang w:val="nl-NL"/>
        </w:rPr>
        <w:t xml:space="preserve">28 februari 1743 </w:t>
      </w:r>
      <w:r w:rsidR="005F2D82" w:rsidRPr="00F61977">
        <w:rPr>
          <w:rFonts w:cs="Arial"/>
          <w:noProof/>
          <w:lang w:val="nl-NL"/>
        </w:rPr>
        <w:t xml:space="preserve">aan meester De Bruijn voor een </w:t>
      </w:r>
      <w:r w:rsidRPr="00F61977">
        <w:rPr>
          <w:rFonts w:cs="Arial"/>
          <w:noProof/>
          <w:lang w:val="nl-NL"/>
        </w:rPr>
        <w:t>k</w:t>
      </w:r>
      <w:r w:rsidR="005F2D82" w:rsidRPr="00F61977">
        <w:rPr>
          <w:rFonts w:cs="Arial"/>
          <w:noProof/>
          <w:lang w:val="nl-NL"/>
        </w:rPr>
        <w:t>e</w:t>
      </w:r>
      <w:r w:rsidRPr="00F61977">
        <w:rPr>
          <w:rFonts w:cs="Arial"/>
          <w:noProof/>
          <w:lang w:val="nl-NL"/>
        </w:rPr>
        <w:t>rckuijl gegeven, 0-6-0</w:t>
      </w:r>
    </w:p>
    <w:p w:rsidR="0009315B" w:rsidRPr="00CB6E50" w:rsidRDefault="0009315B" w:rsidP="00653201">
      <w:pPr>
        <w:spacing w:after="0"/>
        <w:contextualSpacing/>
        <w:rPr>
          <w:rFonts w:cs="Arial"/>
          <w:noProof/>
          <w:lang w:val="nl-NL"/>
        </w:rPr>
      </w:pPr>
    </w:p>
    <w:p w:rsidR="0009315B" w:rsidRPr="00CB6E50" w:rsidRDefault="0009315B" w:rsidP="00653201">
      <w:pPr>
        <w:spacing w:after="0"/>
        <w:contextualSpacing/>
        <w:rPr>
          <w:rFonts w:cs="Arial"/>
          <w:noProof/>
          <w:lang w:val="nl-NL"/>
        </w:rPr>
      </w:pPr>
      <w:r w:rsidRPr="00CB6E50">
        <w:rPr>
          <w:rFonts w:cs="Arial"/>
          <w:noProof/>
          <w:lang w:val="nl-NL"/>
        </w:rPr>
        <w:t>Inv. nr. 856, van 1-6-1744 tot 7-5-1746</w:t>
      </w:r>
    </w:p>
    <w:p w:rsidR="00976733" w:rsidRPr="00F61977" w:rsidRDefault="00976733" w:rsidP="00F61977">
      <w:pPr>
        <w:pStyle w:val="ListParagraph"/>
        <w:numPr>
          <w:ilvl w:val="0"/>
          <w:numId w:val="6"/>
        </w:numPr>
        <w:spacing w:after="0"/>
        <w:rPr>
          <w:rFonts w:cs="Arial"/>
          <w:noProof/>
          <w:lang w:val="nl-NL"/>
        </w:rPr>
      </w:pPr>
      <w:r w:rsidRPr="00F61977">
        <w:rPr>
          <w:rFonts w:cs="Arial"/>
          <w:noProof/>
          <w:lang w:val="nl-NL"/>
        </w:rPr>
        <w:t>Aan Francis Callaars voort schieten van eenen kerckuijl betaalt, 0-6-0</w:t>
      </w:r>
    </w:p>
    <w:p w:rsidR="00976733" w:rsidRPr="00F61977" w:rsidRDefault="00976733" w:rsidP="00F61977">
      <w:pPr>
        <w:pStyle w:val="ListParagraph"/>
        <w:numPr>
          <w:ilvl w:val="0"/>
          <w:numId w:val="6"/>
        </w:numPr>
        <w:spacing w:after="0"/>
        <w:rPr>
          <w:rFonts w:cs="Arial"/>
          <w:noProof/>
          <w:lang w:val="nl-NL"/>
        </w:rPr>
      </w:pPr>
      <w:r w:rsidRPr="00F61977">
        <w:rPr>
          <w:rFonts w:cs="Arial"/>
          <w:noProof/>
          <w:lang w:val="nl-NL"/>
        </w:rPr>
        <w:t>Ter saake voorschreven aan Dirk Mateusse soon gegeven, 0-6-0</w:t>
      </w:r>
    </w:p>
    <w:p w:rsidR="00976733" w:rsidRPr="00F61977" w:rsidRDefault="00976733" w:rsidP="00F61977">
      <w:pPr>
        <w:pStyle w:val="ListParagraph"/>
        <w:numPr>
          <w:ilvl w:val="0"/>
          <w:numId w:val="6"/>
        </w:numPr>
        <w:spacing w:after="0"/>
        <w:rPr>
          <w:rFonts w:cs="Arial"/>
          <w:noProof/>
          <w:lang w:val="nl-NL"/>
        </w:rPr>
      </w:pPr>
      <w:r w:rsidRPr="00F61977">
        <w:rPr>
          <w:rFonts w:cs="Arial"/>
          <w:noProof/>
          <w:lang w:val="nl-NL"/>
        </w:rPr>
        <w:t>Aan Peter van de Velde voort schieten van twee kerckuijlen, 0-12-0</w:t>
      </w:r>
    </w:p>
    <w:p w:rsidR="00976733" w:rsidRPr="00F61977" w:rsidRDefault="00976733" w:rsidP="00F61977">
      <w:pPr>
        <w:pStyle w:val="ListParagraph"/>
        <w:numPr>
          <w:ilvl w:val="0"/>
          <w:numId w:val="6"/>
        </w:numPr>
        <w:spacing w:after="0"/>
        <w:rPr>
          <w:rFonts w:cs="Arial"/>
          <w:noProof/>
          <w:lang w:val="nl-NL"/>
        </w:rPr>
      </w:pPr>
      <w:r w:rsidRPr="00F61977">
        <w:rPr>
          <w:rFonts w:cs="Arial"/>
          <w:noProof/>
          <w:lang w:val="nl-NL"/>
        </w:rPr>
        <w:t>Nog aan Arnoldus Donckers ut supra eenen, 0-6-0</w:t>
      </w:r>
    </w:p>
    <w:p w:rsidR="00CF3080" w:rsidRPr="00CB6E50" w:rsidRDefault="00CF3080" w:rsidP="00653201">
      <w:pPr>
        <w:spacing w:after="0"/>
        <w:contextualSpacing/>
        <w:rPr>
          <w:rFonts w:cs="Arial"/>
          <w:noProof/>
          <w:lang w:val="nl-NL"/>
        </w:rPr>
      </w:pPr>
    </w:p>
    <w:p w:rsidR="00476C05" w:rsidRPr="00CB6E50" w:rsidRDefault="00476C05" w:rsidP="00653201">
      <w:pPr>
        <w:spacing w:after="0"/>
        <w:contextualSpacing/>
        <w:rPr>
          <w:rFonts w:cs="Arial"/>
          <w:noProof/>
          <w:lang w:val="nl-NL"/>
        </w:rPr>
      </w:pPr>
      <w:r w:rsidRPr="00CB6E50">
        <w:rPr>
          <w:rFonts w:cs="Arial"/>
          <w:noProof/>
          <w:lang w:val="nl-NL"/>
        </w:rPr>
        <w:t>Inv. nr. 857, van 7-5-1746 tot 3-7-1749</w:t>
      </w:r>
    </w:p>
    <w:p w:rsidR="00FB75EF" w:rsidRPr="00F61977" w:rsidRDefault="00FB75EF" w:rsidP="00F61977">
      <w:pPr>
        <w:pStyle w:val="ListParagraph"/>
        <w:numPr>
          <w:ilvl w:val="0"/>
          <w:numId w:val="6"/>
        </w:numPr>
        <w:spacing w:after="0"/>
        <w:rPr>
          <w:rFonts w:cs="Arial"/>
          <w:noProof/>
          <w:lang w:val="nl-NL"/>
        </w:rPr>
      </w:pPr>
      <w:r w:rsidRPr="00F61977">
        <w:rPr>
          <w:rFonts w:cs="Arial"/>
          <w:noProof/>
          <w:lang w:val="nl-NL"/>
        </w:rPr>
        <w:t>Aan Peter van de Velde voort schieten van een kerck uijl, 0-6-0</w:t>
      </w:r>
    </w:p>
    <w:p w:rsidR="00FB75EF" w:rsidRPr="00F61977" w:rsidRDefault="00FB75EF" w:rsidP="00F61977">
      <w:pPr>
        <w:pStyle w:val="ListParagraph"/>
        <w:numPr>
          <w:ilvl w:val="0"/>
          <w:numId w:val="6"/>
        </w:numPr>
        <w:spacing w:after="0"/>
        <w:rPr>
          <w:rFonts w:cs="Arial"/>
          <w:noProof/>
          <w:lang w:val="nl-NL"/>
        </w:rPr>
      </w:pPr>
      <w:r w:rsidRPr="00F61977">
        <w:rPr>
          <w:rFonts w:cs="Arial"/>
          <w:noProof/>
          <w:lang w:val="nl-NL"/>
        </w:rPr>
        <w:t>Aan den selven ter saake als voor, 0-6-0</w:t>
      </w:r>
    </w:p>
    <w:p w:rsidR="00FB75EF" w:rsidRPr="00F61977" w:rsidRDefault="00FB75EF" w:rsidP="00F61977">
      <w:pPr>
        <w:pStyle w:val="ListParagraph"/>
        <w:numPr>
          <w:ilvl w:val="0"/>
          <w:numId w:val="6"/>
        </w:numPr>
        <w:spacing w:after="0"/>
        <w:rPr>
          <w:rFonts w:cs="Arial"/>
          <w:noProof/>
          <w:lang w:val="nl-NL"/>
        </w:rPr>
      </w:pPr>
      <w:r w:rsidRPr="00F61977">
        <w:rPr>
          <w:rFonts w:cs="Arial"/>
          <w:noProof/>
          <w:lang w:val="nl-NL"/>
        </w:rPr>
        <w:t>Aan Hendrik Reijstenborg ter saake als voor, 0-6-0</w:t>
      </w:r>
    </w:p>
    <w:p w:rsidR="000751AC" w:rsidRPr="00CB6E50" w:rsidRDefault="000751AC" w:rsidP="00653201">
      <w:pPr>
        <w:spacing w:after="0"/>
        <w:contextualSpacing/>
        <w:rPr>
          <w:rFonts w:cs="Arial"/>
          <w:noProof/>
          <w:lang w:val="nl-NL"/>
        </w:rPr>
      </w:pPr>
    </w:p>
    <w:p w:rsidR="00C60212" w:rsidRPr="00CB6E50" w:rsidRDefault="00C60212" w:rsidP="00653201">
      <w:pPr>
        <w:spacing w:after="0"/>
        <w:contextualSpacing/>
        <w:rPr>
          <w:rFonts w:cs="Arial"/>
          <w:noProof/>
          <w:lang w:val="nl-NL"/>
        </w:rPr>
      </w:pPr>
      <w:r w:rsidRPr="00CB6E50">
        <w:rPr>
          <w:rFonts w:cs="Arial"/>
          <w:noProof/>
          <w:lang w:val="nl-NL"/>
        </w:rPr>
        <w:t>Inv. nr. 858, van 3-7-1749 tot 13-5-1752</w:t>
      </w:r>
    </w:p>
    <w:p w:rsidR="004D329A" w:rsidRPr="00F61977" w:rsidRDefault="004D329A" w:rsidP="00F61977">
      <w:pPr>
        <w:pStyle w:val="ListParagraph"/>
        <w:numPr>
          <w:ilvl w:val="0"/>
          <w:numId w:val="6"/>
        </w:numPr>
        <w:spacing w:after="0"/>
        <w:rPr>
          <w:rFonts w:cs="Arial"/>
          <w:noProof/>
          <w:lang w:val="nl-NL"/>
        </w:rPr>
      </w:pPr>
      <w:r w:rsidRPr="00F61977">
        <w:rPr>
          <w:rFonts w:cs="Arial"/>
          <w:noProof/>
          <w:lang w:val="nl-NL"/>
        </w:rPr>
        <w:t>Aan meester Schippers voort schieten van eenen kerck uijl gegeven, 0-6-0</w:t>
      </w:r>
    </w:p>
    <w:p w:rsidR="004D329A" w:rsidRPr="00F61977" w:rsidRDefault="004D329A" w:rsidP="00F61977">
      <w:pPr>
        <w:pStyle w:val="ListParagraph"/>
        <w:numPr>
          <w:ilvl w:val="0"/>
          <w:numId w:val="6"/>
        </w:numPr>
        <w:spacing w:after="0"/>
        <w:rPr>
          <w:rFonts w:cs="Arial"/>
          <w:noProof/>
          <w:lang w:val="nl-NL"/>
        </w:rPr>
      </w:pPr>
      <w:r w:rsidRPr="00F61977">
        <w:rPr>
          <w:rFonts w:cs="Arial"/>
          <w:noProof/>
          <w:lang w:val="nl-NL"/>
        </w:rPr>
        <w:t>Aan Peter van de Vede voor twee kerck uijlen betaakt, 0-12-0</w:t>
      </w:r>
    </w:p>
    <w:p w:rsidR="004D329A" w:rsidRPr="00F61977" w:rsidRDefault="004D329A" w:rsidP="00F61977">
      <w:pPr>
        <w:pStyle w:val="ListParagraph"/>
        <w:numPr>
          <w:ilvl w:val="0"/>
          <w:numId w:val="6"/>
        </w:numPr>
        <w:spacing w:after="0"/>
        <w:rPr>
          <w:rFonts w:cs="Arial"/>
          <w:noProof/>
          <w:lang w:val="nl-NL"/>
        </w:rPr>
      </w:pPr>
      <w:r w:rsidRPr="00F61977">
        <w:rPr>
          <w:rFonts w:cs="Arial"/>
          <w:noProof/>
          <w:lang w:val="nl-NL"/>
        </w:rPr>
        <w:t>Nog aan d</w:t>
      </w:r>
      <w:r w:rsidR="00F61977">
        <w:rPr>
          <w:rFonts w:cs="Arial"/>
          <w:noProof/>
          <w:lang w:val="nl-NL"/>
        </w:rPr>
        <w:t xml:space="preserve">en selven voor enen geschooten </w:t>
      </w:r>
      <w:r w:rsidRPr="00F61977">
        <w:rPr>
          <w:rFonts w:cs="Arial"/>
          <w:noProof/>
          <w:lang w:val="nl-NL"/>
        </w:rPr>
        <w:t>k</w:t>
      </w:r>
      <w:r w:rsidR="00F61977">
        <w:rPr>
          <w:rFonts w:cs="Arial"/>
          <w:noProof/>
          <w:lang w:val="nl-NL"/>
        </w:rPr>
        <w:t>e</w:t>
      </w:r>
      <w:r w:rsidRPr="00F61977">
        <w:rPr>
          <w:rFonts w:cs="Arial"/>
          <w:noProof/>
          <w:lang w:val="nl-NL"/>
        </w:rPr>
        <w:t>rck uijl betaalt, 0-6-0</w:t>
      </w:r>
    </w:p>
    <w:p w:rsidR="004D329A" w:rsidRPr="00F61977" w:rsidRDefault="004D329A" w:rsidP="00F61977">
      <w:pPr>
        <w:pStyle w:val="ListParagraph"/>
        <w:numPr>
          <w:ilvl w:val="0"/>
          <w:numId w:val="6"/>
        </w:numPr>
        <w:spacing w:after="0"/>
        <w:rPr>
          <w:rFonts w:cs="Arial"/>
          <w:noProof/>
          <w:lang w:val="nl-NL"/>
        </w:rPr>
      </w:pPr>
      <w:r w:rsidRPr="00F61977">
        <w:rPr>
          <w:rFonts w:cs="Arial"/>
          <w:noProof/>
          <w:lang w:val="nl-NL"/>
        </w:rPr>
        <w:lastRenderedPageBreak/>
        <w:t>Aan Peter van de Velde voor eenen geschooten kerck uijl betaalt, 0-6-0</w:t>
      </w:r>
    </w:p>
    <w:p w:rsidR="004D329A" w:rsidRPr="00F61977" w:rsidRDefault="004D329A" w:rsidP="00F61977">
      <w:pPr>
        <w:pStyle w:val="ListParagraph"/>
        <w:numPr>
          <w:ilvl w:val="0"/>
          <w:numId w:val="6"/>
        </w:numPr>
        <w:spacing w:after="0"/>
        <w:rPr>
          <w:rFonts w:cs="Arial"/>
          <w:noProof/>
          <w:lang w:val="nl-NL"/>
        </w:rPr>
      </w:pPr>
      <w:r w:rsidRPr="00F61977">
        <w:rPr>
          <w:rFonts w:cs="Arial"/>
          <w:noProof/>
          <w:lang w:val="nl-NL"/>
        </w:rPr>
        <w:t>Aan Delis Jan Delis voor eenen kerck uijl betaalt, 0-6-0</w:t>
      </w:r>
    </w:p>
    <w:p w:rsidR="004D329A" w:rsidRPr="00F61977" w:rsidRDefault="00F61977" w:rsidP="00F61977">
      <w:pPr>
        <w:pStyle w:val="ListParagraph"/>
        <w:numPr>
          <w:ilvl w:val="0"/>
          <w:numId w:val="6"/>
        </w:numPr>
        <w:spacing w:after="0"/>
        <w:rPr>
          <w:rFonts w:cs="Arial"/>
          <w:noProof/>
          <w:lang w:val="nl-NL"/>
        </w:rPr>
      </w:pPr>
      <w:r>
        <w:rPr>
          <w:rFonts w:cs="Arial"/>
          <w:noProof/>
          <w:lang w:val="nl-NL"/>
        </w:rPr>
        <w:t>Aan mee</w:t>
      </w:r>
      <w:r w:rsidR="004D329A" w:rsidRPr="00F61977">
        <w:rPr>
          <w:rFonts w:cs="Arial"/>
          <w:noProof/>
          <w:lang w:val="nl-NL"/>
        </w:rPr>
        <w:t>s</w:t>
      </w:r>
      <w:r>
        <w:rPr>
          <w:rFonts w:cs="Arial"/>
          <w:noProof/>
          <w:lang w:val="nl-NL"/>
        </w:rPr>
        <w:t>t</w:t>
      </w:r>
      <w:r w:rsidR="004D329A" w:rsidRPr="00F61977">
        <w:rPr>
          <w:rFonts w:cs="Arial"/>
          <w:noProof/>
          <w:lang w:val="nl-NL"/>
        </w:rPr>
        <w:t>er Schippers voor eenen kerck uijl betaelt 0-6-0</w:t>
      </w:r>
    </w:p>
    <w:p w:rsidR="004D329A" w:rsidRPr="00F61977" w:rsidRDefault="004D329A" w:rsidP="00F61977">
      <w:pPr>
        <w:pStyle w:val="ListParagraph"/>
        <w:numPr>
          <w:ilvl w:val="0"/>
          <w:numId w:val="6"/>
        </w:numPr>
        <w:spacing w:after="0"/>
        <w:rPr>
          <w:rFonts w:cs="Arial"/>
          <w:noProof/>
          <w:lang w:val="nl-NL"/>
        </w:rPr>
      </w:pPr>
      <w:r w:rsidRPr="00F61977">
        <w:rPr>
          <w:rFonts w:cs="Arial"/>
          <w:noProof/>
          <w:lang w:val="nl-NL"/>
        </w:rPr>
        <w:t>Aan Peter van de Velde voor eenen uijl betaelt, 0-6-0</w:t>
      </w:r>
    </w:p>
    <w:p w:rsidR="004D329A" w:rsidRPr="00F61977" w:rsidRDefault="004D329A" w:rsidP="00F61977">
      <w:pPr>
        <w:pStyle w:val="ListParagraph"/>
        <w:numPr>
          <w:ilvl w:val="0"/>
          <w:numId w:val="6"/>
        </w:numPr>
        <w:spacing w:after="0"/>
        <w:rPr>
          <w:rFonts w:cs="Arial"/>
          <w:noProof/>
          <w:lang w:val="nl-NL"/>
        </w:rPr>
      </w:pPr>
      <w:r w:rsidRPr="00F61977">
        <w:rPr>
          <w:rFonts w:cs="Arial"/>
          <w:noProof/>
          <w:lang w:val="nl-NL"/>
        </w:rPr>
        <w:t>Aan dens elven voor twee geschoote kerck uijlen gegeven, 0-12-0</w:t>
      </w:r>
    </w:p>
    <w:p w:rsidR="004D329A" w:rsidRPr="00CB6E50" w:rsidRDefault="004D329A" w:rsidP="00653201">
      <w:pPr>
        <w:spacing w:after="0"/>
        <w:rPr>
          <w:rFonts w:cs="Arial"/>
          <w:noProof/>
          <w:lang w:val="nl-NL"/>
        </w:rPr>
      </w:pPr>
    </w:p>
    <w:p w:rsidR="001B42D6" w:rsidRPr="00CB6E50" w:rsidRDefault="001B42D6" w:rsidP="00653201">
      <w:pPr>
        <w:spacing w:after="0"/>
        <w:contextualSpacing/>
        <w:rPr>
          <w:rFonts w:cs="Arial"/>
          <w:noProof/>
          <w:lang w:val="nl-NL"/>
        </w:rPr>
      </w:pPr>
      <w:r w:rsidRPr="00CB6E50">
        <w:rPr>
          <w:rFonts w:cs="Arial"/>
          <w:noProof/>
          <w:lang w:val="nl-NL"/>
        </w:rPr>
        <w:t>Inv. nr. 859, van 13-5-1752 tot 17-3-1755</w:t>
      </w:r>
    </w:p>
    <w:p w:rsidR="00E51A08" w:rsidRPr="00F61977" w:rsidRDefault="00E51A08" w:rsidP="00F61977">
      <w:pPr>
        <w:pStyle w:val="ListParagraph"/>
        <w:numPr>
          <w:ilvl w:val="0"/>
          <w:numId w:val="6"/>
        </w:numPr>
        <w:spacing w:after="0"/>
        <w:rPr>
          <w:rFonts w:cs="Arial"/>
          <w:noProof/>
          <w:lang w:val="nl-NL"/>
        </w:rPr>
      </w:pPr>
      <w:r w:rsidRPr="00F61977">
        <w:rPr>
          <w:rFonts w:cs="Arial"/>
          <w:noProof/>
          <w:lang w:val="nl-NL"/>
        </w:rPr>
        <w:t>Aan Jacobus van den Tillaer voort s</w:t>
      </w:r>
      <w:r w:rsidR="000751AC" w:rsidRPr="00F61977">
        <w:rPr>
          <w:rFonts w:cs="Arial"/>
          <w:noProof/>
          <w:lang w:val="nl-NL"/>
        </w:rPr>
        <w:t>chieten van een kerck uyl betaal</w:t>
      </w:r>
      <w:r w:rsidRPr="00F61977">
        <w:rPr>
          <w:rFonts w:cs="Arial"/>
          <w:noProof/>
          <w:lang w:val="nl-NL"/>
        </w:rPr>
        <w:t>t 0-6-0</w:t>
      </w:r>
    </w:p>
    <w:p w:rsidR="00E51A08" w:rsidRPr="00F61977" w:rsidRDefault="00E51A08" w:rsidP="00F61977">
      <w:pPr>
        <w:pStyle w:val="ListParagraph"/>
        <w:numPr>
          <w:ilvl w:val="0"/>
          <w:numId w:val="6"/>
        </w:numPr>
        <w:spacing w:after="0"/>
        <w:rPr>
          <w:rFonts w:cs="Arial"/>
          <w:noProof/>
          <w:lang w:val="nl-NL"/>
        </w:rPr>
      </w:pPr>
      <w:r w:rsidRPr="00F61977">
        <w:rPr>
          <w:rFonts w:cs="Arial"/>
          <w:noProof/>
          <w:lang w:val="nl-NL"/>
        </w:rPr>
        <w:t>Aan Joseph de Bruyn ter saake als voor betaalt, 0-6-0</w:t>
      </w:r>
    </w:p>
    <w:p w:rsidR="00E51A08" w:rsidRPr="00CB6E50" w:rsidRDefault="00E51A08" w:rsidP="00653201">
      <w:pPr>
        <w:spacing w:after="0"/>
        <w:contextualSpacing/>
        <w:rPr>
          <w:rFonts w:cs="Arial"/>
          <w:noProof/>
          <w:lang w:val="nl-NL"/>
        </w:rPr>
      </w:pPr>
    </w:p>
    <w:p w:rsidR="000D01AD" w:rsidRPr="00CB6E50" w:rsidRDefault="000D01AD" w:rsidP="00653201">
      <w:pPr>
        <w:spacing w:after="0"/>
        <w:contextualSpacing/>
        <w:rPr>
          <w:rFonts w:cs="Arial"/>
          <w:noProof/>
          <w:lang w:val="nl-NL"/>
        </w:rPr>
      </w:pPr>
      <w:r w:rsidRPr="00CB6E50">
        <w:rPr>
          <w:rFonts w:cs="Arial"/>
          <w:noProof/>
          <w:lang w:val="nl-NL"/>
        </w:rPr>
        <w:t>Inv. nr. 860, van 17-3-1755 tot 8-3-1758</w:t>
      </w:r>
    </w:p>
    <w:p w:rsidR="00D9322A" w:rsidRPr="00F61977" w:rsidRDefault="00D9322A" w:rsidP="00F61977">
      <w:pPr>
        <w:pStyle w:val="ListParagraph"/>
        <w:numPr>
          <w:ilvl w:val="0"/>
          <w:numId w:val="6"/>
        </w:numPr>
        <w:spacing w:after="0"/>
        <w:rPr>
          <w:rFonts w:cs="Arial"/>
          <w:noProof/>
          <w:lang w:val="nl-NL"/>
        </w:rPr>
      </w:pPr>
      <w:r w:rsidRPr="00F61977">
        <w:rPr>
          <w:rFonts w:cs="Arial"/>
          <w:noProof/>
          <w:lang w:val="nl-NL"/>
        </w:rPr>
        <w:t>Aan Adriaan Franse voort schieten van eenen kerck uyl betaalt 0-6-0</w:t>
      </w:r>
    </w:p>
    <w:p w:rsidR="00D9322A" w:rsidRPr="00F61977" w:rsidRDefault="00D9322A" w:rsidP="00F61977">
      <w:pPr>
        <w:pStyle w:val="ListParagraph"/>
        <w:numPr>
          <w:ilvl w:val="0"/>
          <w:numId w:val="6"/>
        </w:numPr>
        <w:spacing w:after="0"/>
        <w:rPr>
          <w:rFonts w:cs="Arial"/>
          <w:noProof/>
          <w:lang w:val="nl-NL"/>
        </w:rPr>
      </w:pPr>
      <w:r w:rsidRPr="00F61977">
        <w:rPr>
          <w:rFonts w:cs="Arial"/>
          <w:noProof/>
          <w:lang w:val="nl-NL"/>
        </w:rPr>
        <w:t>Aan Peter van de Velde voort schieten van eenen kerk uyl</w:t>
      </w:r>
      <w:r w:rsidR="006514AA" w:rsidRPr="00F61977">
        <w:rPr>
          <w:rFonts w:cs="Arial"/>
          <w:noProof/>
          <w:lang w:val="nl-NL"/>
        </w:rPr>
        <w:t xml:space="preserve"> betaalt</w:t>
      </w:r>
      <w:r w:rsidRPr="00F61977">
        <w:rPr>
          <w:rFonts w:cs="Arial"/>
          <w:noProof/>
          <w:lang w:val="nl-NL"/>
        </w:rPr>
        <w:t xml:space="preserve"> 0-6-0</w:t>
      </w:r>
    </w:p>
    <w:p w:rsidR="006514AA" w:rsidRPr="00F61977" w:rsidRDefault="006514AA" w:rsidP="00F61977">
      <w:pPr>
        <w:pStyle w:val="ListParagraph"/>
        <w:numPr>
          <w:ilvl w:val="0"/>
          <w:numId w:val="6"/>
        </w:numPr>
        <w:spacing w:after="0"/>
        <w:rPr>
          <w:rFonts w:cs="Arial"/>
          <w:noProof/>
          <w:lang w:val="nl-NL"/>
        </w:rPr>
      </w:pPr>
      <w:r w:rsidRPr="00F61977">
        <w:rPr>
          <w:rFonts w:cs="Arial"/>
          <w:noProof/>
          <w:lang w:val="nl-NL"/>
        </w:rPr>
        <w:t>Aan Joannis Griensven voort schieten van eenen kerck uijl betaakt 0-6-0</w:t>
      </w:r>
    </w:p>
    <w:p w:rsidR="006514AA" w:rsidRPr="00F61977" w:rsidRDefault="006514AA" w:rsidP="00F61977">
      <w:pPr>
        <w:pStyle w:val="ListParagraph"/>
        <w:numPr>
          <w:ilvl w:val="0"/>
          <w:numId w:val="6"/>
        </w:numPr>
        <w:spacing w:after="0"/>
        <w:rPr>
          <w:rFonts w:cs="Arial"/>
          <w:noProof/>
          <w:lang w:val="nl-NL"/>
        </w:rPr>
      </w:pPr>
      <w:r w:rsidRPr="00F61977">
        <w:rPr>
          <w:rFonts w:cs="Arial"/>
          <w:noProof/>
          <w:lang w:val="nl-NL"/>
        </w:rPr>
        <w:t>Aan Peter van de Velde voor ’t schieten van eenen kerk uijl, 0-6-0</w:t>
      </w:r>
    </w:p>
    <w:p w:rsidR="006514AA" w:rsidRPr="00F61977" w:rsidRDefault="006514AA" w:rsidP="00F61977">
      <w:pPr>
        <w:pStyle w:val="ListParagraph"/>
        <w:numPr>
          <w:ilvl w:val="0"/>
          <w:numId w:val="6"/>
        </w:numPr>
        <w:spacing w:after="0"/>
        <w:rPr>
          <w:rFonts w:cs="Arial"/>
          <w:noProof/>
          <w:lang w:val="nl-NL"/>
        </w:rPr>
      </w:pPr>
      <w:r w:rsidRPr="00F61977">
        <w:rPr>
          <w:rFonts w:cs="Arial"/>
          <w:noProof/>
          <w:lang w:val="nl-NL"/>
        </w:rPr>
        <w:t>Aan M. Heijnsbergen voor ’t schieten van eenen kerck uijl betaalt 0-6-0</w:t>
      </w:r>
    </w:p>
    <w:p w:rsidR="006514AA" w:rsidRPr="00F61977" w:rsidRDefault="006514AA" w:rsidP="00F61977">
      <w:pPr>
        <w:pStyle w:val="ListParagraph"/>
        <w:numPr>
          <w:ilvl w:val="0"/>
          <w:numId w:val="6"/>
        </w:numPr>
        <w:spacing w:after="0"/>
        <w:rPr>
          <w:rFonts w:cs="Arial"/>
          <w:noProof/>
          <w:lang w:val="nl-NL"/>
        </w:rPr>
      </w:pPr>
      <w:r w:rsidRPr="00F61977">
        <w:rPr>
          <w:rFonts w:cs="Arial"/>
          <w:noProof/>
          <w:lang w:val="nl-NL"/>
        </w:rPr>
        <w:t>Aan Hendrik Verputten voor ’t schieten van een kerk uijl, 0-6-0</w:t>
      </w:r>
    </w:p>
    <w:p w:rsidR="006514AA" w:rsidRPr="00F61977" w:rsidRDefault="006514AA" w:rsidP="00F61977">
      <w:pPr>
        <w:pStyle w:val="ListParagraph"/>
        <w:numPr>
          <w:ilvl w:val="0"/>
          <w:numId w:val="6"/>
        </w:numPr>
        <w:spacing w:after="0"/>
        <w:rPr>
          <w:rFonts w:cs="Arial"/>
          <w:noProof/>
          <w:lang w:val="nl-NL"/>
        </w:rPr>
      </w:pPr>
      <w:r w:rsidRPr="00F61977">
        <w:rPr>
          <w:rFonts w:cs="Arial"/>
          <w:noProof/>
          <w:lang w:val="nl-NL"/>
        </w:rPr>
        <w:t>Aan Peter van de Velde ter saake voorschreven, 0-6-0</w:t>
      </w:r>
    </w:p>
    <w:p w:rsidR="006514AA" w:rsidRPr="00CB6E50" w:rsidRDefault="006514AA" w:rsidP="00653201">
      <w:pPr>
        <w:spacing w:after="0"/>
        <w:contextualSpacing/>
        <w:rPr>
          <w:rFonts w:cs="Arial"/>
          <w:noProof/>
          <w:lang w:val="nl-NL"/>
        </w:rPr>
      </w:pPr>
    </w:p>
    <w:p w:rsidR="00290298" w:rsidRPr="00CB6E50" w:rsidRDefault="00290298" w:rsidP="00653201">
      <w:pPr>
        <w:spacing w:after="0"/>
        <w:contextualSpacing/>
        <w:rPr>
          <w:rFonts w:cs="Arial"/>
          <w:noProof/>
          <w:lang w:val="nl-NL"/>
        </w:rPr>
      </w:pPr>
      <w:r w:rsidRPr="00CB6E50">
        <w:rPr>
          <w:rFonts w:cs="Arial"/>
          <w:noProof/>
          <w:lang w:val="nl-NL"/>
        </w:rPr>
        <w:t>Inv. nr. 861, van 8-3-1758 tot 27-5-1761</w:t>
      </w:r>
    </w:p>
    <w:p w:rsidR="00D72DD9" w:rsidRPr="00F61977" w:rsidRDefault="00D72DD9" w:rsidP="00F61977">
      <w:pPr>
        <w:pStyle w:val="ListParagraph"/>
        <w:numPr>
          <w:ilvl w:val="0"/>
          <w:numId w:val="6"/>
        </w:numPr>
        <w:spacing w:after="0"/>
        <w:rPr>
          <w:rFonts w:cs="Arial"/>
          <w:noProof/>
          <w:lang w:val="nl-NL"/>
        </w:rPr>
      </w:pPr>
      <w:r w:rsidRPr="00F61977">
        <w:rPr>
          <w:rFonts w:cs="Arial"/>
          <w:noProof/>
          <w:lang w:val="nl-NL"/>
        </w:rPr>
        <w:t>Aan Peter van de velde voort schieten van twee kerck uijlen, 0-11-0</w:t>
      </w:r>
    </w:p>
    <w:p w:rsidR="00D72DD9" w:rsidRPr="00F61977" w:rsidRDefault="00D72DD9" w:rsidP="00F61977">
      <w:pPr>
        <w:pStyle w:val="ListParagraph"/>
        <w:numPr>
          <w:ilvl w:val="0"/>
          <w:numId w:val="6"/>
        </w:numPr>
        <w:spacing w:after="0"/>
        <w:rPr>
          <w:rFonts w:cs="Arial"/>
          <w:noProof/>
          <w:lang w:val="nl-NL"/>
        </w:rPr>
      </w:pPr>
      <w:r w:rsidRPr="00F61977">
        <w:rPr>
          <w:rFonts w:cs="Arial"/>
          <w:noProof/>
          <w:lang w:val="nl-NL"/>
        </w:rPr>
        <w:t>Nog voort schieten van eenen uijl betaalt, 0-6-0</w:t>
      </w:r>
    </w:p>
    <w:p w:rsidR="00D72DD9" w:rsidRPr="00F61977" w:rsidRDefault="00D72DD9" w:rsidP="00F61977">
      <w:pPr>
        <w:pStyle w:val="ListParagraph"/>
        <w:numPr>
          <w:ilvl w:val="0"/>
          <w:numId w:val="6"/>
        </w:numPr>
        <w:spacing w:after="0"/>
        <w:rPr>
          <w:rFonts w:cs="Arial"/>
          <w:noProof/>
          <w:lang w:val="nl-NL"/>
        </w:rPr>
      </w:pPr>
      <w:r w:rsidRPr="00F61977">
        <w:rPr>
          <w:rFonts w:cs="Arial"/>
          <w:noProof/>
          <w:lang w:val="nl-NL"/>
        </w:rPr>
        <w:t>Aan Claas van Valderen voor ’t schieten van een kerck uijl betaalt 0-6-0</w:t>
      </w:r>
    </w:p>
    <w:p w:rsidR="00D72DD9" w:rsidRPr="00F61977" w:rsidRDefault="00D72DD9" w:rsidP="00F61977">
      <w:pPr>
        <w:pStyle w:val="ListParagraph"/>
        <w:numPr>
          <w:ilvl w:val="0"/>
          <w:numId w:val="6"/>
        </w:numPr>
        <w:spacing w:after="0"/>
        <w:rPr>
          <w:rFonts w:cs="Arial"/>
          <w:noProof/>
          <w:lang w:val="nl-NL"/>
        </w:rPr>
      </w:pPr>
      <w:r w:rsidRPr="00F61977">
        <w:rPr>
          <w:rFonts w:cs="Arial"/>
          <w:noProof/>
          <w:lang w:val="nl-NL"/>
        </w:rPr>
        <w:t>Aan Hendrik Verputten voor ’t schieten van een uijl betaelt 0-6-0</w:t>
      </w:r>
    </w:p>
    <w:p w:rsidR="00D72DD9" w:rsidRPr="00F61977" w:rsidRDefault="00D72DD9" w:rsidP="00F61977">
      <w:pPr>
        <w:pStyle w:val="ListParagraph"/>
        <w:numPr>
          <w:ilvl w:val="0"/>
          <w:numId w:val="6"/>
        </w:numPr>
        <w:spacing w:after="0"/>
        <w:rPr>
          <w:rFonts w:cs="Arial"/>
          <w:noProof/>
          <w:lang w:val="nl-NL"/>
        </w:rPr>
      </w:pPr>
      <w:r w:rsidRPr="00F61977">
        <w:rPr>
          <w:rFonts w:cs="Arial"/>
          <w:noProof/>
          <w:lang w:val="nl-NL"/>
        </w:rPr>
        <w:t>Aan Claas van Valderen nog voor eenen uyl, 0-6-0</w:t>
      </w:r>
    </w:p>
    <w:p w:rsidR="00D72DD9" w:rsidRPr="00F61977" w:rsidRDefault="00D72DD9" w:rsidP="00F61977">
      <w:pPr>
        <w:pStyle w:val="ListParagraph"/>
        <w:numPr>
          <w:ilvl w:val="0"/>
          <w:numId w:val="6"/>
        </w:numPr>
        <w:spacing w:after="0"/>
        <w:rPr>
          <w:rFonts w:cs="Arial"/>
          <w:noProof/>
          <w:lang w:val="nl-NL"/>
        </w:rPr>
      </w:pPr>
      <w:r w:rsidRPr="00F61977">
        <w:rPr>
          <w:rFonts w:cs="Arial"/>
          <w:noProof/>
          <w:lang w:val="nl-NL"/>
        </w:rPr>
        <w:t>Aan Martinus Heynsbergen voor ’t schieten van eenen uijl, 0-6-0</w:t>
      </w:r>
    </w:p>
    <w:p w:rsidR="00D72DD9" w:rsidRPr="00F61977" w:rsidRDefault="00D72DD9" w:rsidP="00F61977">
      <w:pPr>
        <w:pStyle w:val="ListParagraph"/>
        <w:numPr>
          <w:ilvl w:val="0"/>
          <w:numId w:val="6"/>
        </w:numPr>
        <w:spacing w:after="0"/>
        <w:rPr>
          <w:rFonts w:cs="Arial"/>
          <w:noProof/>
          <w:lang w:val="nl-NL"/>
        </w:rPr>
      </w:pPr>
      <w:r w:rsidRPr="00F61977">
        <w:rPr>
          <w:rFonts w:cs="Arial"/>
          <w:noProof/>
          <w:lang w:val="nl-NL"/>
        </w:rPr>
        <w:t>Aan Peter van Valderen voor ’t schieten van eenen kerck uijl betaalt, 0-6-0</w:t>
      </w:r>
    </w:p>
    <w:p w:rsidR="00D72DD9" w:rsidRPr="00F61977" w:rsidRDefault="00D72DD9" w:rsidP="00F61977">
      <w:pPr>
        <w:pStyle w:val="ListParagraph"/>
        <w:numPr>
          <w:ilvl w:val="0"/>
          <w:numId w:val="6"/>
        </w:numPr>
        <w:spacing w:after="0"/>
        <w:rPr>
          <w:rFonts w:cs="Arial"/>
          <w:noProof/>
          <w:lang w:val="nl-NL"/>
        </w:rPr>
      </w:pPr>
      <w:r w:rsidRPr="00F61977">
        <w:rPr>
          <w:rFonts w:cs="Arial"/>
          <w:noProof/>
          <w:lang w:val="nl-NL"/>
        </w:rPr>
        <w:t>Aan Arnoldus van den Hurck voor ’t schieten van een kerck uijl betaalt, 0-6-0</w:t>
      </w:r>
    </w:p>
    <w:p w:rsidR="00D72DD9" w:rsidRPr="00F61977" w:rsidRDefault="00D72DD9" w:rsidP="00F61977">
      <w:pPr>
        <w:pStyle w:val="ListParagraph"/>
        <w:numPr>
          <w:ilvl w:val="0"/>
          <w:numId w:val="6"/>
        </w:numPr>
        <w:spacing w:after="0"/>
        <w:rPr>
          <w:rFonts w:cs="Arial"/>
          <w:noProof/>
          <w:lang w:val="nl-NL"/>
        </w:rPr>
      </w:pPr>
      <w:r w:rsidRPr="00F61977">
        <w:rPr>
          <w:rFonts w:cs="Arial"/>
          <w:noProof/>
          <w:lang w:val="nl-NL"/>
        </w:rPr>
        <w:t>Aan Peter van Valderen voor ’t schieten van eenen uyl betaelt, 0-6-0</w:t>
      </w:r>
    </w:p>
    <w:p w:rsidR="00D72DD9" w:rsidRPr="00F61977" w:rsidRDefault="00D72DD9" w:rsidP="00F61977">
      <w:pPr>
        <w:pStyle w:val="ListParagraph"/>
        <w:numPr>
          <w:ilvl w:val="0"/>
          <w:numId w:val="6"/>
        </w:numPr>
        <w:spacing w:after="0"/>
        <w:rPr>
          <w:rFonts w:cs="Arial"/>
          <w:noProof/>
          <w:lang w:val="nl-NL"/>
        </w:rPr>
      </w:pPr>
      <w:r w:rsidRPr="00F61977">
        <w:rPr>
          <w:rFonts w:cs="Arial"/>
          <w:noProof/>
          <w:lang w:val="nl-NL"/>
        </w:rPr>
        <w:t>Aan Claas van Valderen voort schieten van een uijl betaelt, 0-6-0</w:t>
      </w:r>
    </w:p>
    <w:p w:rsidR="00D72DD9" w:rsidRPr="00F61977" w:rsidRDefault="00D72DD9" w:rsidP="00F61977">
      <w:pPr>
        <w:pStyle w:val="ListParagraph"/>
        <w:numPr>
          <w:ilvl w:val="0"/>
          <w:numId w:val="6"/>
        </w:numPr>
        <w:spacing w:after="0"/>
        <w:rPr>
          <w:rFonts w:cs="Arial"/>
          <w:noProof/>
          <w:lang w:val="nl-NL"/>
        </w:rPr>
      </w:pPr>
      <w:r w:rsidRPr="00F61977">
        <w:rPr>
          <w:rFonts w:cs="Arial"/>
          <w:noProof/>
          <w:lang w:val="nl-NL"/>
        </w:rPr>
        <w:t>Aan Jan Blok voort schieten van eenen uyl betaalt, 0-6-0</w:t>
      </w:r>
    </w:p>
    <w:p w:rsidR="00D72DD9" w:rsidRPr="00F61977" w:rsidRDefault="00D72DD9" w:rsidP="00F61977">
      <w:pPr>
        <w:pStyle w:val="ListParagraph"/>
        <w:numPr>
          <w:ilvl w:val="0"/>
          <w:numId w:val="6"/>
        </w:numPr>
        <w:spacing w:after="0"/>
        <w:rPr>
          <w:rFonts w:cs="Arial"/>
          <w:noProof/>
          <w:lang w:val="nl-NL"/>
        </w:rPr>
      </w:pPr>
      <w:r w:rsidRPr="00F61977">
        <w:rPr>
          <w:rFonts w:cs="Arial"/>
          <w:noProof/>
          <w:lang w:val="nl-NL"/>
        </w:rPr>
        <w:t>Aan N. Donquers voort schieten van eenen uyl, 0-6-0</w:t>
      </w:r>
    </w:p>
    <w:p w:rsidR="00D72DD9" w:rsidRPr="00F61977" w:rsidRDefault="00D72DD9" w:rsidP="00F61977">
      <w:pPr>
        <w:pStyle w:val="ListParagraph"/>
        <w:numPr>
          <w:ilvl w:val="0"/>
          <w:numId w:val="6"/>
        </w:numPr>
        <w:spacing w:after="0"/>
        <w:rPr>
          <w:rFonts w:cs="Arial"/>
          <w:noProof/>
          <w:lang w:val="nl-NL"/>
        </w:rPr>
      </w:pPr>
      <w:r w:rsidRPr="00F61977">
        <w:rPr>
          <w:rFonts w:cs="Arial"/>
          <w:noProof/>
          <w:lang w:val="nl-NL"/>
        </w:rPr>
        <w:t>Nog aan den selven als voor, 0-6-0</w:t>
      </w:r>
    </w:p>
    <w:p w:rsidR="00D72DD9" w:rsidRPr="00F61977" w:rsidRDefault="00D72DD9" w:rsidP="00F61977">
      <w:pPr>
        <w:pStyle w:val="ListParagraph"/>
        <w:numPr>
          <w:ilvl w:val="0"/>
          <w:numId w:val="6"/>
        </w:numPr>
        <w:spacing w:after="0"/>
        <w:rPr>
          <w:rFonts w:cs="Arial"/>
          <w:noProof/>
          <w:lang w:val="nl-NL"/>
        </w:rPr>
      </w:pPr>
      <w:r w:rsidRPr="00F61977">
        <w:rPr>
          <w:rFonts w:cs="Arial"/>
          <w:noProof/>
          <w:lang w:val="nl-NL"/>
        </w:rPr>
        <w:t>Aan Peter van de Velde voort schieten van kerk uijl, 0-6-0</w:t>
      </w:r>
    </w:p>
    <w:p w:rsidR="00D13A27" w:rsidRPr="00CB6E50" w:rsidRDefault="00D13A27" w:rsidP="00653201">
      <w:pPr>
        <w:spacing w:after="0"/>
        <w:contextualSpacing/>
        <w:rPr>
          <w:rFonts w:cs="Arial"/>
          <w:noProof/>
          <w:lang w:val="nl-NL"/>
        </w:rPr>
      </w:pPr>
    </w:p>
    <w:p w:rsidR="00D13A27" w:rsidRPr="00CB6E50" w:rsidRDefault="00D13A27" w:rsidP="00653201">
      <w:pPr>
        <w:spacing w:after="0"/>
        <w:contextualSpacing/>
        <w:rPr>
          <w:rFonts w:cs="Arial"/>
          <w:noProof/>
          <w:lang w:val="nl-NL"/>
        </w:rPr>
      </w:pPr>
      <w:r w:rsidRPr="00CB6E50">
        <w:rPr>
          <w:rFonts w:cs="Arial"/>
          <w:noProof/>
          <w:lang w:val="nl-NL"/>
        </w:rPr>
        <w:t>Inv. nr. 862, van 27-5-1761 tot 14-5-1764</w:t>
      </w:r>
    </w:p>
    <w:p w:rsidR="00F0301E" w:rsidRPr="00F61977" w:rsidRDefault="000751AC" w:rsidP="00F61977">
      <w:pPr>
        <w:pStyle w:val="ListParagraph"/>
        <w:numPr>
          <w:ilvl w:val="0"/>
          <w:numId w:val="6"/>
        </w:numPr>
        <w:spacing w:after="0"/>
        <w:rPr>
          <w:rFonts w:cs="Arial"/>
          <w:noProof/>
          <w:lang w:val="nl-NL"/>
        </w:rPr>
      </w:pPr>
      <w:r w:rsidRPr="00F61977">
        <w:rPr>
          <w:rFonts w:cs="Arial"/>
          <w:noProof/>
          <w:lang w:val="nl-NL"/>
        </w:rPr>
        <w:t>Aan Peter van de Velde voort sc</w:t>
      </w:r>
      <w:r w:rsidR="00F0301E" w:rsidRPr="00F61977">
        <w:rPr>
          <w:rFonts w:cs="Arial"/>
          <w:noProof/>
          <w:lang w:val="nl-NL"/>
        </w:rPr>
        <w:t>hieten van eenen keck uyl betaalt 0-6-0</w:t>
      </w:r>
    </w:p>
    <w:p w:rsidR="00F0301E" w:rsidRPr="00F61977" w:rsidRDefault="00F0301E" w:rsidP="00F61977">
      <w:pPr>
        <w:pStyle w:val="ListParagraph"/>
        <w:numPr>
          <w:ilvl w:val="0"/>
          <w:numId w:val="6"/>
        </w:numPr>
        <w:spacing w:after="0"/>
        <w:rPr>
          <w:rFonts w:cs="Arial"/>
          <w:noProof/>
          <w:lang w:val="nl-NL"/>
        </w:rPr>
      </w:pPr>
      <w:r w:rsidRPr="00F61977">
        <w:rPr>
          <w:rFonts w:cs="Arial"/>
          <w:noProof/>
          <w:lang w:val="nl-NL"/>
        </w:rPr>
        <w:t>Aan Hendrik Clerx ter saake als voor betaalt, 0-6-0</w:t>
      </w:r>
    </w:p>
    <w:p w:rsidR="00F0301E" w:rsidRPr="00F61977" w:rsidRDefault="00F0301E" w:rsidP="00F61977">
      <w:pPr>
        <w:pStyle w:val="ListParagraph"/>
        <w:numPr>
          <w:ilvl w:val="0"/>
          <w:numId w:val="6"/>
        </w:numPr>
        <w:spacing w:after="0"/>
        <w:rPr>
          <w:rFonts w:cs="Arial"/>
          <w:noProof/>
          <w:lang w:val="nl-NL"/>
        </w:rPr>
      </w:pPr>
      <w:r w:rsidRPr="00F61977">
        <w:rPr>
          <w:rFonts w:cs="Arial"/>
          <w:noProof/>
          <w:lang w:val="nl-NL"/>
        </w:rPr>
        <w:t>Aan Hendrik van der Putten voor ’t schieten van eenen kerk uijl betaalt, 0-6-0</w:t>
      </w:r>
    </w:p>
    <w:p w:rsidR="00F0301E" w:rsidRPr="00F61977" w:rsidRDefault="00F0301E" w:rsidP="00F61977">
      <w:pPr>
        <w:pStyle w:val="ListParagraph"/>
        <w:numPr>
          <w:ilvl w:val="0"/>
          <w:numId w:val="6"/>
        </w:numPr>
        <w:spacing w:after="0"/>
        <w:rPr>
          <w:rFonts w:cs="Arial"/>
          <w:noProof/>
          <w:lang w:val="nl-NL"/>
        </w:rPr>
      </w:pPr>
      <w:r w:rsidRPr="00F61977">
        <w:rPr>
          <w:rFonts w:cs="Arial"/>
          <w:noProof/>
          <w:lang w:val="nl-NL"/>
        </w:rPr>
        <w:t>Betaalt aan Hendrik Clerx ter saake voorschreven, 0-6-0</w:t>
      </w:r>
    </w:p>
    <w:p w:rsidR="00F0301E" w:rsidRPr="00F61977" w:rsidRDefault="00F0301E" w:rsidP="00F61977">
      <w:pPr>
        <w:pStyle w:val="ListParagraph"/>
        <w:numPr>
          <w:ilvl w:val="0"/>
          <w:numId w:val="6"/>
        </w:numPr>
        <w:spacing w:after="0"/>
        <w:rPr>
          <w:rFonts w:cs="Arial"/>
          <w:noProof/>
          <w:lang w:val="nl-NL"/>
        </w:rPr>
      </w:pPr>
      <w:r w:rsidRPr="00F61977">
        <w:rPr>
          <w:rFonts w:cs="Arial"/>
          <w:noProof/>
          <w:lang w:val="nl-NL"/>
        </w:rPr>
        <w:t>En aan Jan Blok als v</w:t>
      </w:r>
      <w:r w:rsidR="00F61977">
        <w:rPr>
          <w:rFonts w:cs="Arial"/>
          <w:noProof/>
          <w:lang w:val="nl-NL"/>
        </w:rPr>
        <w:t>o</w:t>
      </w:r>
      <w:r w:rsidRPr="00F61977">
        <w:rPr>
          <w:rFonts w:cs="Arial"/>
          <w:noProof/>
          <w:lang w:val="nl-NL"/>
        </w:rPr>
        <w:t>or, 0-6-0</w:t>
      </w:r>
    </w:p>
    <w:p w:rsidR="00F0301E" w:rsidRPr="00F61977" w:rsidRDefault="00F0301E" w:rsidP="00F61977">
      <w:pPr>
        <w:pStyle w:val="ListParagraph"/>
        <w:numPr>
          <w:ilvl w:val="0"/>
          <w:numId w:val="6"/>
        </w:numPr>
        <w:spacing w:after="0"/>
        <w:rPr>
          <w:rFonts w:cs="Arial"/>
          <w:noProof/>
          <w:lang w:val="nl-NL"/>
        </w:rPr>
      </w:pPr>
      <w:r w:rsidRPr="00F61977">
        <w:rPr>
          <w:rFonts w:cs="Arial"/>
          <w:noProof/>
          <w:lang w:val="nl-NL"/>
        </w:rPr>
        <w:t>B</w:t>
      </w:r>
      <w:r w:rsidR="00F61977" w:rsidRPr="00F61977">
        <w:rPr>
          <w:rFonts w:cs="Arial"/>
          <w:noProof/>
          <w:lang w:val="nl-NL"/>
        </w:rPr>
        <w:t>e</w:t>
      </w:r>
      <w:r w:rsidRPr="00F61977">
        <w:rPr>
          <w:rFonts w:cs="Arial"/>
          <w:noProof/>
          <w:lang w:val="nl-NL"/>
        </w:rPr>
        <w:t>taalt aan Hendrik Clerx voort schieten van eenen uijl, 0-6-0</w:t>
      </w:r>
    </w:p>
    <w:p w:rsidR="00F0301E" w:rsidRPr="00F61977" w:rsidRDefault="00F0301E" w:rsidP="00F61977">
      <w:pPr>
        <w:pStyle w:val="ListParagraph"/>
        <w:numPr>
          <w:ilvl w:val="0"/>
          <w:numId w:val="6"/>
        </w:numPr>
        <w:spacing w:after="0"/>
        <w:rPr>
          <w:rFonts w:cs="Arial"/>
          <w:noProof/>
          <w:lang w:val="nl-NL"/>
        </w:rPr>
      </w:pPr>
      <w:r w:rsidRPr="00F61977">
        <w:rPr>
          <w:rFonts w:cs="Arial"/>
          <w:noProof/>
          <w:lang w:val="nl-NL"/>
        </w:rPr>
        <w:t>Aan Peter Jan Aalbers voort schieten van een kerck uyl, 0-6-0</w:t>
      </w:r>
    </w:p>
    <w:p w:rsidR="00F0301E" w:rsidRPr="00F61977" w:rsidRDefault="00F0301E" w:rsidP="00F61977">
      <w:pPr>
        <w:pStyle w:val="ListParagraph"/>
        <w:numPr>
          <w:ilvl w:val="0"/>
          <w:numId w:val="6"/>
        </w:numPr>
        <w:spacing w:after="0"/>
        <w:rPr>
          <w:rFonts w:cs="Arial"/>
          <w:noProof/>
          <w:lang w:val="nl-NL"/>
        </w:rPr>
      </w:pPr>
      <w:r w:rsidRPr="00F61977">
        <w:rPr>
          <w:rFonts w:cs="Arial"/>
          <w:noProof/>
          <w:lang w:val="nl-NL"/>
        </w:rPr>
        <w:t>Aan Peter van de Velde als voor, 0-6-0</w:t>
      </w:r>
    </w:p>
    <w:p w:rsidR="00F0301E" w:rsidRPr="00F61977" w:rsidRDefault="00F0301E" w:rsidP="00F61977">
      <w:pPr>
        <w:pStyle w:val="ListParagraph"/>
        <w:numPr>
          <w:ilvl w:val="0"/>
          <w:numId w:val="6"/>
        </w:numPr>
        <w:spacing w:after="0"/>
        <w:rPr>
          <w:rFonts w:cs="Arial"/>
          <w:noProof/>
          <w:lang w:val="nl-NL"/>
        </w:rPr>
      </w:pPr>
      <w:r w:rsidRPr="00F61977">
        <w:rPr>
          <w:rFonts w:cs="Arial"/>
          <w:noProof/>
          <w:lang w:val="nl-NL"/>
        </w:rPr>
        <w:t>Aan Peter van de Laar voor 2 uylen, 0-12-0</w:t>
      </w:r>
    </w:p>
    <w:p w:rsidR="00F0301E" w:rsidRPr="00F61977" w:rsidRDefault="00B53E8B" w:rsidP="00F61977">
      <w:pPr>
        <w:pStyle w:val="ListParagraph"/>
        <w:numPr>
          <w:ilvl w:val="0"/>
          <w:numId w:val="6"/>
        </w:numPr>
        <w:spacing w:after="0"/>
        <w:rPr>
          <w:rFonts w:cs="Arial"/>
          <w:noProof/>
          <w:lang w:val="nl-NL"/>
        </w:rPr>
      </w:pPr>
      <w:r w:rsidRPr="00F61977">
        <w:rPr>
          <w:rFonts w:cs="Arial"/>
          <w:noProof/>
          <w:lang w:val="nl-NL"/>
        </w:rPr>
        <w:lastRenderedPageBreak/>
        <w:t>Aan Hendrik Clerx voort schieten van twee uylen, 0-12-0</w:t>
      </w:r>
    </w:p>
    <w:p w:rsidR="00F0301E" w:rsidRPr="00CB6E50" w:rsidRDefault="00F0301E" w:rsidP="00653201">
      <w:pPr>
        <w:spacing w:after="0"/>
        <w:contextualSpacing/>
        <w:rPr>
          <w:rFonts w:cs="Arial"/>
          <w:noProof/>
          <w:lang w:val="nl-NL"/>
        </w:rPr>
      </w:pPr>
    </w:p>
    <w:p w:rsidR="00083F5E" w:rsidRPr="00CB6E50" w:rsidRDefault="00083F5E" w:rsidP="00653201">
      <w:pPr>
        <w:spacing w:after="0"/>
        <w:contextualSpacing/>
        <w:rPr>
          <w:rFonts w:cs="Arial"/>
          <w:noProof/>
          <w:lang w:val="nl-NL"/>
        </w:rPr>
      </w:pPr>
      <w:r w:rsidRPr="00CB6E50">
        <w:rPr>
          <w:rFonts w:cs="Arial"/>
          <w:noProof/>
          <w:lang w:val="nl-NL"/>
        </w:rPr>
        <w:t>Inv. nr. 863, van 14-5-1764 t</w:t>
      </w:r>
      <w:r w:rsidR="00F53FFD" w:rsidRPr="00CB6E50">
        <w:rPr>
          <w:rFonts w:cs="Arial"/>
          <w:noProof/>
          <w:lang w:val="nl-NL"/>
        </w:rPr>
        <w:t>ot 25-3-1767</w:t>
      </w:r>
    </w:p>
    <w:p w:rsidR="00320117" w:rsidRPr="00F61977" w:rsidRDefault="00320117" w:rsidP="00F61977">
      <w:pPr>
        <w:pStyle w:val="ListParagraph"/>
        <w:numPr>
          <w:ilvl w:val="0"/>
          <w:numId w:val="6"/>
        </w:numPr>
        <w:spacing w:after="0"/>
        <w:rPr>
          <w:rFonts w:cs="Arial"/>
          <w:noProof/>
          <w:lang w:val="nl-NL"/>
        </w:rPr>
      </w:pPr>
      <w:r w:rsidRPr="00F61977">
        <w:rPr>
          <w:rFonts w:cs="Arial"/>
          <w:noProof/>
          <w:lang w:val="nl-NL"/>
        </w:rPr>
        <w:t>Aan Hendrik Clerx voort schieten van een kerckuyl betaalt, 0-6-0</w:t>
      </w:r>
    </w:p>
    <w:p w:rsidR="00320117" w:rsidRPr="00F61977" w:rsidRDefault="00F61977" w:rsidP="00F61977">
      <w:pPr>
        <w:pStyle w:val="ListParagraph"/>
        <w:numPr>
          <w:ilvl w:val="0"/>
          <w:numId w:val="6"/>
        </w:numPr>
        <w:spacing w:after="0"/>
        <w:rPr>
          <w:rFonts w:cs="Arial"/>
          <w:noProof/>
          <w:lang w:val="nl-NL"/>
        </w:rPr>
      </w:pPr>
      <w:r>
        <w:rPr>
          <w:rFonts w:cs="Arial"/>
          <w:noProof/>
          <w:lang w:val="nl-NL"/>
        </w:rPr>
        <w:t>Aan Peter van de Vel</w:t>
      </w:r>
      <w:r w:rsidR="00687AD6" w:rsidRPr="00F61977">
        <w:rPr>
          <w:rFonts w:cs="Arial"/>
          <w:noProof/>
          <w:lang w:val="nl-NL"/>
        </w:rPr>
        <w:t>de ter saake voorschreven, 0-6-0</w:t>
      </w:r>
    </w:p>
    <w:p w:rsidR="00687AD6" w:rsidRPr="00F61977" w:rsidRDefault="00F61977" w:rsidP="00F61977">
      <w:pPr>
        <w:pStyle w:val="ListParagraph"/>
        <w:numPr>
          <w:ilvl w:val="0"/>
          <w:numId w:val="6"/>
        </w:numPr>
        <w:spacing w:after="0"/>
        <w:rPr>
          <w:rFonts w:cs="Arial"/>
          <w:noProof/>
          <w:lang w:val="nl-NL"/>
        </w:rPr>
      </w:pPr>
      <w:r w:rsidRPr="00F61977">
        <w:rPr>
          <w:rFonts w:cs="Arial"/>
          <w:noProof/>
          <w:lang w:val="nl-NL"/>
        </w:rPr>
        <w:t>Aan J</w:t>
      </w:r>
      <w:r w:rsidR="00687AD6" w:rsidRPr="00F61977">
        <w:rPr>
          <w:rFonts w:cs="Arial"/>
          <w:noProof/>
          <w:lang w:val="nl-NL"/>
        </w:rPr>
        <w:t>an Cornelis Blok ut supra betaalt, 0-6-0</w:t>
      </w:r>
    </w:p>
    <w:p w:rsidR="00687AD6" w:rsidRPr="00F61977" w:rsidRDefault="00687AD6" w:rsidP="00F61977">
      <w:pPr>
        <w:pStyle w:val="ListParagraph"/>
        <w:numPr>
          <w:ilvl w:val="0"/>
          <w:numId w:val="6"/>
        </w:numPr>
        <w:spacing w:after="0"/>
        <w:rPr>
          <w:rFonts w:cs="Arial"/>
          <w:noProof/>
          <w:lang w:val="nl-NL"/>
        </w:rPr>
      </w:pPr>
      <w:r w:rsidRPr="00F61977">
        <w:rPr>
          <w:rFonts w:cs="Arial"/>
          <w:noProof/>
          <w:lang w:val="nl-NL"/>
        </w:rPr>
        <w:t>Aan Peter Jan Aalberts als voor, voort schieten van een Uyl, 0-6-0</w:t>
      </w:r>
    </w:p>
    <w:p w:rsidR="00687AD6" w:rsidRPr="00F61977" w:rsidRDefault="00687AD6" w:rsidP="00F61977">
      <w:pPr>
        <w:pStyle w:val="ListParagraph"/>
        <w:numPr>
          <w:ilvl w:val="0"/>
          <w:numId w:val="6"/>
        </w:numPr>
        <w:spacing w:after="0"/>
        <w:rPr>
          <w:rFonts w:cs="Arial"/>
          <w:noProof/>
          <w:lang w:val="nl-NL"/>
        </w:rPr>
      </w:pPr>
      <w:r w:rsidRPr="00F61977">
        <w:rPr>
          <w:rFonts w:cs="Arial"/>
          <w:noProof/>
          <w:lang w:val="nl-NL"/>
        </w:rPr>
        <w:t>Aan Hendrik Clerx voor 2 uijlen te schieten, 0-12-0</w:t>
      </w:r>
    </w:p>
    <w:p w:rsidR="00687AD6" w:rsidRPr="00F61977" w:rsidRDefault="00687AD6" w:rsidP="00F61977">
      <w:pPr>
        <w:pStyle w:val="ListParagraph"/>
        <w:numPr>
          <w:ilvl w:val="0"/>
          <w:numId w:val="6"/>
        </w:numPr>
        <w:spacing w:after="0"/>
        <w:rPr>
          <w:rFonts w:cs="Arial"/>
          <w:noProof/>
          <w:lang w:val="nl-NL"/>
        </w:rPr>
      </w:pPr>
      <w:r w:rsidRPr="00F61977">
        <w:rPr>
          <w:rFonts w:cs="Arial"/>
          <w:noProof/>
          <w:lang w:val="nl-NL"/>
        </w:rPr>
        <w:t>Hendrik Clerx voor 1 uyl schieten, 0-6-0</w:t>
      </w:r>
    </w:p>
    <w:p w:rsidR="00687AD6" w:rsidRPr="00F61977" w:rsidRDefault="00687AD6" w:rsidP="00F61977">
      <w:pPr>
        <w:pStyle w:val="ListParagraph"/>
        <w:numPr>
          <w:ilvl w:val="0"/>
          <w:numId w:val="6"/>
        </w:numPr>
        <w:spacing w:after="0"/>
        <w:rPr>
          <w:rFonts w:cs="Arial"/>
          <w:noProof/>
          <w:lang w:val="nl-NL"/>
        </w:rPr>
      </w:pPr>
      <w:r w:rsidRPr="00F61977">
        <w:rPr>
          <w:rFonts w:cs="Arial"/>
          <w:noProof/>
          <w:lang w:val="nl-NL"/>
        </w:rPr>
        <w:t>Peter Jan Aalbers, ut supra, 0-6-0</w:t>
      </w:r>
    </w:p>
    <w:p w:rsidR="00687AD6" w:rsidRPr="00F61977" w:rsidRDefault="00687AD6" w:rsidP="00F61977">
      <w:pPr>
        <w:pStyle w:val="ListParagraph"/>
        <w:numPr>
          <w:ilvl w:val="0"/>
          <w:numId w:val="6"/>
        </w:numPr>
        <w:spacing w:after="0"/>
        <w:rPr>
          <w:rFonts w:cs="Arial"/>
          <w:noProof/>
          <w:lang w:val="nl-NL"/>
        </w:rPr>
      </w:pPr>
      <w:r w:rsidRPr="00F61977">
        <w:rPr>
          <w:rFonts w:cs="Arial"/>
          <w:noProof/>
          <w:lang w:val="nl-NL"/>
        </w:rPr>
        <w:t>Aan Peter v</w:t>
      </w:r>
      <w:r w:rsidR="003D2AAB" w:rsidRPr="00F61977">
        <w:rPr>
          <w:rFonts w:cs="Arial"/>
          <w:noProof/>
          <w:lang w:val="nl-NL"/>
        </w:rPr>
        <w:t>an de Veld</w:t>
      </w:r>
      <w:r w:rsidRPr="00F61977">
        <w:rPr>
          <w:rFonts w:cs="Arial"/>
          <w:noProof/>
          <w:lang w:val="nl-NL"/>
        </w:rPr>
        <w:t>e als voor, 0-6-0</w:t>
      </w:r>
    </w:p>
    <w:p w:rsidR="00687AD6" w:rsidRPr="00F61977" w:rsidRDefault="00687AD6" w:rsidP="00F61977">
      <w:pPr>
        <w:pStyle w:val="ListParagraph"/>
        <w:numPr>
          <w:ilvl w:val="0"/>
          <w:numId w:val="6"/>
        </w:numPr>
        <w:spacing w:after="0"/>
        <w:rPr>
          <w:rFonts w:cs="Arial"/>
          <w:noProof/>
          <w:lang w:val="nl-NL"/>
        </w:rPr>
      </w:pPr>
      <w:r w:rsidRPr="00F61977">
        <w:rPr>
          <w:rFonts w:cs="Arial"/>
          <w:noProof/>
          <w:lang w:val="nl-NL"/>
        </w:rPr>
        <w:t>Aan Peter Jan Aalbers ook voort schieten van een uyl, 0-6-0</w:t>
      </w:r>
    </w:p>
    <w:p w:rsidR="00687AD6" w:rsidRPr="00F61977" w:rsidRDefault="00687AD6" w:rsidP="00F61977">
      <w:pPr>
        <w:pStyle w:val="ListParagraph"/>
        <w:numPr>
          <w:ilvl w:val="0"/>
          <w:numId w:val="6"/>
        </w:numPr>
        <w:spacing w:after="0"/>
        <w:rPr>
          <w:rFonts w:cs="Arial"/>
          <w:noProof/>
          <w:lang w:val="nl-NL"/>
        </w:rPr>
      </w:pPr>
      <w:r w:rsidRPr="00F61977">
        <w:rPr>
          <w:rFonts w:cs="Arial"/>
          <w:noProof/>
          <w:lang w:val="nl-NL"/>
        </w:rPr>
        <w:t>Peter van de Laer, als voor, 0-6-0</w:t>
      </w:r>
    </w:p>
    <w:p w:rsidR="00687AD6" w:rsidRPr="00F61977" w:rsidRDefault="00687AD6" w:rsidP="00F61977">
      <w:pPr>
        <w:pStyle w:val="ListParagraph"/>
        <w:numPr>
          <w:ilvl w:val="0"/>
          <w:numId w:val="6"/>
        </w:numPr>
        <w:spacing w:after="0"/>
        <w:rPr>
          <w:rFonts w:cs="Arial"/>
          <w:noProof/>
          <w:lang w:val="nl-NL"/>
        </w:rPr>
      </w:pPr>
      <w:r w:rsidRPr="00F61977">
        <w:rPr>
          <w:rFonts w:cs="Arial"/>
          <w:noProof/>
          <w:lang w:val="nl-NL"/>
        </w:rPr>
        <w:t>Aan Peter van de Velde ook 0-6-0</w:t>
      </w:r>
    </w:p>
    <w:p w:rsidR="00687AD6" w:rsidRPr="00F61977" w:rsidRDefault="00687AD6" w:rsidP="00F61977">
      <w:pPr>
        <w:pStyle w:val="ListParagraph"/>
        <w:numPr>
          <w:ilvl w:val="0"/>
          <w:numId w:val="6"/>
        </w:numPr>
        <w:spacing w:after="0"/>
        <w:rPr>
          <w:rFonts w:cs="Arial"/>
          <w:noProof/>
          <w:lang w:val="nl-NL"/>
        </w:rPr>
      </w:pPr>
      <w:r w:rsidRPr="00F61977">
        <w:rPr>
          <w:rFonts w:cs="Arial"/>
          <w:noProof/>
          <w:lang w:val="nl-NL"/>
        </w:rPr>
        <w:t>Aan Hendrik Clerx voort schieten van twee uijlen, 0-12-0</w:t>
      </w:r>
    </w:p>
    <w:p w:rsidR="00687AD6" w:rsidRPr="00F61977" w:rsidRDefault="00687AD6" w:rsidP="00F61977">
      <w:pPr>
        <w:pStyle w:val="ListParagraph"/>
        <w:numPr>
          <w:ilvl w:val="0"/>
          <w:numId w:val="6"/>
        </w:numPr>
        <w:spacing w:after="0"/>
        <w:rPr>
          <w:rFonts w:cs="Arial"/>
          <w:noProof/>
          <w:lang w:val="nl-NL"/>
        </w:rPr>
      </w:pPr>
      <w:r w:rsidRPr="00F61977">
        <w:rPr>
          <w:rFonts w:cs="Arial"/>
          <w:noProof/>
          <w:lang w:val="nl-NL"/>
        </w:rPr>
        <w:t>Peter van de Velden, 2 uylen, 0-12-0</w:t>
      </w:r>
    </w:p>
    <w:p w:rsidR="00687AD6" w:rsidRPr="00F61977" w:rsidRDefault="00687AD6" w:rsidP="00F61977">
      <w:pPr>
        <w:pStyle w:val="ListParagraph"/>
        <w:numPr>
          <w:ilvl w:val="0"/>
          <w:numId w:val="6"/>
        </w:numPr>
        <w:spacing w:after="0"/>
        <w:rPr>
          <w:rFonts w:cs="Arial"/>
          <w:noProof/>
          <w:lang w:val="nl-NL"/>
        </w:rPr>
      </w:pPr>
      <w:r w:rsidRPr="00F61977">
        <w:rPr>
          <w:rFonts w:cs="Arial"/>
          <w:noProof/>
          <w:lang w:val="nl-NL"/>
        </w:rPr>
        <w:t>Hendrik Clerx voor 2 uylen te schieten, 0-12-0</w:t>
      </w:r>
    </w:p>
    <w:p w:rsidR="00687AD6" w:rsidRPr="00F61977" w:rsidRDefault="00687AD6" w:rsidP="00F61977">
      <w:pPr>
        <w:pStyle w:val="ListParagraph"/>
        <w:numPr>
          <w:ilvl w:val="0"/>
          <w:numId w:val="6"/>
        </w:numPr>
        <w:spacing w:after="0"/>
        <w:rPr>
          <w:rFonts w:cs="Arial"/>
          <w:noProof/>
          <w:lang w:val="nl-NL"/>
        </w:rPr>
      </w:pPr>
      <w:r w:rsidRPr="00F61977">
        <w:rPr>
          <w:rFonts w:cs="Arial"/>
          <w:noProof/>
          <w:lang w:val="nl-NL"/>
        </w:rPr>
        <w:t>Peter Jan Aalbers eenen uyl te schieten, 0-6-0</w:t>
      </w:r>
    </w:p>
    <w:p w:rsidR="00687AD6" w:rsidRPr="00F61977" w:rsidRDefault="00687AD6" w:rsidP="00F61977">
      <w:pPr>
        <w:pStyle w:val="ListParagraph"/>
        <w:numPr>
          <w:ilvl w:val="0"/>
          <w:numId w:val="6"/>
        </w:numPr>
        <w:spacing w:after="0"/>
        <w:rPr>
          <w:rFonts w:cs="Arial"/>
          <w:noProof/>
          <w:lang w:val="nl-NL"/>
        </w:rPr>
      </w:pPr>
      <w:r w:rsidRPr="00F61977">
        <w:rPr>
          <w:rFonts w:cs="Arial"/>
          <w:noProof/>
          <w:lang w:val="nl-NL"/>
        </w:rPr>
        <w:t>Aan Hendrik Clerx 2 uylen geschooten betaalt, 0-12-0</w:t>
      </w:r>
    </w:p>
    <w:p w:rsidR="00687AD6" w:rsidRPr="00F61977" w:rsidRDefault="00687AD6" w:rsidP="00F61977">
      <w:pPr>
        <w:pStyle w:val="ListParagraph"/>
        <w:numPr>
          <w:ilvl w:val="0"/>
          <w:numId w:val="6"/>
        </w:numPr>
        <w:spacing w:after="0"/>
        <w:rPr>
          <w:rFonts w:cs="Arial"/>
          <w:noProof/>
          <w:lang w:val="nl-NL"/>
        </w:rPr>
      </w:pPr>
      <w:r w:rsidRPr="00F61977">
        <w:rPr>
          <w:rFonts w:cs="Arial"/>
          <w:noProof/>
          <w:lang w:val="nl-NL"/>
        </w:rPr>
        <w:t>Nog aan den selven van drye uijlen te schieten, 0-18-0</w:t>
      </w:r>
    </w:p>
    <w:p w:rsidR="00687AD6" w:rsidRPr="00F61977" w:rsidRDefault="00687AD6" w:rsidP="00F61977">
      <w:pPr>
        <w:pStyle w:val="ListParagraph"/>
        <w:numPr>
          <w:ilvl w:val="0"/>
          <w:numId w:val="6"/>
        </w:numPr>
        <w:spacing w:after="0"/>
        <w:rPr>
          <w:rFonts w:cs="Arial"/>
          <w:noProof/>
          <w:lang w:val="nl-NL"/>
        </w:rPr>
      </w:pPr>
      <w:r w:rsidRPr="00F61977">
        <w:rPr>
          <w:rFonts w:cs="Arial"/>
          <w:noProof/>
          <w:lang w:val="nl-NL"/>
        </w:rPr>
        <w:t>Lambert van Gerwen voort schieten van een uyl betaelt, 0-6-0</w:t>
      </w:r>
    </w:p>
    <w:p w:rsidR="00687AD6" w:rsidRPr="00F61977" w:rsidRDefault="00687AD6" w:rsidP="00F61977">
      <w:pPr>
        <w:pStyle w:val="ListParagraph"/>
        <w:numPr>
          <w:ilvl w:val="0"/>
          <w:numId w:val="6"/>
        </w:numPr>
        <w:spacing w:after="0"/>
        <w:rPr>
          <w:rFonts w:cs="Arial"/>
          <w:noProof/>
          <w:lang w:val="nl-NL"/>
        </w:rPr>
      </w:pPr>
      <w:r w:rsidRPr="00F61977">
        <w:rPr>
          <w:rFonts w:cs="Arial"/>
          <w:noProof/>
          <w:lang w:val="nl-NL"/>
        </w:rPr>
        <w:t>Hendrik Clerx voort schieten van 4 uy</w:t>
      </w:r>
      <w:r w:rsidR="007F28EA">
        <w:rPr>
          <w:rFonts w:cs="Arial"/>
          <w:noProof/>
          <w:lang w:val="nl-NL"/>
        </w:rPr>
        <w:t>l</w:t>
      </w:r>
      <w:r w:rsidRPr="00F61977">
        <w:rPr>
          <w:rFonts w:cs="Arial"/>
          <w:noProof/>
          <w:lang w:val="nl-NL"/>
        </w:rPr>
        <w:t>en in twee reysten betaalt, 1-4-0</w:t>
      </w:r>
    </w:p>
    <w:p w:rsidR="00687AD6" w:rsidRPr="00F61977" w:rsidRDefault="00687AD6" w:rsidP="00F61977">
      <w:pPr>
        <w:pStyle w:val="ListParagraph"/>
        <w:numPr>
          <w:ilvl w:val="0"/>
          <w:numId w:val="6"/>
        </w:numPr>
        <w:spacing w:after="0"/>
        <w:rPr>
          <w:rFonts w:cs="Arial"/>
          <w:noProof/>
          <w:lang w:val="nl-NL"/>
        </w:rPr>
      </w:pPr>
      <w:r w:rsidRPr="00F61977">
        <w:rPr>
          <w:rFonts w:cs="Arial"/>
          <w:noProof/>
          <w:lang w:val="nl-NL"/>
        </w:rPr>
        <w:t>Hendrik van der Putten voort schieten van eenen uijl, 0-6-0</w:t>
      </w:r>
    </w:p>
    <w:p w:rsidR="00687AD6" w:rsidRPr="00F61977" w:rsidRDefault="00687AD6" w:rsidP="00F61977">
      <w:pPr>
        <w:pStyle w:val="ListParagraph"/>
        <w:numPr>
          <w:ilvl w:val="0"/>
          <w:numId w:val="6"/>
        </w:numPr>
        <w:spacing w:after="0"/>
        <w:rPr>
          <w:rFonts w:cs="Arial"/>
          <w:noProof/>
          <w:lang w:val="nl-NL"/>
        </w:rPr>
      </w:pPr>
      <w:r w:rsidRPr="00F61977">
        <w:rPr>
          <w:rFonts w:cs="Arial"/>
          <w:noProof/>
          <w:lang w:val="nl-NL"/>
        </w:rPr>
        <w:t>Aan Hendrik Gerbrants teer saake voorschreven betaalt, 0-6-0</w:t>
      </w:r>
    </w:p>
    <w:p w:rsidR="003D2AAB" w:rsidRPr="00F61977" w:rsidRDefault="000751AC" w:rsidP="00F61977">
      <w:pPr>
        <w:pStyle w:val="ListParagraph"/>
        <w:numPr>
          <w:ilvl w:val="0"/>
          <w:numId w:val="6"/>
        </w:numPr>
        <w:spacing w:after="0"/>
        <w:rPr>
          <w:rFonts w:cs="Arial"/>
          <w:noProof/>
          <w:lang w:val="nl-NL"/>
        </w:rPr>
      </w:pPr>
      <w:r w:rsidRPr="00F61977">
        <w:rPr>
          <w:rFonts w:cs="Arial"/>
          <w:noProof/>
          <w:lang w:val="nl-NL"/>
        </w:rPr>
        <w:t>Joachim van den Tillaar al</w:t>
      </w:r>
      <w:r w:rsidR="00687AD6" w:rsidRPr="00F61977">
        <w:rPr>
          <w:rFonts w:cs="Arial"/>
          <w:noProof/>
          <w:lang w:val="nl-NL"/>
        </w:rPr>
        <w:t>s voor, 0-6-0</w:t>
      </w:r>
    </w:p>
    <w:p w:rsidR="003D2AAB" w:rsidRPr="00F61977" w:rsidRDefault="00687AD6" w:rsidP="00F61977">
      <w:pPr>
        <w:pStyle w:val="ListParagraph"/>
        <w:numPr>
          <w:ilvl w:val="0"/>
          <w:numId w:val="6"/>
        </w:numPr>
        <w:spacing w:after="0"/>
        <w:rPr>
          <w:rFonts w:cs="Arial"/>
          <w:noProof/>
          <w:lang w:val="nl-NL"/>
        </w:rPr>
      </w:pPr>
      <w:r w:rsidRPr="00F61977">
        <w:rPr>
          <w:rFonts w:cs="Arial"/>
          <w:noProof/>
          <w:lang w:val="nl-NL"/>
        </w:rPr>
        <w:t>Peter Jan Aalbers voort schieten van een uyl, 0-6-0</w:t>
      </w:r>
    </w:p>
    <w:p w:rsidR="00687AD6" w:rsidRPr="00F61977" w:rsidRDefault="00687AD6" w:rsidP="00F61977">
      <w:pPr>
        <w:pStyle w:val="ListParagraph"/>
        <w:numPr>
          <w:ilvl w:val="0"/>
          <w:numId w:val="6"/>
        </w:numPr>
        <w:spacing w:after="0"/>
        <w:rPr>
          <w:rFonts w:cs="Arial"/>
          <w:noProof/>
          <w:lang w:val="nl-NL"/>
        </w:rPr>
      </w:pPr>
      <w:r w:rsidRPr="00F61977">
        <w:rPr>
          <w:rFonts w:cs="Arial"/>
          <w:noProof/>
          <w:lang w:val="nl-NL"/>
        </w:rPr>
        <w:t>Peter van de Velde als voor, 0-6-0</w:t>
      </w:r>
    </w:p>
    <w:p w:rsidR="00687AD6" w:rsidRPr="00F61977" w:rsidRDefault="00687AD6" w:rsidP="00F61977">
      <w:pPr>
        <w:pStyle w:val="ListParagraph"/>
        <w:numPr>
          <w:ilvl w:val="0"/>
          <w:numId w:val="6"/>
        </w:numPr>
        <w:spacing w:after="0"/>
        <w:rPr>
          <w:rFonts w:cs="Arial"/>
          <w:noProof/>
          <w:lang w:val="nl-NL"/>
        </w:rPr>
      </w:pPr>
      <w:r w:rsidRPr="00F61977">
        <w:rPr>
          <w:rFonts w:cs="Arial"/>
          <w:noProof/>
          <w:lang w:val="nl-NL"/>
        </w:rPr>
        <w:t>Aan Peter Jan Peter Martens voort schieten van 3 uijlen in twee reyse betaalt, 0-18-0</w:t>
      </w:r>
    </w:p>
    <w:p w:rsidR="00F61977" w:rsidRDefault="00F61977" w:rsidP="00653201">
      <w:pPr>
        <w:spacing w:after="0"/>
        <w:contextualSpacing/>
        <w:rPr>
          <w:rFonts w:cs="Arial"/>
          <w:noProof/>
          <w:lang w:val="nl-NL"/>
        </w:rPr>
      </w:pPr>
    </w:p>
    <w:p w:rsidR="00F61977" w:rsidRDefault="00687AD6" w:rsidP="00653201">
      <w:pPr>
        <w:spacing w:after="0"/>
        <w:contextualSpacing/>
        <w:rPr>
          <w:rFonts w:cs="Arial"/>
          <w:noProof/>
          <w:lang w:val="nl-NL"/>
        </w:rPr>
      </w:pPr>
      <w:r w:rsidRPr="00CB6E50">
        <w:rPr>
          <w:rFonts w:cs="Arial"/>
          <w:noProof/>
          <w:lang w:val="nl-NL"/>
        </w:rPr>
        <w:t xml:space="preserve">In marge: </w:t>
      </w:r>
      <w:r w:rsidR="00F61977">
        <w:rPr>
          <w:rFonts w:cs="Arial"/>
          <w:noProof/>
          <w:lang w:val="nl-NL"/>
        </w:rPr>
        <w:t>‘</w:t>
      </w:r>
      <w:r w:rsidRPr="00CB6E50">
        <w:rPr>
          <w:rFonts w:cs="Arial"/>
          <w:noProof/>
          <w:lang w:val="nl-NL"/>
        </w:rPr>
        <w:t>int vervolg wert geordoneert aen de kerkmeester voort schieten van uijlen niet meer te betaelen</w:t>
      </w:r>
      <w:r w:rsidR="00F61977">
        <w:rPr>
          <w:rFonts w:cs="Arial"/>
          <w:noProof/>
          <w:lang w:val="nl-NL"/>
        </w:rPr>
        <w:t>’.</w:t>
      </w:r>
      <w:r w:rsidR="0096575D">
        <w:rPr>
          <w:rFonts w:cs="Arial"/>
          <w:noProof/>
          <w:lang w:val="nl-NL"/>
        </w:rPr>
        <w:t xml:space="preserve"> </w:t>
      </w:r>
      <w:r w:rsidR="00F61977">
        <w:rPr>
          <w:rFonts w:cs="Arial"/>
          <w:noProof/>
          <w:lang w:val="nl-NL"/>
        </w:rPr>
        <w:t>Deze keer werd wel de aan deze ordonnantie de hand gehouden. Na 1767 komen er geen uitgaven voor het verdelgen van uilen meer voor in de veghelse kerkrekeningen.</w:t>
      </w:r>
    </w:p>
    <w:p w:rsidR="00653201" w:rsidRPr="00CB6E50" w:rsidRDefault="00653201" w:rsidP="00653201">
      <w:pPr>
        <w:spacing w:after="0"/>
        <w:contextualSpacing/>
        <w:rPr>
          <w:rFonts w:cs="Arial"/>
          <w:noProof/>
          <w:lang w:val="nl-NL"/>
        </w:rPr>
      </w:pPr>
    </w:p>
    <w:sectPr w:rsidR="00653201" w:rsidRPr="00CB6E50" w:rsidSect="00A664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C1D51"/>
    <w:multiLevelType w:val="hybridMultilevel"/>
    <w:tmpl w:val="5CDA8518"/>
    <w:lvl w:ilvl="0" w:tplc="BF605398">
      <w:start w:val="1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BB5F90"/>
    <w:multiLevelType w:val="multilevel"/>
    <w:tmpl w:val="A91ADF28"/>
    <w:lvl w:ilvl="0">
      <w:start w:val="1"/>
      <w:numFmt w:val="decimal"/>
      <w:lvlText w:val="%1.0"/>
      <w:lvlJc w:val="left"/>
      <w:pPr>
        <w:ind w:left="555" w:hanging="555"/>
      </w:pPr>
      <w:rPr>
        <w:rFonts w:hint="default"/>
      </w:rPr>
    </w:lvl>
    <w:lvl w:ilvl="1">
      <w:start w:val="1"/>
      <w:numFmt w:val="decimalZero"/>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2D456F74"/>
    <w:multiLevelType w:val="hybridMultilevel"/>
    <w:tmpl w:val="9286926E"/>
    <w:lvl w:ilvl="0" w:tplc="2EC0F6E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EE513E"/>
    <w:multiLevelType w:val="hybridMultilevel"/>
    <w:tmpl w:val="C5862532"/>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547E92"/>
    <w:multiLevelType w:val="hybridMultilevel"/>
    <w:tmpl w:val="2A86ACF0"/>
    <w:lvl w:ilvl="0" w:tplc="E90E4568">
      <w:numFmt w:val="bullet"/>
      <w:lvlText w:val="-"/>
      <w:lvlJc w:val="left"/>
      <w:pPr>
        <w:ind w:left="720" w:hanging="360"/>
      </w:pPr>
      <w:rPr>
        <w:rFonts w:ascii="Calibri" w:eastAsiaTheme="minorHAns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FE4A4D"/>
    <w:multiLevelType w:val="hybridMultilevel"/>
    <w:tmpl w:val="E40E8636"/>
    <w:lvl w:ilvl="0" w:tplc="1D105602">
      <w:start w:val="1655"/>
      <w:numFmt w:val="bullet"/>
      <w:lvlText w:val="-"/>
      <w:lvlJc w:val="left"/>
      <w:pPr>
        <w:ind w:left="720" w:hanging="360"/>
      </w:pPr>
      <w:rPr>
        <w:rFonts w:ascii="Calibri" w:eastAsiaTheme="minorHAnsi" w:hAnsi="Calibri"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C13C60"/>
    <w:rsid w:val="000216E6"/>
    <w:rsid w:val="00052231"/>
    <w:rsid w:val="00056ED4"/>
    <w:rsid w:val="000751AC"/>
    <w:rsid w:val="00083F5E"/>
    <w:rsid w:val="00090049"/>
    <w:rsid w:val="0009315B"/>
    <w:rsid w:val="00097EDD"/>
    <w:rsid w:val="000A7CA0"/>
    <w:rsid w:val="000B16DD"/>
    <w:rsid w:val="000C6BF8"/>
    <w:rsid w:val="000D01AD"/>
    <w:rsid w:val="001020C9"/>
    <w:rsid w:val="001031C2"/>
    <w:rsid w:val="0011115A"/>
    <w:rsid w:val="001130A1"/>
    <w:rsid w:val="00114EB3"/>
    <w:rsid w:val="00127C60"/>
    <w:rsid w:val="00136C3F"/>
    <w:rsid w:val="00153444"/>
    <w:rsid w:val="00155A49"/>
    <w:rsid w:val="00170F3D"/>
    <w:rsid w:val="00171BC5"/>
    <w:rsid w:val="00173918"/>
    <w:rsid w:val="001840A0"/>
    <w:rsid w:val="00187439"/>
    <w:rsid w:val="00193D5C"/>
    <w:rsid w:val="00194907"/>
    <w:rsid w:val="001B19BB"/>
    <w:rsid w:val="001B42D6"/>
    <w:rsid w:val="001F22F1"/>
    <w:rsid w:val="0022031C"/>
    <w:rsid w:val="00233AC2"/>
    <w:rsid w:val="00237941"/>
    <w:rsid w:val="00251586"/>
    <w:rsid w:val="00254C5D"/>
    <w:rsid w:val="00267A87"/>
    <w:rsid w:val="00270978"/>
    <w:rsid w:val="002811A3"/>
    <w:rsid w:val="00290298"/>
    <w:rsid w:val="002A5D50"/>
    <w:rsid w:val="002A5E38"/>
    <w:rsid w:val="002B20CA"/>
    <w:rsid w:val="002B2AC2"/>
    <w:rsid w:val="002D49A6"/>
    <w:rsid w:val="002E32E5"/>
    <w:rsid w:val="002F47F8"/>
    <w:rsid w:val="00302EF1"/>
    <w:rsid w:val="00304A2D"/>
    <w:rsid w:val="003144DA"/>
    <w:rsid w:val="003160EE"/>
    <w:rsid w:val="00316EE3"/>
    <w:rsid w:val="00320117"/>
    <w:rsid w:val="00336345"/>
    <w:rsid w:val="00340CFA"/>
    <w:rsid w:val="00347B1A"/>
    <w:rsid w:val="00354574"/>
    <w:rsid w:val="00355127"/>
    <w:rsid w:val="00365478"/>
    <w:rsid w:val="00366C6B"/>
    <w:rsid w:val="00366FC6"/>
    <w:rsid w:val="00367E83"/>
    <w:rsid w:val="00377C0E"/>
    <w:rsid w:val="0038169A"/>
    <w:rsid w:val="00384C92"/>
    <w:rsid w:val="0038681C"/>
    <w:rsid w:val="00393175"/>
    <w:rsid w:val="003C565C"/>
    <w:rsid w:val="003D1D71"/>
    <w:rsid w:val="003D2AAB"/>
    <w:rsid w:val="003D4BCC"/>
    <w:rsid w:val="003D7CCB"/>
    <w:rsid w:val="003E7EA0"/>
    <w:rsid w:val="00413B36"/>
    <w:rsid w:val="004152BD"/>
    <w:rsid w:val="00417B82"/>
    <w:rsid w:val="00423410"/>
    <w:rsid w:val="004407FD"/>
    <w:rsid w:val="00445984"/>
    <w:rsid w:val="0044716E"/>
    <w:rsid w:val="00455F44"/>
    <w:rsid w:val="004630FF"/>
    <w:rsid w:val="004768B2"/>
    <w:rsid w:val="00476C05"/>
    <w:rsid w:val="0048143D"/>
    <w:rsid w:val="0048340B"/>
    <w:rsid w:val="00483D01"/>
    <w:rsid w:val="0049267D"/>
    <w:rsid w:val="004A5BBD"/>
    <w:rsid w:val="004B2078"/>
    <w:rsid w:val="004C22E2"/>
    <w:rsid w:val="004C609B"/>
    <w:rsid w:val="004D329A"/>
    <w:rsid w:val="004D5E06"/>
    <w:rsid w:val="005231F1"/>
    <w:rsid w:val="0053048C"/>
    <w:rsid w:val="005413E7"/>
    <w:rsid w:val="005422D5"/>
    <w:rsid w:val="00543F98"/>
    <w:rsid w:val="00544CCF"/>
    <w:rsid w:val="00562743"/>
    <w:rsid w:val="00580CCD"/>
    <w:rsid w:val="00592D08"/>
    <w:rsid w:val="005A13A0"/>
    <w:rsid w:val="005A3422"/>
    <w:rsid w:val="005A7AFF"/>
    <w:rsid w:val="005B26D5"/>
    <w:rsid w:val="005B6EA9"/>
    <w:rsid w:val="005C3C52"/>
    <w:rsid w:val="005D70B0"/>
    <w:rsid w:val="005D7E1B"/>
    <w:rsid w:val="005F2747"/>
    <w:rsid w:val="005F2D82"/>
    <w:rsid w:val="005F6635"/>
    <w:rsid w:val="00621AB5"/>
    <w:rsid w:val="00622497"/>
    <w:rsid w:val="00642E55"/>
    <w:rsid w:val="00646AB5"/>
    <w:rsid w:val="0064776A"/>
    <w:rsid w:val="00647E5B"/>
    <w:rsid w:val="006514AA"/>
    <w:rsid w:val="00653201"/>
    <w:rsid w:val="0065384C"/>
    <w:rsid w:val="00657068"/>
    <w:rsid w:val="00665AD1"/>
    <w:rsid w:val="00686175"/>
    <w:rsid w:val="00687AD6"/>
    <w:rsid w:val="00693091"/>
    <w:rsid w:val="006A5402"/>
    <w:rsid w:val="006A5DB4"/>
    <w:rsid w:val="006A6697"/>
    <w:rsid w:val="006B68FE"/>
    <w:rsid w:val="006B6AA3"/>
    <w:rsid w:val="006C642F"/>
    <w:rsid w:val="006E3228"/>
    <w:rsid w:val="006E5995"/>
    <w:rsid w:val="006F2B23"/>
    <w:rsid w:val="006F5196"/>
    <w:rsid w:val="0070487A"/>
    <w:rsid w:val="00705CBC"/>
    <w:rsid w:val="00711829"/>
    <w:rsid w:val="00751087"/>
    <w:rsid w:val="007518C7"/>
    <w:rsid w:val="0075621C"/>
    <w:rsid w:val="0076359F"/>
    <w:rsid w:val="00763F9E"/>
    <w:rsid w:val="007B1BF1"/>
    <w:rsid w:val="007B7927"/>
    <w:rsid w:val="007C1010"/>
    <w:rsid w:val="007C4A30"/>
    <w:rsid w:val="007D0AD6"/>
    <w:rsid w:val="007E6CB9"/>
    <w:rsid w:val="007F2603"/>
    <w:rsid w:val="007F28EA"/>
    <w:rsid w:val="007F32DE"/>
    <w:rsid w:val="007F4F0A"/>
    <w:rsid w:val="00801A4A"/>
    <w:rsid w:val="00801B2A"/>
    <w:rsid w:val="00811FDB"/>
    <w:rsid w:val="008266E8"/>
    <w:rsid w:val="00826F30"/>
    <w:rsid w:val="00830B5C"/>
    <w:rsid w:val="00836C75"/>
    <w:rsid w:val="008540E8"/>
    <w:rsid w:val="00854141"/>
    <w:rsid w:val="00854F04"/>
    <w:rsid w:val="00862477"/>
    <w:rsid w:val="00862AC4"/>
    <w:rsid w:val="00864179"/>
    <w:rsid w:val="008842AB"/>
    <w:rsid w:val="00884557"/>
    <w:rsid w:val="008856C0"/>
    <w:rsid w:val="00890CA5"/>
    <w:rsid w:val="0089120C"/>
    <w:rsid w:val="00891767"/>
    <w:rsid w:val="0089302E"/>
    <w:rsid w:val="008966D9"/>
    <w:rsid w:val="008A2373"/>
    <w:rsid w:val="008A3778"/>
    <w:rsid w:val="008A3C54"/>
    <w:rsid w:val="008A417A"/>
    <w:rsid w:val="008B075F"/>
    <w:rsid w:val="008C3FC6"/>
    <w:rsid w:val="008D225C"/>
    <w:rsid w:val="008D7CBA"/>
    <w:rsid w:val="008E7F47"/>
    <w:rsid w:val="008F14A4"/>
    <w:rsid w:val="009070A5"/>
    <w:rsid w:val="009370EF"/>
    <w:rsid w:val="009452F7"/>
    <w:rsid w:val="0096575D"/>
    <w:rsid w:val="009662FE"/>
    <w:rsid w:val="00976733"/>
    <w:rsid w:val="009813FE"/>
    <w:rsid w:val="00982C60"/>
    <w:rsid w:val="009869F3"/>
    <w:rsid w:val="00993A5A"/>
    <w:rsid w:val="009A648F"/>
    <w:rsid w:val="009E62C5"/>
    <w:rsid w:val="009F3AB9"/>
    <w:rsid w:val="009F5FC7"/>
    <w:rsid w:val="00A00317"/>
    <w:rsid w:val="00A02F18"/>
    <w:rsid w:val="00A10D6D"/>
    <w:rsid w:val="00A35867"/>
    <w:rsid w:val="00A54FE9"/>
    <w:rsid w:val="00A557BE"/>
    <w:rsid w:val="00A56132"/>
    <w:rsid w:val="00A571A7"/>
    <w:rsid w:val="00A66432"/>
    <w:rsid w:val="00A8622C"/>
    <w:rsid w:val="00A90E99"/>
    <w:rsid w:val="00AA3059"/>
    <w:rsid w:val="00AC6959"/>
    <w:rsid w:val="00AD5784"/>
    <w:rsid w:val="00AE1C90"/>
    <w:rsid w:val="00AE6237"/>
    <w:rsid w:val="00AF03DF"/>
    <w:rsid w:val="00AF4926"/>
    <w:rsid w:val="00B06BED"/>
    <w:rsid w:val="00B16A3D"/>
    <w:rsid w:val="00B229DE"/>
    <w:rsid w:val="00B30C91"/>
    <w:rsid w:val="00B30E3F"/>
    <w:rsid w:val="00B34A06"/>
    <w:rsid w:val="00B3541F"/>
    <w:rsid w:val="00B45528"/>
    <w:rsid w:val="00B53E8B"/>
    <w:rsid w:val="00B56706"/>
    <w:rsid w:val="00B62680"/>
    <w:rsid w:val="00B7778B"/>
    <w:rsid w:val="00B81317"/>
    <w:rsid w:val="00B90577"/>
    <w:rsid w:val="00B91C3C"/>
    <w:rsid w:val="00B94228"/>
    <w:rsid w:val="00BA1388"/>
    <w:rsid w:val="00BA29BC"/>
    <w:rsid w:val="00BB0488"/>
    <w:rsid w:val="00BD728D"/>
    <w:rsid w:val="00BE3F7F"/>
    <w:rsid w:val="00BF2808"/>
    <w:rsid w:val="00BF3562"/>
    <w:rsid w:val="00BF6915"/>
    <w:rsid w:val="00C011B8"/>
    <w:rsid w:val="00C12E39"/>
    <w:rsid w:val="00C13C60"/>
    <w:rsid w:val="00C15607"/>
    <w:rsid w:val="00C27065"/>
    <w:rsid w:val="00C276D4"/>
    <w:rsid w:val="00C30835"/>
    <w:rsid w:val="00C3603E"/>
    <w:rsid w:val="00C37023"/>
    <w:rsid w:val="00C60212"/>
    <w:rsid w:val="00C67C0F"/>
    <w:rsid w:val="00C7563F"/>
    <w:rsid w:val="00C756F8"/>
    <w:rsid w:val="00C92C5C"/>
    <w:rsid w:val="00CB635A"/>
    <w:rsid w:val="00CB6E50"/>
    <w:rsid w:val="00CB7EF5"/>
    <w:rsid w:val="00CC1DA8"/>
    <w:rsid w:val="00CE50B9"/>
    <w:rsid w:val="00CF0D77"/>
    <w:rsid w:val="00CF0F28"/>
    <w:rsid w:val="00CF3080"/>
    <w:rsid w:val="00CF6CFA"/>
    <w:rsid w:val="00D13A27"/>
    <w:rsid w:val="00D168CE"/>
    <w:rsid w:val="00D32C17"/>
    <w:rsid w:val="00D34C6A"/>
    <w:rsid w:val="00D41B0B"/>
    <w:rsid w:val="00D42AF3"/>
    <w:rsid w:val="00D57E1B"/>
    <w:rsid w:val="00D64FE7"/>
    <w:rsid w:val="00D65B24"/>
    <w:rsid w:val="00D66402"/>
    <w:rsid w:val="00D72DD9"/>
    <w:rsid w:val="00D818DA"/>
    <w:rsid w:val="00D90D06"/>
    <w:rsid w:val="00D9322A"/>
    <w:rsid w:val="00DB00C6"/>
    <w:rsid w:val="00DB4BA1"/>
    <w:rsid w:val="00DB4CB4"/>
    <w:rsid w:val="00DC5EF0"/>
    <w:rsid w:val="00DC7FDA"/>
    <w:rsid w:val="00DF02A4"/>
    <w:rsid w:val="00E035CA"/>
    <w:rsid w:val="00E21996"/>
    <w:rsid w:val="00E23446"/>
    <w:rsid w:val="00E3641E"/>
    <w:rsid w:val="00E41676"/>
    <w:rsid w:val="00E51A08"/>
    <w:rsid w:val="00E61F64"/>
    <w:rsid w:val="00E62259"/>
    <w:rsid w:val="00E6786A"/>
    <w:rsid w:val="00E72CC5"/>
    <w:rsid w:val="00E736AB"/>
    <w:rsid w:val="00E77854"/>
    <w:rsid w:val="00E93646"/>
    <w:rsid w:val="00EB1C96"/>
    <w:rsid w:val="00EB39BC"/>
    <w:rsid w:val="00EB6ADF"/>
    <w:rsid w:val="00EC7625"/>
    <w:rsid w:val="00ED05A2"/>
    <w:rsid w:val="00EF78A2"/>
    <w:rsid w:val="00F0301E"/>
    <w:rsid w:val="00F06405"/>
    <w:rsid w:val="00F1220B"/>
    <w:rsid w:val="00F147C8"/>
    <w:rsid w:val="00F160F4"/>
    <w:rsid w:val="00F17349"/>
    <w:rsid w:val="00F26EFC"/>
    <w:rsid w:val="00F356C6"/>
    <w:rsid w:val="00F53D1E"/>
    <w:rsid w:val="00F53FFD"/>
    <w:rsid w:val="00F61977"/>
    <w:rsid w:val="00F66892"/>
    <w:rsid w:val="00F80EBC"/>
    <w:rsid w:val="00F944D4"/>
    <w:rsid w:val="00FB0BE1"/>
    <w:rsid w:val="00FB25D6"/>
    <w:rsid w:val="00FB38E9"/>
    <w:rsid w:val="00FB75EF"/>
    <w:rsid w:val="00FC74C2"/>
    <w:rsid w:val="00FE11A6"/>
    <w:rsid w:val="00FF02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C60"/>
    <w:rPr>
      <w:lang w:val="en-US"/>
    </w:rPr>
  </w:style>
  <w:style w:type="paragraph" w:styleId="Heading1">
    <w:name w:val="heading 1"/>
    <w:basedOn w:val="Normal"/>
    <w:next w:val="Normal"/>
    <w:link w:val="Heading1Char"/>
    <w:qFormat/>
    <w:rsid w:val="00384C92"/>
    <w:pPr>
      <w:keepNext/>
      <w:spacing w:after="0" w:line="240" w:lineRule="auto"/>
      <w:outlineLvl w:val="0"/>
    </w:pPr>
    <w:rPr>
      <w:rFonts w:ascii="Times New Roman" w:eastAsia="Times New Roman" w:hAnsi="Times New Roman" w:cs="Times New Roman"/>
      <w:w w:val="125"/>
      <w:szCs w:val="20"/>
      <w:u w:val="single"/>
      <w:lang w:eastAsia="en-SG"/>
    </w:rPr>
  </w:style>
  <w:style w:type="paragraph" w:styleId="Heading3">
    <w:name w:val="heading 3"/>
    <w:basedOn w:val="Normal"/>
    <w:next w:val="Normal"/>
    <w:link w:val="Heading3Char"/>
    <w:uiPriority w:val="9"/>
    <w:semiHidden/>
    <w:unhideWhenUsed/>
    <w:qFormat/>
    <w:rsid w:val="006E59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3C6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13C60"/>
    <w:pPr>
      <w:ind w:left="720"/>
      <w:contextualSpacing/>
    </w:pPr>
  </w:style>
  <w:style w:type="character" w:customStyle="1" w:styleId="Heading1Char">
    <w:name w:val="Heading 1 Char"/>
    <w:basedOn w:val="DefaultParagraphFont"/>
    <w:link w:val="Heading1"/>
    <w:rsid w:val="00384C92"/>
    <w:rPr>
      <w:rFonts w:ascii="Times New Roman" w:eastAsia="Times New Roman" w:hAnsi="Times New Roman" w:cs="Times New Roman"/>
      <w:w w:val="125"/>
      <w:szCs w:val="20"/>
      <w:u w:val="single"/>
      <w:lang w:val="en-US" w:eastAsia="en-SG"/>
    </w:rPr>
  </w:style>
  <w:style w:type="paragraph" w:styleId="BalloonText">
    <w:name w:val="Balloon Text"/>
    <w:basedOn w:val="Normal"/>
    <w:link w:val="BalloonTextChar"/>
    <w:uiPriority w:val="99"/>
    <w:semiHidden/>
    <w:unhideWhenUsed/>
    <w:rsid w:val="00FB2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5D6"/>
    <w:rPr>
      <w:rFonts w:ascii="Tahoma" w:hAnsi="Tahoma" w:cs="Tahoma"/>
      <w:sz w:val="16"/>
      <w:szCs w:val="16"/>
      <w:lang w:val="en-US"/>
    </w:rPr>
  </w:style>
  <w:style w:type="character" w:customStyle="1" w:styleId="Heading3Char">
    <w:name w:val="Heading 3 Char"/>
    <w:basedOn w:val="DefaultParagraphFont"/>
    <w:link w:val="Heading3"/>
    <w:uiPriority w:val="9"/>
    <w:semiHidden/>
    <w:rsid w:val="006E5995"/>
    <w:rPr>
      <w:rFonts w:asciiTheme="majorHAnsi" w:eastAsiaTheme="majorEastAsia" w:hAnsiTheme="majorHAnsi" w:cstheme="majorBidi"/>
      <w:b/>
      <w:bCs/>
      <w:color w:val="4F81BD" w:themeColor="accent1"/>
      <w:lang w:val="en-US"/>
    </w:rPr>
  </w:style>
  <w:style w:type="paragraph" w:styleId="NormalWeb">
    <w:name w:val="Normal (Web)"/>
    <w:basedOn w:val="Normal"/>
    <w:uiPriority w:val="99"/>
    <w:unhideWhenUsed/>
    <w:rsid w:val="006E59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6E59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203726">
      <w:bodyDiv w:val="1"/>
      <w:marLeft w:val="0"/>
      <w:marRight w:val="0"/>
      <w:marTop w:val="0"/>
      <w:marBottom w:val="0"/>
      <w:divBdr>
        <w:top w:val="none" w:sz="0" w:space="0" w:color="auto"/>
        <w:left w:val="none" w:sz="0" w:space="0" w:color="auto"/>
        <w:bottom w:val="none" w:sz="0" w:space="0" w:color="auto"/>
        <w:right w:val="none" w:sz="0" w:space="0" w:color="auto"/>
      </w:divBdr>
      <w:divsChild>
        <w:div w:id="29186570">
          <w:marLeft w:val="0"/>
          <w:marRight w:val="0"/>
          <w:marTop w:val="0"/>
          <w:marBottom w:val="0"/>
          <w:divBdr>
            <w:top w:val="none" w:sz="0" w:space="0" w:color="auto"/>
            <w:left w:val="none" w:sz="0" w:space="0" w:color="auto"/>
            <w:bottom w:val="none" w:sz="0" w:space="0" w:color="auto"/>
            <w:right w:val="none" w:sz="0" w:space="0" w:color="auto"/>
          </w:divBdr>
        </w:div>
        <w:div w:id="1699548578">
          <w:marLeft w:val="0"/>
          <w:marRight w:val="0"/>
          <w:marTop w:val="0"/>
          <w:marBottom w:val="0"/>
          <w:divBdr>
            <w:top w:val="none" w:sz="0" w:space="0" w:color="auto"/>
            <w:left w:val="none" w:sz="0" w:space="0" w:color="auto"/>
            <w:bottom w:val="none" w:sz="0" w:space="0" w:color="auto"/>
            <w:right w:val="none" w:sz="0" w:space="0" w:color="auto"/>
          </w:divBdr>
        </w:div>
      </w:divsChild>
    </w:div>
    <w:div w:id="84621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1821</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user</cp:lastModifiedBy>
  <cp:revision>19</cp:revision>
  <dcterms:created xsi:type="dcterms:W3CDTF">2014-06-28T13:35:00Z</dcterms:created>
  <dcterms:modified xsi:type="dcterms:W3CDTF">2016-06-05T05:50:00Z</dcterms:modified>
</cp:coreProperties>
</file>