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145" w:rsidRPr="00F93FB0" w:rsidRDefault="00E46145" w:rsidP="00DE5947">
      <w:pPr>
        <w:pStyle w:val="Heading2"/>
        <w:spacing w:line="276" w:lineRule="auto"/>
        <w:rPr>
          <w:rFonts w:asciiTheme="minorHAnsi" w:hAnsiTheme="minorHAnsi"/>
          <w:b/>
          <w:noProof/>
          <w:sz w:val="28"/>
          <w:szCs w:val="28"/>
        </w:rPr>
      </w:pPr>
      <w:r w:rsidRPr="00F93FB0">
        <w:rPr>
          <w:rFonts w:asciiTheme="minorHAnsi" w:hAnsiTheme="minorHAnsi"/>
          <w:b/>
          <w:noProof/>
          <w:sz w:val="28"/>
          <w:szCs w:val="28"/>
          <w:u w:val="none"/>
        </w:rPr>
        <w:t xml:space="preserve">De </w:t>
      </w:r>
      <w:r w:rsidR="000B2CA2">
        <w:rPr>
          <w:rFonts w:asciiTheme="minorHAnsi" w:hAnsiTheme="minorHAnsi"/>
          <w:b/>
          <w:noProof/>
          <w:sz w:val="28"/>
          <w:szCs w:val="28"/>
          <w:u w:val="none"/>
        </w:rPr>
        <w:t xml:space="preserve">Veghelse </w:t>
      </w:r>
      <w:r w:rsidR="001B6B03" w:rsidRPr="00F93FB0">
        <w:rPr>
          <w:rFonts w:asciiTheme="minorHAnsi" w:hAnsiTheme="minorHAnsi"/>
          <w:b/>
          <w:noProof/>
          <w:sz w:val="28"/>
          <w:szCs w:val="28"/>
          <w:u w:val="none"/>
        </w:rPr>
        <w:t xml:space="preserve">broederschappen en </w:t>
      </w:r>
      <w:r w:rsidRPr="00F93FB0">
        <w:rPr>
          <w:rFonts w:asciiTheme="minorHAnsi" w:hAnsiTheme="minorHAnsi"/>
          <w:b/>
          <w:noProof/>
          <w:sz w:val="28"/>
          <w:szCs w:val="28"/>
          <w:u w:val="none"/>
        </w:rPr>
        <w:t xml:space="preserve">schuttersgilden </w:t>
      </w:r>
    </w:p>
    <w:p w:rsidR="000B2CA2" w:rsidRPr="000B2CA2" w:rsidRDefault="000B2CA2" w:rsidP="000B2CA2">
      <w:pPr>
        <w:spacing w:line="276" w:lineRule="auto"/>
        <w:rPr>
          <w:rFonts w:asciiTheme="minorHAnsi" w:hAnsiTheme="minorHAnsi" w:cs="Arial"/>
          <w:sz w:val="22"/>
          <w:szCs w:val="22"/>
        </w:rPr>
      </w:pPr>
      <w:r w:rsidRPr="000B2CA2">
        <w:rPr>
          <w:rFonts w:asciiTheme="minorHAnsi" w:hAnsiTheme="minorHAnsi" w:cs="Arial"/>
          <w:i/>
          <w:sz w:val="22"/>
          <w:szCs w:val="22"/>
        </w:rPr>
        <w:t>Martien van Asseldonk</w:t>
      </w:r>
      <w:r>
        <w:rPr>
          <w:rFonts w:asciiTheme="minorHAnsi" w:hAnsiTheme="minorHAnsi" w:cs="Arial"/>
          <w:sz w:val="22"/>
          <w:szCs w:val="22"/>
        </w:rPr>
        <w:t xml:space="preserve">, </w:t>
      </w:r>
      <w:r w:rsidRPr="000B2CA2">
        <w:rPr>
          <w:rFonts w:asciiTheme="minorHAnsi" w:hAnsiTheme="minorHAnsi" w:cs="Arial"/>
          <w:sz w:val="22"/>
          <w:szCs w:val="22"/>
        </w:rPr>
        <w:t>14 augustus 2014</w:t>
      </w:r>
    </w:p>
    <w:p w:rsidR="009327A1" w:rsidRDefault="009327A1" w:rsidP="009327A1">
      <w:pPr>
        <w:rPr>
          <w:rFonts w:asciiTheme="minorHAnsi" w:hAnsiTheme="minorHAnsi"/>
          <w:sz w:val="22"/>
          <w:szCs w:val="22"/>
        </w:rPr>
      </w:pPr>
      <w:r>
        <w:rPr>
          <w:rFonts w:asciiTheme="minorHAnsi" w:hAnsiTheme="minorHAnsi"/>
          <w:i/>
          <w:sz w:val="22"/>
          <w:szCs w:val="22"/>
        </w:rPr>
        <w:t>Deze gegevens mogen gebruikt worden onder verwijzing naar: Martien van Asseldonk, www.oudzijtaart.nl</w:t>
      </w:r>
    </w:p>
    <w:p w:rsidR="000B2CA2" w:rsidRPr="000B2CA2" w:rsidRDefault="000B2CA2" w:rsidP="000B2CA2">
      <w:pPr>
        <w:pStyle w:val="FootnoteText"/>
        <w:spacing w:line="276" w:lineRule="auto"/>
        <w:rPr>
          <w:rFonts w:asciiTheme="minorHAnsi" w:hAnsiTheme="minorHAnsi" w:cs="Arial"/>
          <w:i/>
          <w:sz w:val="22"/>
          <w:szCs w:val="22"/>
          <w:lang w:val="nl-NL"/>
        </w:rPr>
      </w:pPr>
    </w:p>
    <w:p w:rsidR="005930BD" w:rsidRPr="00F93FB0" w:rsidRDefault="005930BD" w:rsidP="00DE5947">
      <w:pPr>
        <w:pStyle w:val="FootnoteText"/>
        <w:spacing w:line="276" w:lineRule="auto"/>
        <w:rPr>
          <w:rFonts w:asciiTheme="minorHAnsi" w:hAnsiTheme="minorHAnsi"/>
          <w:b/>
          <w:noProof/>
          <w:sz w:val="28"/>
          <w:szCs w:val="28"/>
          <w:lang w:val="nl-NL"/>
        </w:rPr>
      </w:pPr>
      <w:r w:rsidRPr="00F93FB0">
        <w:rPr>
          <w:rFonts w:asciiTheme="minorHAnsi" w:hAnsiTheme="minorHAnsi"/>
          <w:b/>
          <w:noProof/>
          <w:sz w:val="28"/>
          <w:szCs w:val="28"/>
          <w:lang w:val="nl-NL"/>
        </w:rPr>
        <w:t>Inleiding:</w:t>
      </w:r>
    </w:p>
    <w:p w:rsidR="005930BD" w:rsidRPr="00DE5947" w:rsidRDefault="005930BD" w:rsidP="00DE5947">
      <w:pPr>
        <w:pStyle w:val="FootnoteText"/>
        <w:spacing w:line="276" w:lineRule="auto"/>
        <w:rPr>
          <w:rFonts w:asciiTheme="minorHAnsi" w:hAnsiTheme="minorHAnsi"/>
          <w:noProof/>
          <w:sz w:val="22"/>
          <w:szCs w:val="22"/>
          <w:lang w:val="nl-NL"/>
        </w:rPr>
      </w:pPr>
    </w:p>
    <w:p w:rsidR="005930BD" w:rsidRPr="00DE5947" w:rsidRDefault="005930BD" w:rsidP="00DE5947">
      <w:pPr>
        <w:pStyle w:val="FootnoteText"/>
        <w:spacing w:line="276" w:lineRule="auto"/>
        <w:rPr>
          <w:rFonts w:asciiTheme="minorHAnsi" w:hAnsiTheme="minorHAnsi"/>
          <w:noProof/>
          <w:sz w:val="22"/>
          <w:szCs w:val="22"/>
          <w:lang w:val="nl-NL"/>
        </w:rPr>
      </w:pPr>
      <w:r w:rsidRPr="00DE5947">
        <w:rPr>
          <w:rFonts w:asciiTheme="minorHAnsi" w:hAnsiTheme="minorHAnsi"/>
          <w:noProof/>
          <w:sz w:val="22"/>
          <w:szCs w:val="22"/>
          <w:lang w:val="nl-NL"/>
        </w:rPr>
        <w:t xml:space="preserve">De schaarse gegevens over de Veghelse gilden zijn in 1986 al eens door Wim Cornelissen samengevat en gepubliceerd ter gelegenheid van de heroprichting van het Katharinagilde. Door ons zijn nog wat aanvullende gegevens boven water </w:t>
      </w:r>
      <w:r w:rsidR="00DE5947">
        <w:rPr>
          <w:rFonts w:asciiTheme="minorHAnsi" w:hAnsiTheme="minorHAnsi"/>
          <w:noProof/>
          <w:sz w:val="22"/>
          <w:szCs w:val="22"/>
          <w:lang w:val="nl-NL"/>
        </w:rPr>
        <w:t>gebracht</w:t>
      </w:r>
      <w:r w:rsidRPr="00DE5947">
        <w:rPr>
          <w:rFonts w:asciiTheme="minorHAnsi" w:hAnsiTheme="minorHAnsi"/>
          <w:noProof/>
          <w:sz w:val="22"/>
          <w:szCs w:val="22"/>
          <w:lang w:val="nl-NL"/>
        </w:rPr>
        <w:t>. Voor een goed begrip beschrijven we eerst de ontwikkeling van de broederschappen en schuttersgilden in breder verband</w:t>
      </w:r>
      <w:r w:rsidR="000B2CA2">
        <w:rPr>
          <w:rFonts w:asciiTheme="minorHAnsi" w:hAnsiTheme="minorHAnsi"/>
          <w:noProof/>
          <w:sz w:val="22"/>
          <w:szCs w:val="22"/>
          <w:lang w:val="nl-NL"/>
        </w:rPr>
        <w:t xml:space="preserve">. Daarna </w:t>
      </w:r>
      <w:r w:rsidRPr="00DE5947">
        <w:rPr>
          <w:rFonts w:asciiTheme="minorHAnsi" w:hAnsiTheme="minorHAnsi"/>
          <w:noProof/>
          <w:sz w:val="22"/>
          <w:szCs w:val="22"/>
          <w:lang w:val="nl-NL"/>
        </w:rPr>
        <w:t xml:space="preserve">beschrijven en interpreteren </w:t>
      </w:r>
      <w:r w:rsidR="000B2CA2">
        <w:rPr>
          <w:rFonts w:asciiTheme="minorHAnsi" w:hAnsiTheme="minorHAnsi"/>
          <w:noProof/>
          <w:sz w:val="22"/>
          <w:szCs w:val="22"/>
          <w:lang w:val="nl-NL"/>
        </w:rPr>
        <w:t xml:space="preserve">we </w:t>
      </w:r>
      <w:r w:rsidRPr="00DE5947">
        <w:rPr>
          <w:rFonts w:asciiTheme="minorHAnsi" w:hAnsiTheme="minorHAnsi"/>
          <w:noProof/>
          <w:sz w:val="22"/>
          <w:szCs w:val="22"/>
          <w:lang w:val="nl-NL"/>
        </w:rPr>
        <w:t>de Veghelse gegevens.</w:t>
      </w:r>
    </w:p>
    <w:p w:rsidR="005930BD" w:rsidRPr="00DE5947" w:rsidRDefault="005930BD" w:rsidP="00DE5947">
      <w:pPr>
        <w:pStyle w:val="FootnoteText"/>
        <w:spacing w:line="276" w:lineRule="auto"/>
        <w:rPr>
          <w:rFonts w:asciiTheme="minorHAnsi" w:hAnsiTheme="minorHAnsi"/>
          <w:noProof/>
          <w:sz w:val="22"/>
          <w:szCs w:val="22"/>
          <w:lang w:val="nl-NL"/>
        </w:rPr>
      </w:pPr>
    </w:p>
    <w:p w:rsidR="00A80A1B" w:rsidRPr="00DE5947" w:rsidRDefault="00A80A1B" w:rsidP="00DE5947">
      <w:pPr>
        <w:pStyle w:val="FootnoteText"/>
        <w:spacing w:line="276" w:lineRule="auto"/>
        <w:rPr>
          <w:rFonts w:asciiTheme="minorHAnsi" w:hAnsiTheme="minorHAnsi"/>
          <w:noProof/>
          <w:sz w:val="22"/>
          <w:szCs w:val="22"/>
          <w:lang w:val="nl-NL"/>
        </w:rPr>
      </w:pPr>
    </w:p>
    <w:p w:rsidR="005930BD" w:rsidRPr="00F93FB0" w:rsidRDefault="005930BD" w:rsidP="00DE5947">
      <w:pPr>
        <w:pStyle w:val="FootnoteText"/>
        <w:spacing w:line="276" w:lineRule="auto"/>
        <w:rPr>
          <w:rFonts w:asciiTheme="minorHAnsi" w:hAnsiTheme="minorHAnsi"/>
          <w:b/>
          <w:noProof/>
          <w:sz w:val="28"/>
          <w:szCs w:val="28"/>
          <w:lang w:val="nl-NL"/>
        </w:rPr>
      </w:pPr>
      <w:r w:rsidRPr="00F93FB0">
        <w:rPr>
          <w:rFonts w:asciiTheme="minorHAnsi" w:hAnsiTheme="minorHAnsi"/>
          <w:b/>
          <w:noProof/>
          <w:sz w:val="28"/>
          <w:szCs w:val="28"/>
          <w:lang w:val="nl-NL"/>
        </w:rPr>
        <w:t>Broederschappen en schuttersgilden</w:t>
      </w:r>
      <w:r w:rsidR="00E34B2E">
        <w:rPr>
          <w:rFonts w:asciiTheme="minorHAnsi" w:hAnsiTheme="minorHAnsi"/>
          <w:b/>
          <w:noProof/>
          <w:sz w:val="28"/>
          <w:szCs w:val="28"/>
          <w:lang w:val="nl-NL"/>
        </w:rPr>
        <w:t xml:space="preserve"> in de Meierij</w:t>
      </w:r>
    </w:p>
    <w:p w:rsidR="005930BD" w:rsidRPr="00DE5947" w:rsidRDefault="005930BD" w:rsidP="00DE5947">
      <w:pPr>
        <w:pStyle w:val="FootnoteText"/>
        <w:spacing w:line="276" w:lineRule="auto"/>
        <w:rPr>
          <w:rFonts w:asciiTheme="minorHAnsi" w:hAnsiTheme="minorHAnsi"/>
          <w:noProof/>
          <w:sz w:val="22"/>
          <w:szCs w:val="22"/>
          <w:lang w:val="nl-NL"/>
        </w:rPr>
      </w:pPr>
    </w:p>
    <w:p w:rsidR="00A520A4" w:rsidRPr="00DE5947" w:rsidRDefault="00A520A4" w:rsidP="00DE5947">
      <w:pPr>
        <w:tabs>
          <w:tab w:val="left" w:pos="-1440"/>
          <w:tab w:val="left" w:pos="-720"/>
        </w:tabs>
        <w:suppressAutoHyphens/>
        <w:spacing w:line="276" w:lineRule="auto"/>
        <w:rPr>
          <w:rFonts w:asciiTheme="minorHAnsi" w:hAnsiTheme="minorHAnsi"/>
          <w:noProof/>
          <w:sz w:val="22"/>
          <w:szCs w:val="22"/>
        </w:rPr>
      </w:pPr>
      <w:r w:rsidRPr="00DE5947">
        <w:rPr>
          <w:rFonts w:asciiTheme="minorHAnsi" w:hAnsiTheme="minorHAnsi"/>
          <w:noProof/>
          <w:sz w:val="22"/>
          <w:szCs w:val="22"/>
        </w:rPr>
        <w:t xml:space="preserve">Vanaf de </w:t>
      </w:r>
      <w:r w:rsidR="005930BD" w:rsidRPr="00DE5947">
        <w:rPr>
          <w:rFonts w:asciiTheme="minorHAnsi" w:hAnsiTheme="minorHAnsi"/>
          <w:noProof/>
          <w:sz w:val="22"/>
          <w:szCs w:val="22"/>
        </w:rPr>
        <w:t xml:space="preserve">veertiende eeuw </w:t>
      </w:r>
      <w:r w:rsidRPr="00DE5947">
        <w:rPr>
          <w:rFonts w:asciiTheme="minorHAnsi" w:hAnsiTheme="minorHAnsi"/>
          <w:noProof/>
          <w:sz w:val="22"/>
          <w:szCs w:val="22"/>
        </w:rPr>
        <w:t>worden in de bronnen in de Meierij religieuze broederschappen genoemd. Het bekends</w:t>
      </w:r>
      <w:r w:rsidR="005930BD" w:rsidRPr="00DE5947">
        <w:rPr>
          <w:rFonts w:asciiTheme="minorHAnsi" w:hAnsiTheme="minorHAnsi"/>
          <w:noProof/>
          <w:sz w:val="22"/>
          <w:szCs w:val="22"/>
        </w:rPr>
        <w:t>te</w:t>
      </w:r>
      <w:r w:rsidRPr="00DE5947">
        <w:rPr>
          <w:rFonts w:asciiTheme="minorHAnsi" w:hAnsiTheme="minorHAnsi"/>
          <w:noProof/>
          <w:sz w:val="22"/>
          <w:szCs w:val="22"/>
        </w:rPr>
        <w:t xml:space="preserve"> broederschap is het Illustere-Lieve-Vrouwebroederschap in ’s-Hertogenbosch. Broederschappen waren sociale verenigingen, de leden waren elkaars gelijken of 'broeders', in principe zonder dat de maatschappelijke positie daar toe deed</w:t>
      </w:r>
      <w:r w:rsidR="000B2CA2">
        <w:rPr>
          <w:rFonts w:asciiTheme="minorHAnsi" w:hAnsiTheme="minorHAnsi"/>
          <w:noProof/>
          <w:sz w:val="22"/>
          <w:szCs w:val="22"/>
        </w:rPr>
        <w:t xml:space="preserve">. Een broederschap had ook </w:t>
      </w:r>
      <w:r w:rsidRPr="00DE5947">
        <w:rPr>
          <w:rFonts w:asciiTheme="minorHAnsi" w:hAnsiTheme="minorHAnsi"/>
          <w:noProof/>
          <w:sz w:val="22"/>
          <w:szCs w:val="22"/>
        </w:rPr>
        <w:t xml:space="preserve">devotionele doelstellingen. Men onderhield een altaar, woonde kerkdiensten bij, behoorde een vroom leven te leiden en </w:t>
      </w:r>
      <w:r w:rsidR="000B2CA2">
        <w:rPr>
          <w:rFonts w:asciiTheme="minorHAnsi" w:hAnsiTheme="minorHAnsi"/>
          <w:noProof/>
          <w:sz w:val="22"/>
          <w:szCs w:val="22"/>
        </w:rPr>
        <w:t xml:space="preserve">verzorgde </w:t>
      </w:r>
      <w:r w:rsidRPr="00DE5947">
        <w:rPr>
          <w:rFonts w:asciiTheme="minorHAnsi" w:hAnsiTheme="minorHAnsi"/>
          <w:noProof/>
          <w:sz w:val="22"/>
          <w:szCs w:val="22"/>
        </w:rPr>
        <w:t>de begrafenis van een lid van het broederschap.</w:t>
      </w:r>
      <w:r w:rsidR="00C0022A" w:rsidRPr="00DE5947">
        <w:rPr>
          <w:rFonts w:asciiTheme="minorHAnsi" w:hAnsiTheme="minorHAnsi"/>
          <w:noProof/>
          <w:sz w:val="22"/>
          <w:szCs w:val="22"/>
        </w:rPr>
        <w:t xml:space="preserve"> De doelstelling van de religieuze broederschappen was het opdragen van zoveel mogelijk missen en gebeden tot verering van de patroonheilige om zo het zieleheil van de leden van de broederschap veilig te stellen. </w:t>
      </w:r>
    </w:p>
    <w:p w:rsidR="00A520A4" w:rsidRPr="00DE5947" w:rsidRDefault="00A520A4" w:rsidP="00DE5947">
      <w:pPr>
        <w:pStyle w:val="FootnoteText"/>
        <w:spacing w:line="276" w:lineRule="auto"/>
        <w:rPr>
          <w:rFonts w:asciiTheme="minorHAnsi" w:hAnsiTheme="minorHAnsi"/>
          <w:noProof/>
          <w:sz w:val="22"/>
          <w:szCs w:val="22"/>
          <w:lang w:val="nl-NL"/>
        </w:rPr>
      </w:pPr>
      <w:r w:rsidRPr="00DE5947">
        <w:rPr>
          <w:rFonts w:asciiTheme="minorHAnsi" w:hAnsiTheme="minorHAnsi"/>
          <w:noProof/>
          <w:sz w:val="22"/>
          <w:szCs w:val="22"/>
          <w:lang w:val="nl-NL"/>
        </w:rPr>
        <w:tab/>
        <w:t xml:space="preserve">De oudste vermeldingen van schuttersgilden in de Meierij dateren </w:t>
      </w:r>
      <w:r w:rsidR="005930BD" w:rsidRPr="00DE5947">
        <w:rPr>
          <w:rFonts w:asciiTheme="minorHAnsi" w:hAnsiTheme="minorHAnsi"/>
          <w:noProof/>
          <w:sz w:val="22"/>
          <w:szCs w:val="22"/>
          <w:lang w:val="nl-NL"/>
        </w:rPr>
        <w:t xml:space="preserve">ook </w:t>
      </w:r>
      <w:r w:rsidRPr="00DE5947">
        <w:rPr>
          <w:rFonts w:asciiTheme="minorHAnsi" w:hAnsiTheme="minorHAnsi"/>
          <w:noProof/>
          <w:sz w:val="22"/>
          <w:szCs w:val="22"/>
          <w:lang w:val="nl-NL"/>
        </w:rPr>
        <w:t>uit de veertiende eeuw. Van Autenboer komt tot de conclusie dat het beschermen (beschutten) van de plaatselijke gemeenschap en de militaire bijstand de oudste taken waren van de schuttersgilden.</w:t>
      </w:r>
      <w:r w:rsidRPr="00DE5947">
        <w:rPr>
          <w:rStyle w:val="FootnoteReference"/>
          <w:rFonts w:asciiTheme="minorHAnsi" w:hAnsiTheme="minorHAnsi"/>
          <w:noProof/>
          <w:sz w:val="22"/>
          <w:szCs w:val="22"/>
          <w:lang w:val="nl-NL"/>
        </w:rPr>
        <w:t xml:space="preserve"> </w:t>
      </w:r>
      <w:r w:rsidRPr="00DE5947">
        <w:rPr>
          <w:rFonts w:asciiTheme="minorHAnsi" w:hAnsiTheme="minorHAnsi"/>
          <w:noProof/>
          <w:sz w:val="22"/>
          <w:szCs w:val="22"/>
          <w:lang w:val="nl-NL"/>
        </w:rPr>
        <w:t>In de veertiende eeuwse Meierijse schoutsrekeningen worden vaak kosten opgevoerd voor militaire acties waarbij de schuttersgilden betrokken waren.</w:t>
      </w:r>
      <w:r w:rsidRPr="00DE5947">
        <w:rPr>
          <w:rFonts w:asciiTheme="minorHAnsi" w:hAnsiTheme="minorHAnsi"/>
          <w:noProof/>
          <w:spacing w:val="-3"/>
          <w:sz w:val="22"/>
          <w:szCs w:val="22"/>
          <w:lang w:val="nl-NL"/>
        </w:rPr>
        <w:t xml:space="preserve"> Het betrof meestal bewakingsactiviteiten, waarbij met name de schutterij van </w:t>
      </w:r>
      <w:r w:rsidRPr="00DE5947">
        <w:rPr>
          <w:rFonts w:asciiTheme="minorHAnsi" w:hAnsiTheme="minorHAnsi"/>
          <w:noProof/>
          <w:sz w:val="22"/>
          <w:szCs w:val="22"/>
          <w:lang w:val="nl-NL"/>
        </w:rPr>
        <w:t>'</w:t>
      </w:r>
      <w:r w:rsidRPr="00DE5947">
        <w:rPr>
          <w:rFonts w:asciiTheme="minorHAnsi" w:hAnsiTheme="minorHAnsi"/>
          <w:noProof/>
          <w:spacing w:val="-3"/>
          <w:sz w:val="22"/>
          <w:szCs w:val="22"/>
          <w:lang w:val="nl-NL"/>
        </w:rPr>
        <w:t>s-Hertogenbosch en van Oss optraden. Volgens het reglement van het schuttersgilde van Sint-Joris in Den Dungen moest het gilde de stad ’s-Hertogenbosch in heervaarten dienen. Te ’s-Hertogenbosch verplichtte het reglement van de gilden van de Voetboog en de Handboog de schutters bij het luiden van de klok, in geval van brand of bij een andere ramp – indien nodig in hun harnas – naar het stadhuis te snellen. In d</w:t>
      </w:r>
      <w:r w:rsidRPr="00DE5947">
        <w:rPr>
          <w:rFonts w:asciiTheme="minorHAnsi" w:hAnsiTheme="minorHAnsi"/>
          <w:noProof/>
          <w:sz w:val="22"/>
          <w:szCs w:val="22"/>
          <w:lang w:val="nl-NL"/>
        </w:rPr>
        <w:t>e kaart van Sint-Joris Tilburg werd een redelijke voetboog en een dozijn geschut verplicht gesteld. Behalve militaire taken hadden de schuttersgilden ook het bewaren van de openbare orde tot taak. De rekeningen van de hoogschout van 1386 en 1390-1391 vermelden dat in 's-Hertogenbosch de schutters de orde handhaafden op de jaarmarkt op Sint-Jan. De schutterij van Oss handhaafde in 1386 de openbare orde bij een ‘ghericht’. De broeders van Sint-Antonius in Deurne, Sint-Willibrordus in Heeswijk en Sint-Sebastiaan in Tilburg konden uitgestuurd worden om dieven te vangen.</w:t>
      </w:r>
    </w:p>
    <w:p w:rsidR="00A520A4" w:rsidRPr="00DE5947" w:rsidRDefault="00A520A4" w:rsidP="00DE5947">
      <w:pPr>
        <w:tabs>
          <w:tab w:val="left" w:pos="-1440"/>
          <w:tab w:val="left" w:pos="-720"/>
        </w:tabs>
        <w:suppressAutoHyphens/>
        <w:spacing w:line="276" w:lineRule="auto"/>
        <w:rPr>
          <w:rFonts w:asciiTheme="minorHAnsi" w:hAnsiTheme="minorHAnsi"/>
          <w:noProof/>
          <w:sz w:val="22"/>
          <w:szCs w:val="22"/>
        </w:rPr>
      </w:pPr>
      <w:r w:rsidRPr="00DE5947">
        <w:rPr>
          <w:rFonts w:asciiTheme="minorHAnsi" w:hAnsiTheme="minorHAnsi"/>
          <w:noProof/>
          <w:sz w:val="22"/>
          <w:szCs w:val="22"/>
        </w:rPr>
        <w:tab/>
        <w:t xml:space="preserve">Ondanks de opkomst van de professionele legers, was in de late zestiende, zeventiende en achttiende eeuw de rol van de schuttersgilden in het beschutten van de gemeenschap nog niet helemaal uitgespeeld. In 1586 en volgende jaren beschermden de schuttersgilden van Oss met </w:t>
      </w:r>
      <w:r w:rsidRPr="00DE5947">
        <w:rPr>
          <w:rFonts w:asciiTheme="minorHAnsi" w:hAnsiTheme="minorHAnsi"/>
          <w:noProof/>
          <w:sz w:val="22"/>
          <w:szCs w:val="22"/>
        </w:rPr>
        <w:lastRenderedPageBreak/>
        <w:t xml:space="preserve">behulp van de bevolking de kerk van Oss tegen zowel Spaanse als Staatse troepen. Op 2 juli 1631 vaardigden schepenen en regenten van Hoge Mierde een ordonnantie uit voor de 25 schutters die voorzien van kruit en lood moesten uittrekken als alarm geslagen werd. In 1702 verdedigden de gildebroeders van Sint-Sebastiaan te Diessen zich tevergeefs tegen de Fransen. Ook bleven de schuttersgilden in de zeventiende en achttiende eeuw hier en daar een rol spelen in het handhaven van de openbarte orde. De leden van Oude Schutterij van Sint-Joris in Geldrop, waarvan de heer gewoonlijk lid was, verteerden volgens Van Oudenhoven (1670) jaarlijks op kosten van de heer een ton bier verteerden, onder voorwaarde dat zij zouden assisteren als er een misdadiger in hechtenis genomen moest worden. Bij het houden van de eerste beestenjaarmarkt in 1720 in Veghel zorgden de vorster, ondervorster, bedelvoogden, twee gezworenen en vier leden van de Oude Schut, ieder bewapend met een geweer, voor de handhaving van de openbare orde. In 1741 verklaarden de schepenen en tienmannen van Sint-Oedenrode dat er toen vijf schuttersgildens in Sint-Oedenrode waren, die de justitie van Sint-Oedenrode ter dienste stonden en die op verzoek van de officier op het marktveld te Sint-Oedenrode in de wapenen moesten komen. </w:t>
      </w:r>
    </w:p>
    <w:p w:rsidR="00A520A4" w:rsidRPr="00DE5947" w:rsidRDefault="00A520A4" w:rsidP="00DE5947">
      <w:pPr>
        <w:pStyle w:val="FootnoteText"/>
        <w:spacing w:line="276" w:lineRule="auto"/>
        <w:rPr>
          <w:rFonts w:asciiTheme="minorHAnsi" w:hAnsiTheme="minorHAnsi"/>
          <w:noProof/>
          <w:sz w:val="22"/>
          <w:szCs w:val="22"/>
          <w:lang w:val="nl-NL"/>
        </w:rPr>
      </w:pPr>
    </w:p>
    <w:p w:rsidR="00A520A4" w:rsidRPr="00DE5947" w:rsidRDefault="00A520A4" w:rsidP="00DE5947">
      <w:pPr>
        <w:tabs>
          <w:tab w:val="left" w:pos="-1440"/>
          <w:tab w:val="left" w:pos="-720"/>
        </w:tabs>
        <w:suppressAutoHyphens/>
        <w:spacing w:line="276" w:lineRule="auto"/>
        <w:rPr>
          <w:rFonts w:asciiTheme="minorHAnsi" w:hAnsiTheme="minorHAnsi"/>
          <w:noProof/>
          <w:sz w:val="22"/>
          <w:szCs w:val="22"/>
        </w:rPr>
      </w:pPr>
      <w:r w:rsidRPr="00DE5947">
        <w:rPr>
          <w:rFonts w:asciiTheme="minorHAnsi" w:hAnsiTheme="minorHAnsi"/>
          <w:noProof/>
          <w:sz w:val="22"/>
          <w:szCs w:val="22"/>
        </w:rPr>
        <w:t xml:space="preserve">Van Autenboer wijst verder op de religieuze verplichtingen van de leden van de schuttersgilden. De schuttersgilden waren de beschermers van de wereldlijke en kerkelijke gemeenschap. Dit werd symbolisch voorgesteld door hun gewapend deelnemen aan kerkelijke processies. Net als de broederschappen bezaten de meeste schuttersgilden in de parochiekerk een eigen altaar en soms een eigen kapel. Soms was een deel van de boeten bestemd voor het onderhoud van dit altaar. Ook de pastoor werd voor zijn diensten aan dit altaar door de gilden betaald. </w:t>
      </w:r>
    </w:p>
    <w:p w:rsidR="00C0022A" w:rsidRPr="00DE5947" w:rsidRDefault="00C0022A" w:rsidP="00DE5947">
      <w:pPr>
        <w:spacing w:line="276" w:lineRule="auto"/>
        <w:rPr>
          <w:rFonts w:asciiTheme="minorHAnsi" w:hAnsiTheme="minorHAnsi"/>
          <w:noProof/>
          <w:sz w:val="22"/>
          <w:szCs w:val="22"/>
        </w:rPr>
      </w:pPr>
      <w:r w:rsidRPr="00DE5947">
        <w:rPr>
          <w:rFonts w:asciiTheme="minorHAnsi" w:hAnsiTheme="minorHAnsi"/>
          <w:noProof/>
          <w:sz w:val="22"/>
          <w:szCs w:val="22"/>
        </w:rPr>
        <w:tab/>
      </w:r>
      <w:r w:rsidR="00A520A4" w:rsidRPr="00DE5947">
        <w:rPr>
          <w:rFonts w:asciiTheme="minorHAnsi" w:hAnsiTheme="minorHAnsi"/>
          <w:noProof/>
          <w:sz w:val="22"/>
          <w:szCs w:val="22"/>
        </w:rPr>
        <w:t xml:space="preserve">Sommige broederschappen veranderden </w:t>
      </w:r>
      <w:r w:rsidRPr="00DE5947">
        <w:rPr>
          <w:rFonts w:asciiTheme="minorHAnsi" w:hAnsiTheme="minorHAnsi"/>
          <w:noProof/>
          <w:sz w:val="22"/>
          <w:szCs w:val="22"/>
        </w:rPr>
        <w:t xml:space="preserve">al in de Middeleeuwen </w:t>
      </w:r>
      <w:r w:rsidR="00A520A4" w:rsidRPr="00DE5947">
        <w:rPr>
          <w:rFonts w:asciiTheme="minorHAnsi" w:hAnsiTheme="minorHAnsi"/>
          <w:noProof/>
          <w:sz w:val="22"/>
          <w:szCs w:val="22"/>
        </w:rPr>
        <w:t>in schuttersgilden.</w:t>
      </w:r>
      <w:r w:rsidRPr="00DE5947">
        <w:rPr>
          <w:rFonts w:asciiTheme="minorHAnsi" w:hAnsiTheme="minorHAnsi"/>
          <w:noProof/>
          <w:sz w:val="22"/>
          <w:szCs w:val="22"/>
        </w:rPr>
        <w:t xml:space="preserve"> </w:t>
      </w:r>
      <w:r w:rsidR="00A520A4" w:rsidRPr="00DE5947">
        <w:rPr>
          <w:rFonts w:asciiTheme="minorHAnsi" w:hAnsiTheme="minorHAnsi"/>
          <w:noProof/>
          <w:sz w:val="22"/>
          <w:szCs w:val="22"/>
        </w:rPr>
        <w:t xml:space="preserve">De middeleeuwse broederschappen die niet tot schuttersgilden waren omgevormd, maakten </w:t>
      </w:r>
      <w:r w:rsidRPr="00DE5947">
        <w:rPr>
          <w:rFonts w:asciiTheme="minorHAnsi" w:hAnsiTheme="minorHAnsi"/>
          <w:noProof/>
          <w:sz w:val="22"/>
          <w:szCs w:val="22"/>
        </w:rPr>
        <w:t xml:space="preserve">volgens Roijakkers </w:t>
      </w:r>
      <w:r w:rsidR="00A520A4" w:rsidRPr="00DE5947">
        <w:rPr>
          <w:rFonts w:asciiTheme="minorHAnsi" w:hAnsiTheme="minorHAnsi"/>
          <w:noProof/>
          <w:sz w:val="22"/>
          <w:szCs w:val="22"/>
        </w:rPr>
        <w:t>in de eerste helft van de zestiende eeuw een neergang door.</w:t>
      </w:r>
      <w:r w:rsidRPr="00DE5947">
        <w:rPr>
          <w:rFonts w:asciiTheme="minorHAnsi" w:hAnsiTheme="minorHAnsi"/>
          <w:noProof/>
          <w:sz w:val="22"/>
          <w:szCs w:val="22"/>
        </w:rPr>
        <w:t xml:space="preserve"> Wat later werden met de professionalisering van de legers in de zestiende en zeventiende eeuw de militaire taken van de schuttersgilden teruggedrongen. De sociale en spirituele functie van de schuttersgilden bleef echter onaangeta</w:t>
      </w:r>
      <w:r w:rsidR="000B2CA2">
        <w:rPr>
          <w:rFonts w:asciiTheme="minorHAnsi" w:hAnsiTheme="minorHAnsi"/>
          <w:noProof/>
          <w:sz w:val="22"/>
          <w:szCs w:val="22"/>
        </w:rPr>
        <w:t>s</w:t>
      </w:r>
      <w:r w:rsidR="00D63599" w:rsidRPr="00DE5947">
        <w:rPr>
          <w:rFonts w:asciiTheme="minorHAnsi" w:hAnsiTheme="minorHAnsi"/>
          <w:noProof/>
          <w:sz w:val="22"/>
          <w:szCs w:val="22"/>
        </w:rPr>
        <w:t>t</w:t>
      </w:r>
      <w:r w:rsidR="000B2CA2">
        <w:rPr>
          <w:rFonts w:asciiTheme="minorHAnsi" w:hAnsiTheme="minorHAnsi"/>
          <w:noProof/>
          <w:sz w:val="22"/>
          <w:szCs w:val="22"/>
        </w:rPr>
        <w:t>.</w:t>
      </w:r>
      <w:r w:rsidRPr="00DE5947">
        <w:rPr>
          <w:rFonts w:asciiTheme="minorHAnsi" w:hAnsiTheme="minorHAnsi"/>
          <w:noProof/>
          <w:sz w:val="22"/>
          <w:szCs w:val="22"/>
        </w:rPr>
        <w:t xml:space="preserve"> In 1629 werd de uitoefening van het katholieke geloof verboden en de rol van de schuttersgilden kreeg toen een extra lading als 'verbroederd zijn rond het Katholieke geloof'. De Staten-Generaal beschouwde de gilden als een haard van verzet tegen de gereformeerde religie.</w:t>
      </w:r>
      <w:r w:rsidR="00DD078D" w:rsidRPr="00DE5947">
        <w:rPr>
          <w:rFonts w:asciiTheme="minorHAnsi" w:hAnsiTheme="minorHAnsi"/>
          <w:noProof/>
          <w:sz w:val="22"/>
          <w:szCs w:val="22"/>
        </w:rPr>
        <w:t xml:space="preserve"> Op 18 december 1649 werden bij resolutie van de Staten Generaal alle Maierijse kwartierschouten gelast het papagaai</w:t>
      </w:r>
      <w:r w:rsidR="000B2CA2">
        <w:rPr>
          <w:rFonts w:asciiTheme="minorHAnsi" w:hAnsiTheme="minorHAnsi"/>
          <w:noProof/>
          <w:sz w:val="22"/>
          <w:szCs w:val="22"/>
        </w:rPr>
        <w:t>- ofwel vogel</w:t>
      </w:r>
      <w:r w:rsidR="00DD078D" w:rsidRPr="00DE5947">
        <w:rPr>
          <w:rFonts w:asciiTheme="minorHAnsi" w:hAnsiTheme="minorHAnsi"/>
          <w:noProof/>
          <w:sz w:val="22"/>
          <w:szCs w:val="22"/>
        </w:rPr>
        <w:t>sch</w:t>
      </w:r>
      <w:r w:rsidR="000B2CA2">
        <w:rPr>
          <w:rFonts w:asciiTheme="minorHAnsi" w:hAnsiTheme="minorHAnsi"/>
          <w:noProof/>
          <w:sz w:val="22"/>
          <w:szCs w:val="22"/>
        </w:rPr>
        <w:t>i</w:t>
      </w:r>
      <w:r w:rsidR="00DD078D" w:rsidRPr="00DE5947">
        <w:rPr>
          <w:rFonts w:asciiTheme="minorHAnsi" w:hAnsiTheme="minorHAnsi"/>
          <w:noProof/>
          <w:sz w:val="22"/>
          <w:szCs w:val="22"/>
        </w:rPr>
        <w:t xml:space="preserve">eten en het optrekken met vliegende vaandels voorzien van Bourgondische kruizen te beletten. De gilden zelf werden toen niet verboden. Alom </w:t>
      </w:r>
      <w:r w:rsidR="000B2CA2">
        <w:rPr>
          <w:rFonts w:asciiTheme="minorHAnsi" w:hAnsiTheme="minorHAnsi"/>
          <w:noProof/>
          <w:sz w:val="22"/>
          <w:szCs w:val="22"/>
        </w:rPr>
        <w:t>bleven zij het vogelschieten beoefenen</w:t>
      </w:r>
      <w:r w:rsidR="00DD078D" w:rsidRPr="00DE5947">
        <w:rPr>
          <w:rFonts w:asciiTheme="minorHAnsi" w:hAnsiTheme="minorHAnsi"/>
          <w:noProof/>
          <w:sz w:val="22"/>
          <w:szCs w:val="22"/>
        </w:rPr>
        <w:t xml:space="preserve">. In de heerlijkheden schoten de heren in veel gevallen hoogstpersoonlijk op de vogel, zoals in Eerde, waar het Sint-Anthoniusgilde met familiewapens gegraveerde schilden uit 1658 en 1682 bewaart die geschonken zijn door jonkheer Hyacinthe d’Ailly. </w:t>
      </w:r>
    </w:p>
    <w:p w:rsidR="00C0022A" w:rsidRPr="00DE5947" w:rsidRDefault="00C0022A" w:rsidP="00DE5947">
      <w:pPr>
        <w:tabs>
          <w:tab w:val="left" w:pos="-1440"/>
          <w:tab w:val="left" w:pos="-720"/>
        </w:tabs>
        <w:suppressAutoHyphens/>
        <w:spacing w:line="276" w:lineRule="auto"/>
        <w:rPr>
          <w:rFonts w:asciiTheme="minorHAnsi" w:hAnsiTheme="minorHAnsi"/>
          <w:noProof/>
          <w:sz w:val="22"/>
          <w:szCs w:val="22"/>
        </w:rPr>
      </w:pPr>
    </w:p>
    <w:p w:rsidR="00751B49" w:rsidRPr="00DE5947" w:rsidRDefault="00751B49" w:rsidP="00DE5947">
      <w:pPr>
        <w:spacing w:line="276" w:lineRule="auto"/>
        <w:rPr>
          <w:rFonts w:asciiTheme="minorHAnsi" w:hAnsiTheme="minorHAnsi"/>
          <w:noProof/>
          <w:sz w:val="22"/>
          <w:szCs w:val="22"/>
        </w:rPr>
      </w:pPr>
      <w:bookmarkStart w:id="0" w:name="_GoBack"/>
    </w:p>
    <w:p w:rsidR="00751B49" w:rsidRPr="00DE5947" w:rsidRDefault="00751B49" w:rsidP="00DE5947">
      <w:pPr>
        <w:spacing w:line="276" w:lineRule="auto"/>
        <w:rPr>
          <w:rFonts w:asciiTheme="minorHAnsi" w:hAnsiTheme="minorHAnsi"/>
          <w:b/>
          <w:noProof/>
          <w:sz w:val="28"/>
          <w:szCs w:val="28"/>
        </w:rPr>
      </w:pPr>
      <w:r w:rsidRPr="00DE5947">
        <w:rPr>
          <w:rFonts w:asciiTheme="minorHAnsi" w:hAnsiTheme="minorHAnsi"/>
          <w:b/>
          <w:noProof/>
          <w:sz w:val="28"/>
          <w:szCs w:val="28"/>
        </w:rPr>
        <w:t>De oudste Veghelse gegevens</w:t>
      </w:r>
    </w:p>
    <w:p w:rsidR="00751B49" w:rsidRPr="00DE5947" w:rsidRDefault="00751B49" w:rsidP="00DE5947">
      <w:pPr>
        <w:spacing w:line="276" w:lineRule="auto"/>
        <w:rPr>
          <w:rFonts w:asciiTheme="minorHAnsi" w:hAnsiTheme="minorHAnsi"/>
          <w:noProof/>
          <w:sz w:val="22"/>
          <w:szCs w:val="22"/>
        </w:rPr>
      </w:pPr>
    </w:p>
    <w:p w:rsidR="009B1F76" w:rsidRPr="00DE5947" w:rsidRDefault="00751B49"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Voor de oudste gegevens over broederschappen en gilden te Veghel zijn er twee bronnen. In de eerste plaats kunnen we kijken naar de vermeldingen in de archieven. Verder was een broederschap in de regel </w:t>
      </w:r>
      <w:r w:rsidR="005733B4" w:rsidRPr="00DE5947">
        <w:rPr>
          <w:rFonts w:asciiTheme="minorHAnsi" w:hAnsiTheme="minorHAnsi"/>
          <w:noProof/>
          <w:sz w:val="22"/>
          <w:szCs w:val="22"/>
        </w:rPr>
        <w:t>al sinds de stich</w:t>
      </w:r>
      <w:r w:rsidRPr="00DE5947">
        <w:rPr>
          <w:rFonts w:asciiTheme="minorHAnsi" w:hAnsiTheme="minorHAnsi"/>
          <w:noProof/>
          <w:sz w:val="22"/>
          <w:szCs w:val="22"/>
        </w:rPr>
        <w:t>ting verbonden aan een altaar of kapel. De ouderdom van zo'n altaar of kapel kan dus aanvullende informatie geven.</w:t>
      </w:r>
    </w:p>
    <w:p w:rsidR="009B1F76" w:rsidRPr="00DE5947" w:rsidRDefault="009B1F76" w:rsidP="00DE5947">
      <w:pPr>
        <w:spacing w:line="276" w:lineRule="auto"/>
        <w:rPr>
          <w:rFonts w:asciiTheme="minorHAnsi" w:hAnsiTheme="minorHAnsi"/>
          <w:noProof/>
          <w:sz w:val="22"/>
          <w:szCs w:val="22"/>
        </w:rPr>
      </w:pPr>
    </w:p>
    <w:p w:rsidR="00C32A23" w:rsidRPr="00DE5947" w:rsidRDefault="00DE5947" w:rsidP="00DE5947">
      <w:pPr>
        <w:spacing w:line="276" w:lineRule="auto"/>
        <w:rPr>
          <w:rFonts w:asciiTheme="minorHAnsi" w:hAnsiTheme="minorHAnsi"/>
          <w:noProof/>
          <w:sz w:val="22"/>
          <w:szCs w:val="22"/>
        </w:rPr>
      </w:pPr>
      <w:r>
        <w:rPr>
          <w:rFonts w:asciiTheme="minorHAnsi" w:hAnsiTheme="minorHAnsi"/>
          <w:noProof/>
          <w:sz w:val="22"/>
          <w:szCs w:val="22"/>
        </w:rPr>
        <w:lastRenderedPageBreak/>
        <w:t>De bel</w:t>
      </w:r>
      <w:r w:rsidR="005733B4" w:rsidRPr="00DE5947">
        <w:rPr>
          <w:rFonts w:asciiTheme="minorHAnsi" w:hAnsiTheme="minorHAnsi"/>
          <w:noProof/>
          <w:sz w:val="22"/>
          <w:szCs w:val="22"/>
        </w:rPr>
        <w:t>angrijkste en oudste bron is het t</w:t>
      </w:r>
      <w:r w:rsidR="00C32A23" w:rsidRPr="00DE5947">
        <w:rPr>
          <w:rFonts w:asciiTheme="minorHAnsi" w:hAnsiTheme="minorHAnsi"/>
          <w:noProof/>
          <w:sz w:val="22"/>
          <w:szCs w:val="22"/>
        </w:rPr>
        <w:t xml:space="preserve">estament </w:t>
      </w:r>
      <w:r w:rsidR="00751B49" w:rsidRPr="00DE5947">
        <w:rPr>
          <w:rFonts w:asciiTheme="minorHAnsi" w:hAnsiTheme="minorHAnsi"/>
          <w:noProof/>
          <w:sz w:val="22"/>
          <w:szCs w:val="22"/>
        </w:rPr>
        <w:t xml:space="preserve">van 6 juni 1505 van Arnoldus Hendriks, zoon van Johannes, uit Veghel, opgemaakt </w:t>
      </w:r>
      <w:r w:rsidR="00C32A23" w:rsidRPr="00DE5947">
        <w:rPr>
          <w:rFonts w:asciiTheme="minorHAnsi" w:hAnsiTheme="minorHAnsi"/>
          <w:noProof/>
          <w:sz w:val="22"/>
          <w:szCs w:val="22"/>
        </w:rPr>
        <w:t xml:space="preserve">ten overstaan van Johannes Nicholaus, notaris, </w:t>
      </w:r>
      <w:r w:rsidR="00751B49" w:rsidRPr="00DE5947">
        <w:rPr>
          <w:rFonts w:asciiTheme="minorHAnsi" w:hAnsiTheme="minorHAnsi"/>
          <w:noProof/>
          <w:sz w:val="22"/>
          <w:szCs w:val="22"/>
        </w:rPr>
        <w:t>ten huize van Heijlwigis, zus van de testator, in tegenwoordigheid van heer Gijsbertus van Erp, heer Johannes Kox, Hen</w:t>
      </w:r>
      <w:r w:rsidR="00393EE7" w:rsidRPr="00DE5947">
        <w:rPr>
          <w:rFonts w:asciiTheme="minorHAnsi" w:hAnsiTheme="minorHAnsi"/>
          <w:noProof/>
          <w:sz w:val="22"/>
          <w:szCs w:val="22"/>
        </w:rPr>
        <w:t>ricus Heijmans, Johannes Nicolaus</w:t>
      </w:r>
      <w:r w:rsidR="00751B49" w:rsidRPr="00DE5947">
        <w:rPr>
          <w:rFonts w:asciiTheme="minorHAnsi" w:hAnsiTheme="minorHAnsi"/>
          <w:noProof/>
          <w:sz w:val="22"/>
          <w:szCs w:val="22"/>
        </w:rPr>
        <w:t>, Henricus van Groendael en Nicolaas van Dorn, allen uit Veghel.</w:t>
      </w:r>
      <w:r w:rsidR="005733B4" w:rsidRPr="00DE5947">
        <w:rPr>
          <w:rFonts w:asciiTheme="minorHAnsi" w:hAnsiTheme="minorHAnsi"/>
          <w:noProof/>
          <w:sz w:val="22"/>
          <w:szCs w:val="22"/>
        </w:rPr>
        <w:t xml:space="preserve"> In dat testament worden de volgende schenkingen gedaan:</w:t>
      </w:r>
      <w:r w:rsidR="00751B49" w:rsidRPr="00DE5947">
        <w:rPr>
          <w:rFonts w:asciiTheme="minorHAnsi" w:hAnsiTheme="minorHAnsi"/>
          <w:noProof/>
          <w:sz w:val="22"/>
          <w:szCs w:val="22"/>
        </w:rPr>
        <w:br/>
      </w:r>
    </w:p>
    <w:p w:rsidR="00C32A23" w:rsidRPr="00DE5947" w:rsidRDefault="00C32A23" w:rsidP="00DE5947">
      <w:pPr>
        <w:pStyle w:val="ListParagraph"/>
        <w:numPr>
          <w:ilvl w:val="0"/>
          <w:numId w:val="1"/>
        </w:numPr>
        <w:spacing w:after="0"/>
        <w:rPr>
          <w:noProof/>
          <w:lang w:val="nl-NL"/>
        </w:rPr>
      </w:pPr>
      <w:r w:rsidRPr="00DE5947">
        <w:rPr>
          <w:noProof/>
          <w:lang w:val="nl-NL"/>
        </w:rPr>
        <w:t>Aan Sint Lambertus in Luik voor onrechtmatig verkregen goed, 1 stuiver</w:t>
      </w:r>
    </w:p>
    <w:p w:rsidR="00C32A23" w:rsidRPr="00DE5947" w:rsidRDefault="00C32A23" w:rsidP="00DE5947">
      <w:pPr>
        <w:pStyle w:val="ListParagraph"/>
        <w:numPr>
          <w:ilvl w:val="0"/>
          <w:numId w:val="1"/>
        </w:numPr>
        <w:spacing w:after="0"/>
        <w:rPr>
          <w:noProof/>
          <w:lang w:val="nl-NL"/>
        </w:rPr>
      </w:pPr>
      <w:r w:rsidRPr="00DE5947">
        <w:rPr>
          <w:noProof/>
          <w:lang w:val="nl-NL"/>
        </w:rPr>
        <w:t>Aan de vier bedelorden, drie in Den Bosch en een in Dordrecht, ieder een vat rogge</w:t>
      </w:r>
    </w:p>
    <w:p w:rsidR="00C32A23" w:rsidRPr="00DE5947" w:rsidRDefault="00C32A23" w:rsidP="00DE5947">
      <w:pPr>
        <w:pStyle w:val="ListParagraph"/>
        <w:numPr>
          <w:ilvl w:val="0"/>
          <w:numId w:val="1"/>
        </w:numPr>
        <w:spacing w:after="0"/>
        <w:rPr>
          <w:noProof/>
          <w:lang w:val="nl-NL"/>
        </w:rPr>
      </w:pPr>
      <w:r w:rsidRPr="00DE5947">
        <w:rPr>
          <w:noProof/>
          <w:lang w:val="nl-NL"/>
        </w:rPr>
        <w:t xml:space="preserve">Aan de broeders </w:t>
      </w:r>
      <w:r w:rsidR="00906F28" w:rsidRPr="00DE5947">
        <w:rPr>
          <w:noProof/>
          <w:lang w:val="nl-NL"/>
        </w:rPr>
        <w:t xml:space="preserve">van het </w:t>
      </w:r>
      <w:r w:rsidR="009C7493" w:rsidRPr="00DE5947">
        <w:rPr>
          <w:noProof/>
          <w:lang w:val="nl-NL"/>
        </w:rPr>
        <w:t>Sint</w:t>
      </w:r>
      <w:r w:rsidRPr="00DE5947">
        <w:rPr>
          <w:noProof/>
          <w:lang w:val="nl-NL"/>
        </w:rPr>
        <w:t xml:space="preserve"> Anna </w:t>
      </w:r>
      <w:r w:rsidR="00906F28" w:rsidRPr="00DE5947">
        <w:rPr>
          <w:noProof/>
          <w:lang w:val="nl-NL"/>
        </w:rPr>
        <w:t>gilde (</w:t>
      </w:r>
      <w:r w:rsidR="00906F28" w:rsidRPr="00DE5947">
        <w:rPr>
          <w:i/>
          <w:noProof/>
          <w:lang w:val="nl-NL"/>
        </w:rPr>
        <w:t>fratribus gulde Sancte Anne</w:t>
      </w:r>
      <w:r w:rsidR="00906F28" w:rsidRPr="00DE5947">
        <w:rPr>
          <w:noProof/>
          <w:lang w:val="nl-NL"/>
        </w:rPr>
        <w:t>)</w:t>
      </w:r>
      <w:r w:rsidRPr="00DE5947">
        <w:rPr>
          <w:noProof/>
          <w:lang w:val="nl-NL"/>
        </w:rPr>
        <w:t>in de kerk van Vechel een erfpacht van een mud rogge, Bossche maat, te betalen uit goed te Uden, die wordt betaald door Mathias Hendriks</w:t>
      </w:r>
      <w:r w:rsidR="00906F28" w:rsidRPr="00DE5947">
        <w:rPr>
          <w:noProof/>
          <w:lang w:val="nl-NL"/>
        </w:rPr>
        <w:t>,</w:t>
      </w:r>
      <w:r w:rsidRPr="00DE5947">
        <w:rPr>
          <w:noProof/>
          <w:lang w:val="nl-NL"/>
        </w:rPr>
        <w:t xml:space="preserve"> zoon van Arnoldus 'aen carperdijck’, voor het lezen van missen</w:t>
      </w:r>
    </w:p>
    <w:p w:rsidR="00C32A23" w:rsidRPr="00DE5947" w:rsidRDefault="00C32A23" w:rsidP="00DE5947">
      <w:pPr>
        <w:pStyle w:val="ListParagraph"/>
        <w:numPr>
          <w:ilvl w:val="0"/>
          <w:numId w:val="1"/>
        </w:numPr>
        <w:spacing w:after="0"/>
        <w:rPr>
          <w:noProof/>
          <w:lang w:val="nl-NL"/>
        </w:rPr>
      </w:pPr>
      <w:r w:rsidRPr="00DE5947">
        <w:rPr>
          <w:noProof/>
          <w:lang w:val="nl-NL"/>
        </w:rPr>
        <w:t>Aan de Tafel van de Heilige Geest in Veghel een erfpacht van een mud rogge, Veghelse maat, betaald uit goed te Veghel door Thomas die Decker wonende in Veghel</w:t>
      </w:r>
    </w:p>
    <w:p w:rsidR="00C32A23" w:rsidRPr="00DE5947" w:rsidRDefault="00C32A23" w:rsidP="00DE5947">
      <w:pPr>
        <w:pStyle w:val="ListParagraph"/>
        <w:numPr>
          <w:ilvl w:val="0"/>
          <w:numId w:val="1"/>
        </w:numPr>
        <w:spacing w:after="0"/>
        <w:rPr>
          <w:noProof/>
          <w:lang w:val="nl-NL"/>
        </w:rPr>
      </w:pPr>
      <w:r w:rsidRPr="00DE5947">
        <w:rPr>
          <w:noProof/>
          <w:lang w:val="nl-NL"/>
        </w:rPr>
        <w:t>Aan de broeders van de gilde</w:t>
      </w:r>
      <w:r w:rsidR="00906F28" w:rsidRPr="00DE5947">
        <w:rPr>
          <w:noProof/>
          <w:lang w:val="nl-NL"/>
        </w:rPr>
        <w:t>n van Sint Katharina en van de maagd Barb</w:t>
      </w:r>
      <w:r w:rsidRPr="00DE5947">
        <w:rPr>
          <w:noProof/>
          <w:lang w:val="nl-NL"/>
        </w:rPr>
        <w:t>era</w:t>
      </w:r>
      <w:r w:rsidR="00906F28" w:rsidRPr="00DE5947">
        <w:rPr>
          <w:noProof/>
          <w:lang w:val="nl-NL"/>
        </w:rPr>
        <w:t xml:space="preserve"> (</w:t>
      </w:r>
      <w:r w:rsidR="00906F28" w:rsidRPr="00DE5947">
        <w:rPr>
          <w:i/>
          <w:noProof/>
          <w:lang w:val="nl-NL"/>
        </w:rPr>
        <w:t>fratribus gildarum Sancte Katharine et Barbare virginum</w:t>
      </w:r>
      <w:r w:rsidR="00906F28" w:rsidRPr="00DE5947">
        <w:rPr>
          <w:noProof/>
          <w:lang w:val="nl-NL"/>
        </w:rPr>
        <w:t>)</w:t>
      </w:r>
      <w:r w:rsidRPr="00DE5947">
        <w:rPr>
          <w:noProof/>
          <w:lang w:val="nl-NL"/>
        </w:rPr>
        <w:t>, ieder een stuiver</w:t>
      </w:r>
    </w:p>
    <w:p w:rsidR="00C32A23" w:rsidRPr="00DE5947" w:rsidRDefault="00C32A23" w:rsidP="00DE5947">
      <w:pPr>
        <w:pStyle w:val="ListParagraph"/>
        <w:numPr>
          <w:ilvl w:val="0"/>
          <w:numId w:val="1"/>
        </w:numPr>
        <w:spacing w:after="0"/>
        <w:rPr>
          <w:noProof/>
          <w:lang w:val="nl-NL"/>
        </w:rPr>
      </w:pPr>
      <w:r w:rsidRPr="00DE5947">
        <w:rPr>
          <w:noProof/>
          <w:lang w:val="nl-NL"/>
        </w:rPr>
        <w:t xml:space="preserve">Aan de broeders van het gilde van de Heilige Maria </w:t>
      </w:r>
      <w:r w:rsidR="00486BE5" w:rsidRPr="00DE5947">
        <w:rPr>
          <w:noProof/>
          <w:lang w:val="nl-NL"/>
        </w:rPr>
        <w:t>in de kerk van Veghel (</w:t>
      </w:r>
      <w:r w:rsidR="00486BE5" w:rsidRPr="00DE5947">
        <w:rPr>
          <w:i/>
          <w:noProof/>
          <w:lang w:val="nl-NL"/>
        </w:rPr>
        <w:t>fratribus gilde Sancte Marie virginis in ecclesia de Vechel</w:t>
      </w:r>
      <w:r w:rsidR="00486BE5" w:rsidRPr="00DE5947">
        <w:rPr>
          <w:noProof/>
          <w:lang w:val="nl-NL"/>
        </w:rPr>
        <w:t>)</w:t>
      </w:r>
      <w:r w:rsidRPr="00DE5947">
        <w:rPr>
          <w:noProof/>
          <w:lang w:val="nl-NL"/>
        </w:rPr>
        <w:t>, drie gulden voor de aankoop van een schilderij</w:t>
      </w:r>
      <w:r w:rsidR="00486BE5" w:rsidRPr="00DE5947">
        <w:rPr>
          <w:noProof/>
          <w:lang w:val="nl-NL"/>
        </w:rPr>
        <w:t>.</w:t>
      </w:r>
    </w:p>
    <w:p w:rsidR="00C32A23" w:rsidRPr="00DE5947" w:rsidRDefault="00C32A23" w:rsidP="00DE5947">
      <w:pPr>
        <w:pStyle w:val="ListParagraph"/>
        <w:numPr>
          <w:ilvl w:val="0"/>
          <w:numId w:val="1"/>
        </w:numPr>
        <w:spacing w:after="0"/>
        <w:rPr>
          <w:noProof/>
          <w:lang w:val="nl-NL"/>
        </w:rPr>
      </w:pPr>
      <w:r w:rsidRPr="00DE5947">
        <w:rPr>
          <w:noProof/>
          <w:lang w:val="nl-NL"/>
        </w:rPr>
        <w:t>Aan de kerkmeesters in Veghel drie gulden voor de aan</w:t>
      </w:r>
      <w:r w:rsidR="00486BE5" w:rsidRPr="00DE5947">
        <w:rPr>
          <w:noProof/>
          <w:lang w:val="nl-NL"/>
        </w:rPr>
        <w:t>k</w:t>
      </w:r>
      <w:r w:rsidRPr="00DE5947">
        <w:rPr>
          <w:noProof/>
          <w:lang w:val="nl-NL"/>
        </w:rPr>
        <w:t>oop van een kazuivel voor het hoogaltaar</w:t>
      </w:r>
    </w:p>
    <w:p w:rsidR="00C32A23" w:rsidRPr="00DE5947" w:rsidRDefault="00751B49" w:rsidP="00DE5947">
      <w:pPr>
        <w:pStyle w:val="ListParagraph"/>
        <w:numPr>
          <w:ilvl w:val="0"/>
          <w:numId w:val="1"/>
        </w:numPr>
        <w:spacing w:after="0"/>
        <w:rPr>
          <w:noProof/>
          <w:lang w:val="nl-NL"/>
        </w:rPr>
      </w:pPr>
      <w:r w:rsidRPr="00DE5947">
        <w:rPr>
          <w:noProof/>
          <w:lang w:val="nl-NL"/>
        </w:rPr>
        <w:t xml:space="preserve">Aan </w:t>
      </w:r>
      <w:r w:rsidR="005733B4" w:rsidRPr="00DE5947">
        <w:rPr>
          <w:noProof/>
          <w:lang w:val="nl-NL"/>
        </w:rPr>
        <w:t xml:space="preserve">de </w:t>
      </w:r>
      <w:r w:rsidRPr="00DE5947">
        <w:rPr>
          <w:noProof/>
          <w:lang w:val="nl-NL"/>
        </w:rPr>
        <w:t>broeders</w:t>
      </w:r>
      <w:r w:rsidR="009C7493" w:rsidRPr="00DE5947">
        <w:rPr>
          <w:noProof/>
          <w:lang w:val="nl-NL"/>
        </w:rPr>
        <w:t xml:space="preserve"> van Sint</w:t>
      </w:r>
      <w:r w:rsidR="00C32A23" w:rsidRPr="00DE5947">
        <w:rPr>
          <w:noProof/>
          <w:lang w:val="nl-NL"/>
        </w:rPr>
        <w:t xml:space="preserve"> Anthonius in het Havelt </w:t>
      </w:r>
      <w:r w:rsidR="00486BE5" w:rsidRPr="00DE5947">
        <w:rPr>
          <w:noProof/>
          <w:lang w:val="nl-NL"/>
        </w:rPr>
        <w:t>(</w:t>
      </w:r>
      <w:r w:rsidRPr="00DE5947">
        <w:rPr>
          <w:i/>
          <w:noProof/>
          <w:lang w:val="nl-NL"/>
        </w:rPr>
        <w:t>confratrib</w:t>
      </w:r>
      <w:r w:rsidR="00486BE5" w:rsidRPr="00DE5947">
        <w:rPr>
          <w:i/>
          <w:noProof/>
          <w:lang w:val="nl-NL"/>
        </w:rPr>
        <w:t>us Sancti Anthonij in Havelt</w:t>
      </w:r>
      <w:r w:rsidR="00486BE5" w:rsidRPr="00DE5947">
        <w:rPr>
          <w:noProof/>
          <w:lang w:val="nl-NL"/>
        </w:rPr>
        <w:t xml:space="preserve">) </w:t>
      </w:r>
      <w:r w:rsidR="00C32A23" w:rsidRPr="00DE5947">
        <w:rPr>
          <w:noProof/>
          <w:lang w:val="nl-NL"/>
        </w:rPr>
        <w:t>twee stuivers</w:t>
      </w:r>
    </w:p>
    <w:p w:rsidR="00C32A23" w:rsidRPr="00DE5947" w:rsidRDefault="00C32A23" w:rsidP="00DE5947">
      <w:pPr>
        <w:pStyle w:val="ListParagraph"/>
        <w:numPr>
          <w:ilvl w:val="0"/>
          <w:numId w:val="1"/>
        </w:numPr>
        <w:spacing w:after="0"/>
        <w:rPr>
          <w:noProof/>
          <w:lang w:val="nl-NL"/>
        </w:rPr>
      </w:pPr>
      <w:r w:rsidRPr="00DE5947">
        <w:rPr>
          <w:noProof/>
          <w:lang w:val="nl-NL"/>
        </w:rPr>
        <w:t>Aan Johannes Kox, vicaris in Veghel, twee stuivers</w:t>
      </w:r>
    </w:p>
    <w:p w:rsidR="00C32A23" w:rsidRPr="00DE5947" w:rsidRDefault="00C32A23" w:rsidP="00DE5947">
      <w:pPr>
        <w:pStyle w:val="ListParagraph"/>
        <w:numPr>
          <w:ilvl w:val="0"/>
          <w:numId w:val="1"/>
        </w:numPr>
        <w:spacing w:after="0"/>
        <w:rPr>
          <w:noProof/>
          <w:lang w:val="nl-NL"/>
        </w:rPr>
      </w:pPr>
      <w:r w:rsidRPr="00DE5947">
        <w:rPr>
          <w:noProof/>
          <w:lang w:val="nl-NL"/>
        </w:rPr>
        <w:t xml:space="preserve">Aan de koster van Veghel 1 </w:t>
      </w:r>
      <w:r w:rsidR="005733B4" w:rsidRPr="00DE5947">
        <w:rPr>
          <w:noProof/>
          <w:lang w:val="nl-NL"/>
        </w:rPr>
        <w:t>s</w:t>
      </w:r>
      <w:r w:rsidRPr="00DE5947">
        <w:rPr>
          <w:noProof/>
          <w:lang w:val="nl-NL"/>
        </w:rPr>
        <w:t>tuiver</w:t>
      </w:r>
    </w:p>
    <w:p w:rsidR="00C32A23" w:rsidRPr="00DE5947" w:rsidRDefault="00C32A23" w:rsidP="00DE5947">
      <w:pPr>
        <w:pStyle w:val="ListParagraph"/>
        <w:numPr>
          <w:ilvl w:val="0"/>
          <w:numId w:val="1"/>
        </w:numPr>
        <w:spacing w:after="0"/>
        <w:rPr>
          <w:noProof/>
          <w:lang w:val="nl-NL"/>
        </w:rPr>
      </w:pPr>
      <w:r w:rsidRPr="00DE5947">
        <w:rPr>
          <w:noProof/>
          <w:lang w:val="nl-NL"/>
        </w:rPr>
        <w:t>Er dienen drie series van 30 dagelijkse missen worden gehouden, een door Johannes Kox, een door Henricus Dorn en de derde door ieman</w:t>
      </w:r>
      <w:r w:rsidR="005733B4" w:rsidRPr="00DE5947">
        <w:rPr>
          <w:noProof/>
          <w:lang w:val="nl-NL"/>
        </w:rPr>
        <w:t>d</w:t>
      </w:r>
      <w:r w:rsidRPr="00DE5947">
        <w:rPr>
          <w:noProof/>
          <w:lang w:val="nl-NL"/>
        </w:rPr>
        <w:t xml:space="preserve"> naar keuze.</w:t>
      </w:r>
    </w:p>
    <w:p w:rsidR="00C32A23" w:rsidRPr="00DE5947" w:rsidRDefault="00C32A23" w:rsidP="00DE5947">
      <w:pPr>
        <w:pStyle w:val="ListParagraph"/>
        <w:numPr>
          <w:ilvl w:val="0"/>
          <w:numId w:val="1"/>
        </w:numPr>
        <w:spacing w:after="0"/>
        <w:rPr>
          <w:noProof/>
          <w:lang w:val="nl-NL"/>
        </w:rPr>
      </w:pPr>
      <w:r w:rsidRPr="00DE5947">
        <w:rPr>
          <w:noProof/>
          <w:lang w:val="nl-NL"/>
        </w:rPr>
        <w:t>Aan zijn tegenwoordige dienstmeid en haar zus, namelijk de dochter van Henricus Schoenmakers, een Petrusgulden</w:t>
      </w:r>
    </w:p>
    <w:p w:rsidR="00C32A23" w:rsidRPr="00DE5947" w:rsidRDefault="00C32A23" w:rsidP="00DE5947">
      <w:pPr>
        <w:pStyle w:val="ListParagraph"/>
        <w:numPr>
          <w:ilvl w:val="0"/>
          <w:numId w:val="1"/>
        </w:numPr>
        <w:spacing w:after="0"/>
        <w:rPr>
          <w:noProof/>
          <w:lang w:val="nl-NL"/>
        </w:rPr>
      </w:pPr>
      <w:r w:rsidRPr="00DE5947">
        <w:rPr>
          <w:noProof/>
          <w:lang w:val="nl-NL"/>
        </w:rPr>
        <w:t>Zijn zus Heijlwigis, als uitvo</w:t>
      </w:r>
      <w:r w:rsidR="00486BE5" w:rsidRPr="00DE5947">
        <w:rPr>
          <w:noProof/>
          <w:lang w:val="nl-NL"/>
        </w:rPr>
        <w:t>erster van het testament, mag ze</w:t>
      </w:r>
      <w:r w:rsidRPr="00DE5947">
        <w:rPr>
          <w:noProof/>
          <w:lang w:val="nl-NL"/>
        </w:rPr>
        <w:t xml:space="preserve">s of acht vaten rogge verkopen en indien nodig een erfpacht van een mud rogge, om de legaten te bekostigen. </w:t>
      </w:r>
    </w:p>
    <w:p w:rsidR="00C32A23" w:rsidRPr="00DE5947" w:rsidRDefault="00C32A23" w:rsidP="00DE5947">
      <w:pPr>
        <w:pStyle w:val="ListParagraph"/>
        <w:numPr>
          <w:ilvl w:val="0"/>
          <w:numId w:val="1"/>
        </w:numPr>
        <w:spacing w:after="0"/>
        <w:rPr>
          <w:noProof/>
          <w:lang w:val="nl-NL"/>
        </w:rPr>
      </w:pPr>
      <w:r w:rsidRPr="00DE5947">
        <w:rPr>
          <w:noProof/>
          <w:lang w:val="nl-NL"/>
        </w:rPr>
        <w:t>Ook krijgt zijn zus het levenlange vruchtgebruik van zijn nagelaten goederen, dat na haar dood zal vervallen aan de erfgenamen</w:t>
      </w:r>
    </w:p>
    <w:p w:rsidR="00C32A23" w:rsidRPr="00DE5947" w:rsidRDefault="00C32A23" w:rsidP="00DE5947">
      <w:pPr>
        <w:spacing w:line="276" w:lineRule="auto"/>
        <w:rPr>
          <w:rFonts w:asciiTheme="minorHAnsi" w:hAnsiTheme="minorHAnsi"/>
          <w:noProof/>
          <w:sz w:val="22"/>
          <w:szCs w:val="22"/>
        </w:rPr>
      </w:pPr>
    </w:p>
    <w:p w:rsidR="00B56D04" w:rsidRPr="00DE5947" w:rsidRDefault="00B56D04" w:rsidP="00DE5947">
      <w:pPr>
        <w:spacing w:line="276" w:lineRule="auto"/>
        <w:rPr>
          <w:rFonts w:asciiTheme="minorHAnsi" w:hAnsiTheme="minorHAnsi"/>
          <w:noProof/>
          <w:sz w:val="22"/>
          <w:szCs w:val="22"/>
        </w:rPr>
      </w:pPr>
    </w:p>
    <w:p w:rsidR="00DD078D" w:rsidRPr="00DE5947" w:rsidRDefault="005733B4"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In dit testament worden de volgende </w:t>
      </w:r>
      <w:r w:rsidR="009C7493" w:rsidRPr="00DE5947">
        <w:rPr>
          <w:rFonts w:asciiTheme="minorHAnsi" w:hAnsiTheme="minorHAnsi"/>
          <w:noProof/>
          <w:sz w:val="22"/>
          <w:szCs w:val="22"/>
        </w:rPr>
        <w:t xml:space="preserve">vijf Veghelse </w:t>
      </w:r>
      <w:r w:rsidRPr="00DE5947">
        <w:rPr>
          <w:rFonts w:asciiTheme="minorHAnsi" w:hAnsiTheme="minorHAnsi"/>
          <w:noProof/>
          <w:sz w:val="22"/>
          <w:szCs w:val="22"/>
        </w:rPr>
        <w:t>broederschappen genoemd</w:t>
      </w:r>
      <w:r w:rsidR="009C7493" w:rsidRPr="00DE5947">
        <w:rPr>
          <w:rFonts w:asciiTheme="minorHAnsi" w:hAnsiTheme="minorHAnsi"/>
          <w:noProof/>
          <w:sz w:val="22"/>
          <w:szCs w:val="22"/>
        </w:rPr>
        <w:t>. Vermoedelijk waren ze dat toen allemaal</w:t>
      </w:r>
      <w:r w:rsidRPr="00DE5947">
        <w:rPr>
          <w:rFonts w:asciiTheme="minorHAnsi" w:hAnsiTheme="minorHAnsi"/>
          <w:noProof/>
          <w:sz w:val="22"/>
          <w:szCs w:val="22"/>
        </w:rPr>
        <w:t>:</w:t>
      </w:r>
    </w:p>
    <w:p w:rsidR="005733B4" w:rsidRPr="00DE5947" w:rsidRDefault="005733B4" w:rsidP="00DE5947">
      <w:pPr>
        <w:spacing w:line="276" w:lineRule="auto"/>
        <w:rPr>
          <w:rFonts w:asciiTheme="minorHAnsi" w:hAnsiTheme="minorHAnsi"/>
          <w:noProof/>
          <w:sz w:val="22"/>
          <w:szCs w:val="22"/>
        </w:rPr>
      </w:pPr>
    </w:p>
    <w:p w:rsidR="005733B4" w:rsidRPr="00DE5947" w:rsidRDefault="005733B4" w:rsidP="00DE5947">
      <w:pPr>
        <w:pStyle w:val="ListParagraph"/>
        <w:numPr>
          <w:ilvl w:val="0"/>
          <w:numId w:val="1"/>
        </w:numPr>
        <w:spacing w:after="0"/>
        <w:rPr>
          <w:noProof/>
          <w:lang w:val="nl-NL"/>
        </w:rPr>
      </w:pPr>
      <w:r w:rsidRPr="00DE5947">
        <w:rPr>
          <w:noProof/>
          <w:lang w:val="nl-NL"/>
        </w:rPr>
        <w:t xml:space="preserve">de broeders van het </w:t>
      </w:r>
      <w:r w:rsidR="009C7493" w:rsidRPr="00DE5947">
        <w:rPr>
          <w:noProof/>
          <w:lang w:val="nl-NL"/>
        </w:rPr>
        <w:t>Sint</w:t>
      </w:r>
      <w:r w:rsidRPr="00DE5947">
        <w:rPr>
          <w:noProof/>
          <w:lang w:val="nl-NL"/>
        </w:rPr>
        <w:t xml:space="preserve"> Anna gilde in de kerk van Vechel </w:t>
      </w:r>
    </w:p>
    <w:p w:rsidR="009C7493" w:rsidRPr="00DE5947" w:rsidRDefault="005733B4" w:rsidP="00DE5947">
      <w:pPr>
        <w:pStyle w:val="ListParagraph"/>
        <w:numPr>
          <w:ilvl w:val="0"/>
          <w:numId w:val="1"/>
        </w:numPr>
        <w:spacing w:after="0"/>
        <w:rPr>
          <w:noProof/>
          <w:lang w:val="nl-NL"/>
        </w:rPr>
      </w:pPr>
      <w:r w:rsidRPr="00DE5947">
        <w:rPr>
          <w:noProof/>
          <w:lang w:val="nl-NL"/>
        </w:rPr>
        <w:t xml:space="preserve">de broeders van </w:t>
      </w:r>
      <w:r w:rsidR="009C7493" w:rsidRPr="00DE5947">
        <w:rPr>
          <w:noProof/>
          <w:lang w:val="nl-NL"/>
        </w:rPr>
        <w:t xml:space="preserve">het </w:t>
      </w:r>
      <w:r w:rsidRPr="00DE5947">
        <w:rPr>
          <w:noProof/>
          <w:lang w:val="nl-NL"/>
        </w:rPr>
        <w:t xml:space="preserve">gilde van Sint Katharina </w:t>
      </w:r>
    </w:p>
    <w:p w:rsidR="005733B4" w:rsidRPr="00DE5947" w:rsidRDefault="009C7493" w:rsidP="00DE5947">
      <w:pPr>
        <w:pStyle w:val="ListParagraph"/>
        <w:numPr>
          <w:ilvl w:val="0"/>
          <w:numId w:val="1"/>
        </w:numPr>
        <w:spacing w:after="0"/>
        <w:rPr>
          <w:noProof/>
          <w:lang w:val="nl-NL"/>
        </w:rPr>
      </w:pPr>
      <w:r w:rsidRPr="00DE5947">
        <w:rPr>
          <w:noProof/>
          <w:lang w:val="nl-NL"/>
        </w:rPr>
        <w:t xml:space="preserve">de broeders van het gilde van </w:t>
      </w:r>
      <w:r w:rsidR="005733B4" w:rsidRPr="00DE5947">
        <w:rPr>
          <w:noProof/>
          <w:lang w:val="nl-NL"/>
        </w:rPr>
        <w:t xml:space="preserve">de maagd Barbera </w:t>
      </w:r>
    </w:p>
    <w:p w:rsidR="005733B4" w:rsidRPr="00DE5947" w:rsidRDefault="005733B4" w:rsidP="00DE5947">
      <w:pPr>
        <w:pStyle w:val="ListParagraph"/>
        <w:numPr>
          <w:ilvl w:val="0"/>
          <w:numId w:val="1"/>
        </w:numPr>
        <w:spacing w:after="0"/>
        <w:rPr>
          <w:noProof/>
          <w:lang w:val="nl-NL"/>
        </w:rPr>
      </w:pPr>
      <w:r w:rsidRPr="00DE5947">
        <w:rPr>
          <w:noProof/>
          <w:lang w:val="nl-NL"/>
        </w:rPr>
        <w:t xml:space="preserve">de broeders van het gilde van de Heilige Maria in de kerk van Veghel </w:t>
      </w:r>
    </w:p>
    <w:p w:rsidR="005733B4" w:rsidRPr="00DE5947" w:rsidRDefault="005733B4" w:rsidP="00DE5947">
      <w:pPr>
        <w:pStyle w:val="ListParagraph"/>
        <w:numPr>
          <w:ilvl w:val="0"/>
          <w:numId w:val="1"/>
        </w:numPr>
        <w:spacing w:after="0"/>
        <w:rPr>
          <w:noProof/>
          <w:lang w:val="nl-NL"/>
        </w:rPr>
      </w:pPr>
      <w:r w:rsidRPr="00DE5947">
        <w:rPr>
          <w:noProof/>
          <w:lang w:val="nl-NL"/>
        </w:rPr>
        <w:t>de broeders</w:t>
      </w:r>
      <w:r w:rsidR="009C7493" w:rsidRPr="00DE5947">
        <w:rPr>
          <w:noProof/>
          <w:lang w:val="nl-NL"/>
        </w:rPr>
        <w:t xml:space="preserve"> van Sint</w:t>
      </w:r>
      <w:r w:rsidRPr="00DE5947">
        <w:rPr>
          <w:noProof/>
          <w:lang w:val="nl-NL"/>
        </w:rPr>
        <w:t xml:space="preserve"> Anthonius in het Havelt </w:t>
      </w:r>
    </w:p>
    <w:p w:rsidR="005733B4" w:rsidRPr="00DE5947" w:rsidRDefault="005733B4" w:rsidP="00DE5947">
      <w:pPr>
        <w:spacing w:line="276" w:lineRule="auto"/>
        <w:rPr>
          <w:rFonts w:asciiTheme="minorHAnsi" w:hAnsiTheme="minorHAnsi"/>
          <w:noProof/>
          <w:sz w:val="22"/>
          <w:szCs w:val="22"/>
        </w:rPr>
      </w:pPr>
    </w:p>
    <w:p w:rsidR="00DE5947" w:rsidRPr="00DE5947" w:rsidRDefault="002D2B48" w:rsidP="00DE5947">
      <w:pPr>
        <w:spacing w:line="276" w:lineRule="auto"/>
        <w:rPr>
          <w:rFonts w:asciiTheme="minorHAnsi" w:hAnsiTheme="minorHAnsi"/>
          <w:noProof/>
          <w:sz w:val="22"/>
          <w:szCs w:val="22"/>
        </w:rPr>
      </w:pPr>
      <w:r>
        <w:rPr>
          <w:rFonts w:asciiTheme="minorHAnsi" w:hAnsiTheme="minorHAnsi"/>
          <w:noProof/>
          <w:sz w:val="22"/>
          <w:szCs w:val="22"/>
        </w:rPr>
        <w:t>We bespreken nu wat we weten van deze gilden en hun altaren.</w:t>
      </w:r>
    </w:p>
    <w:p w:rsidR="00DE5947" w:rsidRPr="00DE5947" w:rsidRDefault="00DE5947" w:rsidP="00DE5947">
      <w:pPr>
        <w:spacing w:line="276" w:lineRule="auto"/>
        <w:rPr>
          <w:rFonts w:asciiTheme="minorHAnsi" w:hAnsiTheme="minorHAnsi"/>
          <w:noProof/>
          <w:sz w:val="22"/>
          <w:szCs w:val="22"/>
        </w:rPr>
      </w:pPr>
    </w:p>
    <w:bookmarkEnd w:id="0"/>
    <w:p w:rsidR="00B56D04" w:rsidRPr="00DE5947" w:rsidRDefault="00B56D04" w:rsidP="00DE5947">
      <w:pPr>
        <w:spacing w:line="276" w:lineRule="auto"/>
        <w:rPr>
          <w:rFonts w:asciiTheme="minorHAnsi" w:hAnsiTheme="minorHAnsi"/>
          <w:noProof/>
          <w:sz w:val="22"/>
          <w:szCs w:val="22"/>
        </w:rPr>
      </w:pPr>
    </w:p>
    <w:p w:rsidR="00B56D04" w:rsidRPr="00DE5947" w:rsidRDefault="00B56D04" w:rsidP="00DE5947">
      <w:pPr>
        <w:spacing w:line="276" w:lineRule="auto"/>
        <w:rPr>
          <w:rFonts w:asciiTheme="minorHAnsi" w:hAnsiTheme="minorHAnsi"/>
          <w:noProof/>
          <w:sz w:val="22"/>
          <w:szCs w:val="22"/>
        </w:rPr>
      </w:pPr>
      <w:r w:rsidRPr="00DE5947">
        <w:rPr>
          <w:rFonts w:asciiTheme="minorHAnsi" w:hAnsiTheme="minorHAnsi"/>
          <w:noProof/>
          <w:sz w:val="22"/>
          <w:szCs w:val="22"/>
          <w:u w:val="single"/>
        </w:rPr>
        <w:t xml:space="preserve">Het </w:t>
      </w:r>
      <w:r w:rsidR="002D2B48">
        <w:rPr>
          <w:rFonts w:asciiTheme="minorHAnsi" w:hAnsiTheme="minorHAnsi"/>
          <w:noProof/>
          <w:sz w:val="22"/>
          <w:szCs w:val="22"/>
          <w:u w:val="single"/>
        </w:rPr>
        <w:t>Sint-Anna en Si</w:t>
      </w:r>
      <w:r w:rsidR="00F93FB0">
        <w:rPr>
          <w:rFonts w:asciiTheme="minorHAnsi" w:hAnsiTheme="minorHAnsi"/>
          <w:noProof/>
          <w:sz w:val="22"/>
          <w:szCs w:val="22"/>
          <w:u w:val="single"/>
        </w:rPr>
        <w:t>nt-</w:t>
      </w:r>
      <w:r w:rsidR="002D2B48">
        <w:rPr>
          <w:rFonts w:asciiTheme="minorHAnsi" w:hAnsiTheme="minorHAnsi"/>
          <w:noProof/>
          <w:sz w:val="22"/>
          <w:szCs w:val="22"/>
          <w:u w:val="single"/>
        </w:rPr>
        <w:t>Joris gilde</w:t>
      </w:r>
    </w:p>
    <w:p w:rsidR="00B56D04" w:rsidRPr="00DE5947" w:rsidRDefault="00B56D04" w:rsidP="00DE5947">
      <w:pPr>
        <w:spacing w:line="276" w:lineRule="auto"/>
        <w:rPr>
          <w:rFonts w:asciiTheme="minorHAnsi" w:hAnsiTheme="minorHAnsi"/>
          <w:noProof/>
          <w:sz w:val="22"/>
          <w:szCs w:val="22"/>
        </w:rPr>
      </w:pPr>
    </w:p>
    <w:p w:rsidR="00B56D04" w:rsidRPr="00DE5947" w:rsidRDefault="002D2B48" w:rsidP="00DE5947">
      <w:pPr>
        <w:spacing w:line="276" w:lineRule="auto"/>
        <w:rPr>
          <w:rFonts w:asciiTheme="minorHAnsi" w:hAnsiTheme="minorHAnsi"/>
          <w:noProof/>
          <w:sz w:val="22"/>
          <w:szCs w:val="22"/>
        </w:rPr>
      </w:pPr>
      <w:r>
        <w:rPr>
          <w:rFonts w:asciiTheme="minorHAnsi" w:hAnsiTheme="minorHAnsi"/>
          <w:noProof/>
          <w:sz w:val="22"/>
          <w:szCs w:val="22"/>
        </w:rPr>
        <w:t xml:space="preserve">Het </w:t>
      </w:r>
      <w:r w:rsidR="00B56D04" w:rsidRPr="00DE5947">
        <w:rPr>
          <w:rFonts w:asciiTheme="minorHAnsi" w:hAnsiTheme="minorHAnsi"/>
          <w:noProof/>
          <w:sz w:val="22"/>
          <w:szCs w:val="22"/>
        </w:rPr>
        <w:t xml:space="preserve">altaar </w:t>
      </w:r>
      <w:r>
        <w:rPr>
          <w:rFonts w:asciiTheme="minorHAnsi" w:hAnsiTheme="minorHAnsi"/>
          <w:noProof/>
          <w:sz w:val="22"/>
          <w:szCs w:val="22"/>
        </w:rPr>
        <w:t xml:space="preserve">van Sint-Joris en Anna </w:t>
      </w:r>
      <w:r w:rsidR="00B56D04" w:rsidRPr="00DE5947">
        <w:rPr>
          <w:rFonts w:asciiTheme="minorHAnsi" w:hAnsiTheme="minorHAnsi"/>
          <w:noProof/>
          <w:sz w:val="22"/>
          <w:szCs w:val="22"/>
        </w:rPr>
        <w:t xml:space="preserve">wordt in de aartsdiakonale inkomstenregisters in 1524 voor het eerst genoemd, met de aantekening: ‘nieuw opgericht, maar nog niet gewijd’. In 1505 worden de broeders van het gilde van </w:t>
      </w:r>
      <w:r w:rsidR="00D63599" w:rsidRPr="00DE5947">
        <w:rPr>
          <w:rFonts w:asciiTheme="minorHAnsi" w:hAnsiTheme="minorHAnsi"/>
          <w:noProof/>
          <w:sz w:val="22"/>
          <w:szCs w:val="22"/>
        </w:rPr>
        <w:t xml:space="preserve">Sint </w:t>
      </w:r>
      <w:r w:rsidR="00B56D04" w:rsidRPr="00DE5947">
        <w:rPr>
          <w:rFonts w:asciiTheme="minorHAnsi" w:hAnsiTheme="minorHAnsi"/>
          <w:noProof/>
          <w:sz w:val="22"/>
          <w:szCs w:val="22"/>
        </w:rPr>
        <w:t>Anna genoemd. Dit broederschap zal aan</w:t>
      </w:r>
      <w:r>
        <w:rPr>
          <w:rFonts w:asciiTheme="minorHAnsi" w:hAnsiTheme="minorHAnsi"/>
          <w:noProof/>
          <w:sz w:val="22"/>
          <w:szCs w:val="22"/>
        </w:rPr>
        <w:t xml:space="preserve"> dit altaar verbonden zijn gewees</w:t>
      </w:r>
      <w:r w:rsidR="00D63599" w:rsidRPr="00DE5947">
        <w:rPr>
          <w:rFonts w:asciiTheme="minorHAnsi" w:hAnsiTheme="minorHAnsi"/>
          <w:noProof/>
          <w:sz w:val="22"/>
          <w:szCs w:val="22"/>
        </w:rPr>
        <w:t>t</w:t>
      </w:r>
      <w:r>
        <w:rPr>
          <w:rFonts w:asciiTheme="minorHAnsi" w:hAnsiTheme="minorHAnsi"/>
          <w:noProof/>
          <w:sz w:val="22"/>
          <w:szCs w:val="22"/>
        </w:rPr>
        <w:t>.</w:t>
      </w:r>
      <w:r w:rsidR="00B56D04" w:rsidRPr="00DE5947">
        <w:rPr>
          <w:rFonts w:asciiTheme="minorHAnsi" w:hAnsiTheme="minorHAnsi"/>
          <w:noProof/>
          <w:sz w:val="22"/>
          <w:szCs w:val="22"/>
        </w:rPr>
        <w:t xml:space="preserve"> Het altaar </w:t>
      </w:r>
      <w:r>
        <w:rPr>
          <w:rFonts w:asciiTheme="minorHAnsi" w:hAnsiTheme="minorHAnsi"/>
          <w:noProof/>
          <w:sz w:val="22"/>
          <w:szCs w:val="22"/>
        </w:rPr>
        <w:t xml:space="preserve">en het gilde zullen </w:t>
      </w:r>
      <w:r w:rsidR="00B56D04" w:rsidRPr="00DE5947">
        <w:rPr>
          <w:rFonts w:asciiTheme="minorHAnsi" w:hAnsiTheme="minorHAnsi"/>
          <w:noProof/>
          <w:sz w:val="22"/>
          <w:szCs w:val="22"/>
        </w:rPr>
        <w:t>dan kort voor 1505 opgericht zijn. In 1534 wordt het ‘Sunte Joris ende Anna altair’ een keer genoemd, maar verder domineert in de bronnen de kortere aanduiding  ‘</w:t>
      </w:r>
      <w:r w:rsidR="00D63599" w:rsidRPr="00DE5947">
        <w:rPr>
          <w:rFonts w:asciiTheme="minorHAnsi" w:hAnsiTheme="minorHAnsi"/>
          <w:noProof/>
          <w:sz w:val="22"/>
          <w:szCs w:val="22"/>
        </w:rPr>
        <w:t xml:space="preserve">Sint </w:t>
      </w:r>
      <w:r w:rsidR="00B56D04" w:rsidRPr="00DE5947">
        <w:rPr>
          <w:rFonts w:asciiTheme="minorHAnsi" w:hAnsiTheme="minorHAnsi"/>
          <w:noProof/>
          <w:sz w:val="22"/>
          <w:szCs w:val="22"/>
        </w:rPr>
        <w:t xml:space="preserve">Joris altaar’. </w:t>
      </w:r>
    </w:p>
    <w:p w:rsidR="00B56D04" w:rsidRPr="00DE5947" w:rsidRDefault="00B56D04" w:rsidP="00DE5947">
      <w:pPr>
        <w:spacing w:line="276" w:lineRule="auto"/>
        <w:rPr>
          <w:rFonts w:asciiTheme="minorHAnsi" w:hAnsiTheme="minorHAnsi"/>
          <w:noProof/>
          <w:sz w:val="22"/>
          <w:szCs w:val="22"/>
        </w:rPr>
      </w:pPr>
    </w:p>
    <w:p w:rsidR="00B56D04" w:rsidRPr="00DE5947" w:rsidRDefault="00B56D04" w:rsidP="00DE5947">
      <w:pPr>
        <w:spacing w:line="276" w:lineRule="auto"/>
        <w:rPr>
          <w:rFonts w:asciiTheme="minorHAnsi" w:hAnsiTheme="minorHAnsi"/>
          <w:noProof/>
          <w:sz w:val="22"/>
          <w:szCs w:val="22"/>
        </w:rPr>
      </w:pPr>
      <w:r w:rsidRPr="00DE5947">
        <w:rPr>
          <w:rFonts w:asciiTheme="minorHAnsi" w:hAnsiTheme="minorHAnsi"/>
          <w:noProof/>
          <w:sz w:val="22"/>
          <w:szCs w:val="22"/>
        </w:rPr>
        <w:t>In de Veghelse schepenprotocollen worden beta</w:t>
      </w:r>
      <w:r w:rsidR="00D63599" w:rsidRPr="00DE5947">
        <w:rPr>
          <w:rFonts w:asciiTheme="minorHAnsi" w:hAnsiTheme="minorHAnsi"/>
          <w:noProof/>
          <w:sz w:val="22"/>
          <w:szCs w:val="22"/>
        </w:rPr>
        <w:t>lingen aan de rector van het Sint</w:t>
      </w:r>
      <w:r w:rsidRPr="00DE5947">
        <w:rPr>
          <w:rFonts w:asciiTheme="minorHAnsi" w:hAnsiTheme="minorHAnsi"/>
          <w:noProof/>
          <w:sz w:val="22"/>
          <w:szCs w:val="22"/>
        </w:rPr>
        <w:t xml:space="preserve"> Jorisaltaar vermeld, zoals op 4-4-1530: een kamp land in de Nederbiest, belast met een erfpacht van 1 mud rogge, Veghelse maat, aan de ‘rectoer van  Synte Joris altair staende inder kercken van Vechel’. Bij de opsomming van de in 1648 door de staat geconfiscqueerde geestelijke goederen worden zowel het </w:t>
      </w:r>
      <w:r w:rsidR="00D63599" w:rsidRPr="00DE5947">
        <w:rPr>
          <w:rFonts w:asciiTheme="minorHAnsi" w:hAnsiTheme="minorHAnsi"/>
          <w:noProof/>
          <w:sz w:val="22"/>
          <w:szCs w:val="22"/>
        </w:rPr>
        <w:t>Sint</w:t>
      </w:r>
      <w:r w:rsidRPr="00DE5947">
        <w:rPr>
          <w:rFonts w:asciiTheme="minorHAnsi" w:hAnsiTheme="minorHAnsi"/>
          <w:noProof/>
          <w:sz w:val="22"/>
          <w:szCs w:val="22"/>
        </w:rPr>
        <w:t xml:space="preserve"> Joris altaar als het </w:t>
      </w:r>
      <w:r w:rsidR="00D63599" w:rsidRPr="00DE5947">
        <w:rPr>
          <w:rFonts w:asciiTheme="minorHAnsi" w:hAnsiTheme="minorHAnsi"/>
          <w:noProof/>
          <w:sz w:val="22"/>
          <w:szCs w:val="22"/>
        </w:rPr>
        <w:t>Sint</w:t>
      </w:r>
      <w:r w:rsidRPr="00DE5947">
        <w:rPr>
          <w:rFonts w:asciiTheme="minorHAnsi" w:hAnsiTheme="minorHAnsi"/>
          <w:noProof/>
          <w:sz w:val="22"/>
          <w:szCs w:val="22"/>
        </w:rPr>
        <w:t xml:space="preserve"> Anna altaar vermeld. Waarschijnlijk werd beide keren het </w:t>
      </w:r>
      <w:r w:rsidR="00D63599" w:rsidRPr="00DE5947">
        <w:rPr>
          <w:rFonts w:asciiTheme="minorHAnsi" w:hAnsiTheme="minorHAnsi"/>
          <w:noProof/>
          <w:sz w:val="22"/>
          <w:szCs w:val="22"/>
        </w:rPr>
        <w:t>Sint</w:t>
      </w:r>
      <w:r w:rsidRPr="00DE5947">
        <w:rPr>
          <w:rFonts w:asciiTheme="minorHAnsi" w:hAnsiTheme="minorHAnsi"/>
          <w:noProof/>
          <w:sz w:val="22"/>
          <w:szCs w:val="22"/>
        </w:rPr>
        <w:t xml:space="preserve"> Joris en Anna altaar bedoeld.</w:t>
      </w:r>
    </w:p>
    <w:p w:rsidR="00B56D04" w:rsidRPr="00DE5947" w:rsidRDefault="00B56D04" w:rsidP="00DE5947">
      <w:pPr>
        <w:spacing w:line="276" w:lineRule="auto"/>
        <w:rPr>
          <w:rFonts w:asciiTheme="minorHAnsi" w:hAnsiTheme="minorHAnsi"/>
          <w:noProof/>
          <w:sz w:val="22"/>
          <w:szCs w:val="22"/>
        </w:rPr>
      </w:pPr>
    </w:p>
    <w:p w:rsidR="00B56D04" w:rsidRDefault="00CD60B3" w:rsidP="00DE5947">
      <w:pPr>
        <w:spacing w:line="276" w:lineRule="auto"/>
        <w:rPr>
          <w:rFonts w:asciiTheme="minorHAnsi" w:hAnsiTheme="minorHAnsi"/>
          <w:noProof/>
          <w:sz w:val="22"/>
          <w:szCs w:val="22"/>
        </w:rPr>
      </w:pPr>
      <w:r>
        <w:rPr>
          <w:rFonts w:asciiTheme="minorHAnsi" w:hAnsiTheme="minorHAnsi"/>
          <w:noProof/>
          <w:sz w:val="22"/>
          <w:szCs w:val="22"/>
        </w:rPr>
        <w:t xml:space="preserve">Vermoedelijk heette het </w:t>
      </w:r>
      <w:r w:rsidR="00B56D04" w:rsidRPr="00DE5947">
        <w:rPr>
          <w:rFonts w:asciiTheme="minorHAnsi" w:hAnsiTheme="minorHAnsi"/>
          <w:noProof/>
          <w:sz w:val="22"/>
          <w:szCs w:val="22"/>
        </w:rPr>
        <w:t xml:space="preserve">broederschap van Sint-Anna </w:t>
      </w:r>
      <w:r>
        <w:rPr>
          <w:rFonts w:asciiTheme="minorHAnsi" w:hAnsiTheme="minorHAnsi"/>
          <w:noProof/>
          <w:sz w:val="22"/>
          <w:szCs w:val="22"/>
        </w:rPr>
        <w:t>dat in 1505 genoemd wordt voluit het broederschap van Sint-Joris en Anna</w:t>
      </w:r>
      <w:r w:rsidR="00B56D04" w:rsidRPr="00DE5947">
        <w:rPr>
          <w:rFonts w:asciiTheme="minorHAnsi" w:hAnsiTheme="minorHAnsi"/>
          <w:noProof/>
          <w:sz w:val="22"/>
          <w:szCs w:val="22"/>
        </w:rPr>
        <w:t xml:space="preserve">. </w:t>
      </w:r>
      <w:r>
        <w:rPr>
          <w:rFonts w:asciiTheme="minorHAnsi" w:hAnsiTheme="minorHAnsi"/>
          <w:noProof/>
          <w:sz w:val="22"/>
          <w:szCs w:val="22"/>
        </w:rPr>
        <w:t>Later werden zowel het altaar als het broederschap kort met Sint-Joris aangeduid.</w:t>
      </w:r>
    </w:p>
    <w:p w:rsidR="00CD60B3" w:rsidRDefault="00CD60B3" w:rsidP="002D2B48">
      <w:pPr>
        <w:spacing w:line="276" w:lineRule="auto"/>
        <w:rPr>
          <w:rFonts w:asciiTheme="minorHAnsi" w:hAnsiTheme="minorHAnsi" w:cs="Arial"/>
          <w:noProof/>
          <w:sz w:val="22"/>
          <w:szCs w:val="22"/>
        </w:rPr>
      </w:pPr>
    </w:p>
    <w:p w:rsidR="002D2B48" w:rsidRPr="00DE5947" w:rsidRDefault="002D2B48" w:rsidP="002D2B48">
      <w:pPr>
        <w:spacing w:line="276" w:lineRule="auto"/>
        <w:rPr>
          <w:rFonts w:asciiTheme="minorHAnsi" w:hAnsiTheme="minorHAnsi"/>
          <w:noProof/>
          <w:sz w:val="22"/>
          <w:szCs w:val="22"/>
        </w:rPr>
      </w:pPr>
      <w:r>
        <w:rPr>
          <w:rFonts w:asciiTheme="minorHAnsi" w:hAnsiTheme="minorHAnsi" w:cs="Arial"/>
          <w:noProof/>
          <w:sz w:val="22"/>
          <w:szCs w:val="22"/>
        </w:rPr>
        <w:t xml:space="preserve">Op 5-5-1673 </w:t>
      </w:r>
      <w:r w:rsidR="00F93FB0">
        <w:rPr>
          <w:rFonts w:asciiTheme="minorHAnsi" w:hAnsiTheme="minorHAnsi" w:cs="Arial"/>
          <w:noProof/>
          <w:sz w:val="22"/>
          <w:szCs w:val="22"/>
        </w:rPr>
        <w:t>werd van een huis in d</w:t>
      </w:r>
      <w:r>
        <w:rPr>
          <w:rFonts w:asciiTheme="minorHAnsi" w:hAnsiTheme="minorHAnsi" w:cs="Arial"/>
          <w:noProof/>
          <w:sz w:val="22"/>
          <w:szCs w:val="22"/>
        </w:rPr>
        <w:t xml:space="preserve">e Straat (Straat 14) geschreven dat het belast was met </w:t>
      </w:r>
      <w:r w:rsidRPr="00DE5947">
        <w:rPr>
          <w:rFonts w:asciiTheme="minorHAnsi" w:hAnsiTheme="minorHAnsi" w:cs="Arial"/>
          <w:noProof/>
          <w:sz w:val="22"/>
          <w:szCs w:val="22"/>
        </w:rPr>
        <w:t>jaarlijks 6</w:t>
      </w:r>
      <w:r w:rsidR="00F93FB0">
        <w:rPr>
          <w:rFonts w:asciiTheme="minorHAnsi" w:hAnsiTheme="minorHAnsi" w:cs="Arial"/>
          <w:noProof/>
          <w:sz w:val="22"/>
          <w:szCs w:val="22"/>
        </w:rPr>
        <w:t xml:space="preserve"> gulden te betalen </w:t>
      </w:r>
      <w:r w:rsidRPr="00DE5947">
        <w:rPr>
          <w:rFonts w:asciiTheme="minorHAnsi" w:hAnsiTheme="minorHAnsi" w:cs="Arial"/>
          <w:noProof/>
          <w:sz w:val="22"/>
          <w:szCs w:val="22"/>
        </w:rPr>
        <w:t xml:space="preserve">aan de gildebroeders van </w:t>
      </w:r>
      <w:r w:rsidR="00F93FB0">
        <w:rPr>
          <w:rFonts w:asciiTheme="minorHAnsi" w:hAnsiTheme="minorHAnsi" w:cs="Arial"/>
          <w:noProof/>
          <w:sz w:val="22"/>
          <w:szCs w:val="22"/>
        </w:rPr>
        <w:t xml:space="preserve">het </w:t>
      </w:r>
      <w:r w:rsidRPr="00DE5947">
        <w:rPr>
          <w:rFonts w:asciiTheme="minorHAnsi" w:hAnsiTheme="minorHAnsi" w:cs="Arial"/>
          <w:noProof/>
          <w:sz w:val="22"/>
          <w:szCs w:val="22"/>
        </w:rPr>
        <w:t>S</w:t>
      </w:r>
      <w:r w:rsidR="00F93FB0">
        <w:rPr>
          <w:rFonts w:asciiTheme="minorHAnsi" w:hAnsiTheme="minorHAnsi" w:cs="Arial"/>
          <w:noProof/>
          <w:sz w:val="22"/>
          <w:szCs w:val="22"/>
        </w:rPr>
        <w:t>int-</w:t>
      </w:r>
      <w:r w:rsidRPr="00DE5947">
        <w:rPr>
          <w:rFonts w:asciiTheme="minorHAnsi" w:hAnsiTheme="minorHAnsi" w:cs="Arial"/>
          <w:noProof/>
          <w:sz w:val="22"/>
          <w:szCs w:val="22"/>
        </w:rPr>
        <w:t>Joris altaer te Veghel</w:t>
      </w:r>
      <w:r>
        <w:rPr>
          <w:rFonts w:asciiTheme="minorHAnsi" w:hAnsiTheme="minorHAnsi" w:cs="Arial"/>
          <w:noProof/>
          <w:sz w:val="22"/>
          <w:szCs w:val="22"/>
        </w:rPr>
        <w:t>.</w:t>
      </w:r>
    </w:p>
    <w:p w:rsidR="002D2B48" w:rsidRDefault="002D2B48" w:rsidP="00DE5947">
      <w:pPr>
        <w:spacing w:line="276" w:lineRule="auto"/>
        <w:rPr>
          <w:rFonts w:asciiTheme="minorHAnsi" w:hAnsiTheme="minorHAnsi"/>
          <w:noProof/>
          <w:sz w:val="22"/>
          <w:szCs w:val="22"/>
        </w:rPr>
      </w:pPr>
    </w:p>
    <w:p w:rsidR="002D2B48" w:rsidRDefault="002D2B48" w:rsidP="00DE5947">
      <w:pPr>
        <w:spacing w:line="276" w:lineRule="auto"/>
        <w:rPr>
          <w:rFonts w:asciiTheme="minorHAnsi" w:hAnsiTheme="minorHAnsi" w:cs="Arial"/>
          <w:noProof/>
          <w:sz w:val="22"/>
          <w:szCs w:val="22"/>
        </w:rPr>
      </w:pPr>
      <w:r w:rsidRPr="00DE5947">
        <w:rPr>
          <w:rFonts w:asciiTheme="minorHAnsi" w:hAnsiTheme="minorHAnsi"/>
          <w:noProof/>
          <w:sz w:val="22"/>
          <w:szCs w:val="22"/>
        </w:rPr>
        <w:t>Op 24-6-1714 wordt in de dorpsrekening vermeld: '</w:t>
      </w:r>
      <w:r w:rsidRPr="00DE5947">
        <w:rPr>
          <w:rFonts w:asciiTheme="minorHAnsi" w:hAnsiTheme="minorHAnsi" w:cs="Arial"/>
          <w:noProof/>
          <w:sz w:val="22"/>
          <w:szCs w:val="22"/>
        </w:rPr>
        <w:t>betaelt aen Antonij Spierincx twaelf gulden verteert door Sint Joris gilde broeders haer toegeleght wegens het inhaelen van de heer quartierschout'.</w:t>
      </w:r>
    </w:p>
    <w:p w:rsidR="002D2B48" w:rsidRPr="00DE5947" w:rsidRDefault="002D2B48" w:rsidP="00DE5947">
      <w:pPr>
        <w:spacing w:line="276" w:lineRule="auto"/>
        <w:rPr>
          <w:rFonts w:asciiTheme="minorHAnsi" w:hAnsiTheme="minorHAnsi"/>
          <w:noProof/>
          <w:sz w:val="22"/>
          <w:szCs w:val="22"/>
        </w:rPr>
      </w:pPr>
    </w:p>
    <w:p w:rsidR="002D2B48" w:rsidRPr="00DE5947" w:rsidRDefault="002D2B48" w:rsidP="002D2B48">
      <w:pPr>
        <w:spacing w:line="276" w:lineRule="auto"/>
        <w:rPr>
          <w:rFonts w:asciiTheme="minorHAnsi" w:hAnsiTheme="minorHAnsi"/>
          <w:noProof/>
          <w:sz w:val="22"/>
          <w:szCs w:val="22"/>
        </w:rPr>
      </w:pPr>
      <w:r>
        <w:rPr>
          <w:rFonts w:asciiTheme="minorHAnsi" w:hAnsiTheme="minorHAnsi" w:cs="Arial"/>
          <w:noProof/>
          <w:spacing w:val="-3"/>
          <w:sz w:val="22"/>
          <w:szCs w:val="22"/>
        </w:rPr>
        <w:t>I</w:t>
      </w:r>
      <w:r w:rsidR="00DB584B" w:rsidRPr="00DE5947">
        <w:rPr>
          <w:rFonts w:asciiTheme="minorHAnsi" w:hAnsiTheme="minorHAnsi" w:cs="Arial"/>
          <w:noProof/>
          <w:spacing w:val="-3"/>
          <w:sz w:val="22"/>
          <w:szCs w:val="22"/>
        </w:rPr>
        <w:t>n april 1720 werd er voor de eerste keer een jaarmarkt gehouden in Veghel. ‘</w:t>
      </w:r>
      <w:r w:rsidR="00DB584B" w:rsidRPr="00DE5947">
        <w:rPr>
          <w:rFonts w:asciiTheme="minorHAnsi" w:eastAsia="Calibri" w:hAnsiTheme="minorHAnsi" w:cs="Arial"/>
          <w:noProof/>
          <w:spacing w:val="-3"/>
          <w:sz w:val="22"/>
          <w:szCs w:val="22"/>
        </w:rPr>
        <w:t>Voor het stellen van goede ordre op de eerste marktdag de vorster, ondervorster en bedelvoogden en twee gezworens, en vier bekwame manspersonen van de oude schut gelast om ieder met een snaphaan om 8 uur 'sochtends op de markt te zijn bij het huis van de secretaris om daar de orders van de officier en schepenen te ontvangen inzake het toewijzen van plaatsen aan de veehandelaren.’</w:t>
      </w:r>
      <w:r>
        <w:rPr>
          <w:rFonts w:asciiTheme="minorHAnsi" w:eastAsia="Calibri" w:hAnsiTheme="minorHAnsi" w:cs="Arial"/>
          <w:noProof/>
          <w:spacing w:val="-3"/>
          <w:sz w:val="22"/>
          <w:szCs w:val="22"/>
        </w:rPr>
        <w:t xml:space="preserve"> Waarschijnlijk werd met de 'oude schut' het Sint-Jorisgilde bedoeld. </w:t>
      </w:r>
      <w:r w:rsidRPr="00DE5947">
        <w:rPr>
          <w:rFonts w:asciiTheme="minorHAnsi" w:hAnsiTheme="minorHAnsi"/>
          <w:noProof/>
          <w:sz w:val="22"/>
          <w:szCs w:val="22"/>
        </w:rPr>
        <w:t>Ook het Bossche St. Jorisgilde werd Oude Schut genoemd.</w:t>
      </w:r>
      <w:r>
        <w:rPr>
          <w:rFonts w:asciiTheme="minorHAnsi" w:hAnsiTheme="minorHAnsi"/>
          <w:noProof/>
          <w:sz w:val="22"/>
          <w:szCs w:val="22"/>
        </w:rPr>
        <w:t xml:space="preserve"> </w:t>
      </w:r>
    </w:p>
    <w:p w:rsidR="002D2B48" w:rsidRDefault="002D2B48" w:rsidP="00DE5947">
      <w:pPr>
        <w:spacing w:line="276" w:lineRule="auto"/>
        <w:rPr>
          <w:rFonts w:asciiTheme="minorHAnsi" w:eastAsia="Calibri" w:hAnsiTheme="minorHAnsi"/>
          <w:noProof/>
          <w:sz w:val="22"/>
          <w:szCs w:val="22"/>
        </w:rPr>
      </w:pPr>
    </w:p>
    <w:p w:rsidR="002D2B48" w:rsidRDefault="002D2B48" w:rsidP="00DE5947">
      <w:pPr>
        <w:spacing w:line="276" w:lineRule="auto"/>
        <w:rPr>
          <w:rFonts w:asciiTheme="minorHAnsi" w:eastAsia="Calibri" w:hAnsiTheme="minorHAnsi"/>
          <w:noProof/>
          <w:sz w:val="22"/>
          <w:szCs w:val="22"/>
        </w:rPr>
      </w:pPr>
      <w:r>
        <w:rPr>
          <w:rFonts w:asciiTheme="minorHAnsi" w:eastAsia="Calibri" w:hAnsiTheme="minorHAnsi"/>
          <w:noProof/>
          <w:sz w:val="22"/>
          <w:szCs w:val="22"/>
        </w:rPr>
        <w:t>Het Sint-Jorisgilde is een van de vier Veghelse schuttersgilden die in 1807-1829 met name genoemd worden (zie hierna).</w:t>
      </w:r>
    </w:p>
    <w:p w:rsidR="00DB584B" w:rsidRDefault="00DB584B" w:rsidP="00DE5947">
      <w:pPr>
        <w:spacing w:line="276" w:lineRule="auto"/>
        <w:rPr>
          <w:rFonts w:asciiTheme="minorHAnsi" w:hAnsiTheme="minorHAnsi"/>
          <w:noProof/>
          <w:sz w:val="22"/>
          <w:szCs w:val="22"/>
        </w:rPr>
      </w:pPr>
    </w:p>
    <w:p w:rsidR="002D2B48" w:rsidRPr="00DE5947" w:rsidRDefault="002D2B48" w:rsidP="00DE5947">
      <w:pPr>
        <w:spacing w:line="276" w:lineRule="auto"/>
        <w:rPr>
          <w:rFonts w:asciiTheme="minorHAnsi" w:hAnsiTheme="minorHAnsi"/>
          <w:noProof/>
          <w:sz w:val="22"/>
          <w:szCs w:val="22"/>
        </w:rPr>
      </w:pPr>
    </w:p>
    <w:p w:rsidR="00DE51B3" w:rsidRPr="00DE5947" w:rsidRDefault="00DE51B3" w:rsidP="00DE5947">
      <w:pPr>
        <w:spacing w:line="276" w:lineRule="auto"/>
        <w:rPr>
          <w:rFonts w:asciiTheme="minorHAnsi" w:hAnsiTheme="minorHAnsi"/>
          <w:noProof/>
          <w:sz w:val="22"/>
          <w:szCs w:val="22"/>
          <w:u w:val="single"/>
        </w:rPr>
      </w:pPr>
      <w:r w:rsidRPr="00DE5947">
        <w:rPr>
          <w:rFonts w:asciiTheme="minorHAnsi" w:hAnsiTheme="minorHAnsi"/>
          <w:noProof/>
          <w:sz w:val="22"/>
          <w:szCs w:val="22"/>
          <w:u w:val="single"/>
        </w:rPr>
        <w:t>Het Sint-Katharina</w:t>
      </w:r>
      <w:r w:rsidR="002D2B48">
        <w:rPr>
          <w:rFonts w:asciiTheme="minorHAnsi" w:hAnsiTheme="minorHAnsi"/>
          <w:noProof/>
          <w:sz w:val="22"/>
          <w:szCs w:val="22"/>
          <w:u w:val="single"/>
        </w:rPr>
        <w:t xml:space="preserve"> gilde</w:t>
      </w:r>
    </w:p>
    <w:p w:rsidR="005442F1" w:rsidRPr="00DE5947" w:rsidRDefault="005442F1" w:rsidP="00DE5947">
      <w:pPr>
        <w:spacing w:line="276" w:lineRule="auto"/>
        <w:rPr>
          <w:rFonts w:asciiTheme="minorHAnsi" w:hAnsiTheme="minorHAnsi"/>
          <w:noProof/>
          <w:sz w:val="22"/>
          <w:szCs w:val="22"/>
        </w:rPr>
      </w:pPr>
    </w:p>
    <w:p w:rsidR="001B29F8" w:rsidRPr="00DE5947" w:rsidRDefault="001B29F8" w:rsidP="00DE5947">
      <w:pPr>
        <w:spacing w:line="276" w:lineRule="auto"/>
        <w:rPr>
          <w:rFonts w:asciiTheme="minorHAnsi" w:hAnsiTheme="minorHAnsi"/>
          <w:noProof/>
          <w:sz w:val="22"/>
          <w:szCs w:val="22"/>
        </w:rPr>
      </w:pPr>
      <w:r w:rsidRPr="00DE5947">
        <w:rPr>
          <w:rFonts w:asciiTheme="minorHAnsi" w:hAnsiTheme="minorHAnsi"/>
          <w:noProof/>
          <w:sz w:val="22"/>
          <w:szCs w:val="22"/>
        </w:rPr>
        <w:t>De eerste vermelding van een rector van het Si</w:t>
      </w:r>
      <w:r w:rsidR="00D63599" w:rsidRPr="00DE5947">
        <w:rPr>
          <w:rFonts w:asciiTheme="minorHAnsi" w:hAnsiTheme="minorHAnsi"/>
          <w:noProof/>
          <w:sz w:val="22"/>
          <w:szCs w:val="22"/>
        </w:rPr>
        <w:t xml:space="preserve">nt </w:t>
      </w:r>
      <w:r w:rsidRPr="00DE5947">
        <w:rPr>
          <w:rFonts w:asciiTheme="minorHAnsi" w:hAnsiTheme="minorHAnsi"/>
          <w:noProof/>
          <w:sz w:val="22"/>
          <w:szCs w:val="22"/>
        </w:rPr>
        <w:t>Kathar</w:t>
      </w:r>
      <w:r w:rsidR="00D63599" w:rsidRPr="00DE5947">
        <w:rPr>
          <w:rFonts w:asciiTheme="minorHAnsi" w:hAnsiTheme="minorHAnsi"/>
          <w:noProof/>
          <w:sz w:val="22"/>
          <w:szCs w:val="22"/>
        </w:rPr>
        <w:t>i</w:t>
      </w:r>
      <w:r w:rsidRPr="00DE5947">
        <w:rPr>
          <w:rFonts w:asciiTheme="minorHAnsi" w:hAnsiTheme="minorHAnsi"/>
          <w:noProof/>
          <w:sz w:val="22"/>
          <w:szCs w:val="22"/>
        </w:rPr>
        <w:t xml:space="preserve">na altaar dateert uit 1510, terwijl de aartsdiakonale inkomstenregisters (de zogenoemde pouillés) vermelden: </w:t>
      </w:r>
      <w:r w:rsidRPr="000E1D6E">
        <w:rPr>
          <w:rFonts w:asciiTheme="minorHAnsi" w:hAnsiTheme="minorHAnsi"/>
          <w:i/>
          <w:noProof/>
          <w:sz w:val="22"/>
          <w:szCs w:val="22"/>
        </w:rPr>
        <w:t xml:space="preserve">Altare sancte Katherine, </w:t>
      </w:r>
      <w:r w:rsidRPr="000E1D6E">
        <w:rPr>
          <w:rFonts w:asciiTheme="minorHAnsi" w:hAnsiTheme="minorHAnsi"/>
          <w:i/>
          <w:noProof/>
          <w:sz w:val="22"/>
          <w:szCs w:val="22"/>
        </w:rPr>
        <w:lastRenderedPageBreak/>
        <w:t>1524 novum</w:t>
      </w:r>
      <w:r w:rsidRPr="00DE5947">
        <w:rPr>
          <w:rFonts w:asciiTheme="minorHAnsi" w:hAnsiTheme="minorHAnsi"/>
          <w:noProof/>
          <w:sz w:val="22"/>
          <w:szCs w:val="22"/>
        </w:rPr>
        <w:t xml:space="preserve"> (nieuw). </w:t>
      </w:r>
      <w:r w:rsidRPr="00DE5947">
        <w:rPr>
          <w:rFonts w:asciiTheme="minorHAnsi" w:hAnsiTheme="minorHAnsi" w:cs="Arial"/>
          <w:noProof/>
          <w:sz w:val="22"/>
          <w:szCs w:val="22"/>
        </w:rPr>
        <w:t xml:space="preserve">Het een en ander betekent dat het broederschap </w:t>
      </w:r>
      <w:r w:rsidR="002D2B48">
        <w:rPr>
          <w:rFonts w:asciiTheme="minorHAnsi" w:hAnsiTheme="minorHAnsi" w:cs="Arial"/>
          <w:noProof/>
          <w:sz w:val="22"/>
          <w:szCs w:val="22"/>
        </w:rPr>
        <w:t xml:space="preserve">en het altaar </w:t>
      </w:r>
      <w:r w:rsidRPr="00DE5947">
        <w:rPr>
          <w:rFonts w:asciiTheme="minorHAnsi" w:hAnsiTheme="minorHAnsi" w:cs="Arial"/>
          <w:noProof/>
          <w:sz w:val="22"/>
          <w:szCs w:val="22"/>
        </w:rPr>
        <w:t>n</w:t>
      </w:r>
      <w:r w:rsidR="002D2B48">
        <w:rPr>
          <w:rFonts w:asciiTheme="minorHAnsi" w:hAnsiTheme="minorHAnsi" w:cs="Arial"/>
          <w:noProof/>
          <w:sz w:val="22"/>
          <w:szCs w:val="22"/>
        </w:rPr>
        <w:t>iet lang voor 1505 opgericht zullen</w:t>
      </w:r>
      <w:r w:rsidRPr="00DE5947">
        <w:rPr>
          <w:rFonts w:asciiTheme="minorHAnsi" w:hAnsiTheme="minorHAnsi" w:cs="Arial"/>
          <w:noProof/>
          <w:sz w:val="22"/>
          <w:szCs w:val="22"/>
        </w:rPr>
        <w:t xml:space="preserve"> zijn.</w:t>
      </w:r>
    </w:p>
    <w:p w:rsidR="001B29F8" w:rsidRPr="00DE5947" w:rsidRDefault="001B29F8" w:rsidP="00DE5947">
      <w:pPr>
        <w:spacing w:line="276" w:lineRule="auto"/>
        <w:rPr>
          <w:rFonts w:asciiTheme="minorHAnsi" w:hAnsiTheme="minorHAnsi"/>
          <w:noProof/>
          <w:sz w:val="22"/>
          <w:szCs w:val="22"/>
        </w:rPr>
      </w:pPr>
    </w:p>
    <w:p w:rsidR="001B29F8" w:rsidRPr="00DE5947" w:rsidRDefault="001B29F8" w:rsidP="00DE5947">
      <w:pPr>
        <w:spacing w:line="276" w:lineRule="auto"/>
        <w:rPr>
          <w:rFonts w:asciiTheme="minorHAnsi" w:hAnsiTheme="minorHAnsi"/>
          <w:noProof/>
          <w:sz w:val="22"/>
          <w:szCs w:val="22"/>
        </w:rPr>
      </w:pPr>
      <w:r w:rsidRPr="00DE5947">
        <w:rPr>
          <w:rFonts w:asciiTheme="minorHAnsi" w:hAnsiTheme="minorHAnsi"/>
          <w:noProof/>
          <w:sz w:val="22"/>
          <w:szCs w:val="22"/>
        </w:rPr>
        <w:t>Op 17-12-1538 schonken Dirck, zoon van wijlen Jan Landtmeter en zijn vrouw Katheryn, dochter van wijlen Jans Deckerssoen, in hun testament aan ‘der fraterniteyt van Sunte Katherynen altair stainde inden kercken van krijgt voor ‘vercieringe des selve altairs ende beelden dair op staende’ 6 Carolus gulden na hun beider dood.</w:t>
      </w:r>
    </w:p>
    <w:p w:rsidR="001B29F8" w:rsidRPr="00DE5947" w:rsidRDefault="001B29F8" w:rsidP="00DE5947">
      <w:pPr>
        <w:spacing w:line="276" w:lineRule="auto"/>
        <w:rPr>
          <w:rFonts w:asciiTheme="minorHAnsi" w:hAnsiTheme="minorHAnsi" w:cs="Arial"/>
          <w:noProof/>
          <w:sz w:val="22"/>
          <w:szCs w:val="22"/>
        </w:rPr>
      </w:pPr>
    </w:p>
    <w:p w:rsidR="001B29F8" w:rsidRPr="00DE5947" w:rsidRDefault="001B29F8"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Op 4-3-1539 maakte Katheryne, dochter van wijlen Danelt Geritssoen, liggende ziek te bedde, haar testament op. Ze vermaakt onder andere een Bosch pond aan ‘den scoelmeester des dorps van Vechel ter tyt wesende om mit synen discipulen ende scolieren alle woensdagen ten ewigen dagen toecomende te singen loff voer den altair van sunte Katherynen in der kercken van Vechel mit een antiphona versikel ende collecte van der eerweerdiger maget Katheryne, ende alle donredaagen te singen loff des avonts in den hoegen choer der kercken van Vechel voer dat eerweerdige heilige </w:t>
      </w:r>
      <w:r w:rsidRPr="00640DB9">
        <w:rPr>
          <w:rFonts w:asciiTheme="minorHAnsi" w:hAnsiTheme="minorHAnsi"/>
          <w:noProof/>
          <w:sz w:val="22"/>
          <w:szCs w:val="22"/>
        </w:rPr>
        <w:t>Sacrament’. Als deze erfcijns afgelost wordt dan moeten de kerkmeters met de ‘dekens ende wasmeester van der fratirniteyt van sunte Katherynen’ het geld opnieuw beleggen.</w:t>
      </w:r>
    </w:p>
    <w:p w:rsidR="001B29F8" w:rsidRDefault="001B29F8" w:rsidP="00DE5947">
      <w:pPr>
        <w:spacing w:line="276" w:lineRule="auto"/>
        <w:rPr>
          <w:rFonts w:asciiTheme="minorHAnsi" w:hAnsiTheme="minorHAnsi" w:cs="Arial"/>
          <w:noProof/>
          <w:sz w:val="22"/>
          <w:szCs w:val="22"/>
        </w:rPr>
      </w:pPr>
    </w:p>
    <w:p w:rsidR="00640DB9" w:rsidRPr="00DE5947" w:rsidRDefault="00640DB9" w:rsidP="00640DB9">
      <w:pPr>
        <w:spacing w:line="276" w:lineRule="auto"/>
        <w:rPr>
          <w:rFonts w:asciiTheme="minorHAnsi" w:hAnsiTheme="minorHAnsi"/>
          <w:noProof/>
          <w:sz w:val="22"/>
          <w:szCs w:val="22"/>
        </w:rPr>
      </w:pPr>
      <w:r w:rsidRPr="00DE5947">
        <w:rPr>
          <w:rFonts w:asciiTheme="minorHAnsi" w:hAnsiTheme="minorHAnsi"/>
          <w:noProof/>
          <w:sz w:val="22"/>
          <w:szCs w:val="22"/>
        </w:rPr>
        <w:t>Dominee Johannes van Broeckhuijsen heeft in zijn periode de vergaderingen van de kerkenraad genotuleerd. Uit de notulen van de eerste consistoriale vergadering te Vechel op 20-5-1663.</w:t>
      </w:r>
    </w:p>
    <w:p w:rsidR="00640DB9" w:rsidRPr="00DE5947" w:rsidRDefault="00640DB9" w:rsidP="00640DB9">
      <w:pPr>
        <w:pStyle w:val="ListParagraph"/>
        <w:numPr>
          <w:ilvl w:val="0"/>
          <w:numId w:val="13"/>
        </w:numPr>
        <w:tabs>
          <w:tab w:val="left" w:pos="3686"/>
        </w:tabs>
        <w:spacing w:after="0"/>
        <w:rPr>
          <w:noProof/>
        </w:rPr>
      </w:pPr>
      <w:r w:rsidRPr="00DE5947">
        <w:rPr>
          <w:noProof/>
        </w:rPr>
        <w:t>Voornementlijck is voorgestelt hoe dat van de paepsche gilden van St. Teunis, Geertruijdt</w:t>
      </w:r>
      <w:r>
        <w:rPr>
          <w:noProof/>
        </w:rPr>
        <w:t xml:space="preserve"> (hier moet Barbera bedoeld zijn)</w:t>
      </w:r>
      <w:r w:rsidRPr="00DE5947">
        <w:rPr>
          <w:noProof/>
        </w:rPr>
        <w:t>, Katalijn en andere onverdraechlijcke ijdelheden geschieden, niet alleen op die gilde daegen, maer oick op eenige sondaegen daer ontrent, met op te trecken met haere vaendelen, scharpen, trommen, oock dickwils pijpen ende fiolen van ontrent dese kercke nae de paepsen huisen, ende dan soo wedercomen, daerna op de openbaere strate trommen, dansen, rasen ende tieren, selfs dickwils onder den godsdienst, oock droncken drincken etcetera, dan oock wat insolentie geschieden te nieuwe jaer, meij kermis, in sonderlyc te vastenavondt met gansen</w:t>
      </w:r>
      <w:r>
        <w:rPr>
          <w:noProof/>
        </w:rPr>
        <w:t>, hoenderen etcetera te moorden.</w:t>
      </w:r>
      <w:r w:rsidRPr="00DE5947">
        <w:rPr>
          <w:noProof/>
        </w:rPr>
        <w:t xml:space="preserve"> </w:t>
      </w:r>
    </w:p>
    <w:p w:rsidR="00640DB9" w:rsidRDefault="00640DB9" w:rsidP="00640DB9">
      <w:pPr>
        <w:spacing w:line="276" w:lineRule="auto"/>
        <w:rPr>
          <w:rFonts w:asciiTheme="minorHAnsi" w:hAnsiTheme="minorHAnsi"/>
          <w:noProof/>
          <w:sz w:val="22"/>
          <w:szCs w:val="22"/>
        </w:rPr>
      </w:pPr>
    </w:p>
    <w:p w:rsidR="00640DB9" w:rsidRPr="00DE5947" w:rsidRDefault="00640DB9" w:rsidP="00640DB9">
      <w:pPr>
        <w:spacing w:line="276" w:lineRule="auto"/>
        <w:rPr>
          <w:rFonts w:asciiTheme="minorHAnsi" w:hAnsiTheme="minorHAnsi"/>
          <w:noProof/>
          <w:sz w:val="22"/>
          <w:szCs w:val="22"/>
        </w:rPr>
      </w:pPr>
      <w:r w:rsidRPr="00DE5947">
        <w:rPr>
          <w:rFonts w:asciiTheme="minorHAnsi" w:hAnsiTheme="minorHAnsi"/>
          <w:noProof/>
          <w:sz w:val="22"/>
          <w:szCs w:val="22"/>
        </w:rPr>
        <w:t>Dorpsrekening 1714-1715:</w:t>
      </w:r>
    </w:p>
    <w:p w:rsidR="00640DB9" w:rsidRPr="00DE5947" w:rsidRDefault="00640DB9" w:rsidP="00640DB9">
      <w:pPr>
        <w:pStyle w:val="ListParagraph"/>
        <w:numPr>
          <w:ilvl w:val="0"/>
          <w:numId w:val="18"/>
        </w:numPr>
        <w:spacing w:after="0"/>
        <w:rPr>
          <w:rFonts w:cs="Arial"/>
          <w:noProof/>
        </w:rPr>
      </w:pPr>
      <w:r w:rsidRPr="00DE5947">
        <w:rPr>
          <w:rFonts w:cs="Arial"/>
          <w:noProof/>
        </w:rPr>
        <w:t>Aen Zeger Donckers wegens een ton bier die vergeven was in te brengen geconsumeert bij Tonij Tijbos aen de Cathelyne gilde over het inhaelen van den heere quartierschout als sijne commissie vertoonde, daer voor 6-0-0</w:t>
      </w:r>
    </w:p>
    <w:p w:rsidR="00640DB9" w:rsidRDefault="00640DB9" w:rsidP="00640DB9">
      <w:pPr>
        <w:pStyle w:val="ListParagraph"/>
        <w:spacing w:after="0"/>
        <w:ind w:left="0"/>
        <w:rPr>
          <w:rFonts w:eastAsia="Times New Roman" w:cs="Times New Roman"/>
          <w:noProof/>
          <w:lang w:val="nl-NL" w:eastAsia="nl-NL"/>
        </w:rPr>
      </w:pPr>
    </w:p>
    <w:p w:rsidR="00640DB9" w:rsidRDefault="00640DB9" w:rsidP="00640DB9">
      <w:pPr>
        <w:spacing w:line="276" w:lineRule="auto"/>
        <w:rPr>
          <w:rFonts w:asciiTheme="minorHAnsi" w:eastAsia="Calibri" w:hAnsiTheme="minorHAnsi"/>
          <w:noProof/>
          <w:sz w:val="22"/>
          <w:szCs w:val="22"/>
        </w:rPr>
      </w:pPr>
      <w:r>
        <w:rPr>
          <w:rFonts w:asciiTheme="minorHAnsi" w:eastAsia="Calibri" w:hAnsiTheme="minorHAnsi"/>
          <w:noProof/>
          <w:sz w:val="22"/>
          <w:szCs w:val="22"/>
        </w:rPr>
        <w:t>Het Sint-Katharinagilde is een van de vier Veghelse schuttersgilden die in 1807-1829 met name genoemd worden (zie hierna).</w:t>
      </w:r>
    </w:p>
    <w:p w:rsidR="00640DB9" w:rsidRPr="00DE5947" w:rsidRDefault="00640DB9" w:rsidP="00DE5947">
      <w:pPr>
        <w:spacing w:line="276" w:lineRule="auto"/>
        <w:rPr>
          <w:rFonts w:asciiTheme="minorHAnsi" w:hAnsiTheme="minorHAnsi" w:cs="Arial"/>
          <w:noProof/>
          <w:sz w:val="22"/>
          <w:szCs w:val="22"/>
        </w:rPr>
      </w:pPr>
    </w:p>
    <w:p w:rsidR="00DE5947" w:rsidRPr="00DE5947" w:rsidRDefault="00DE5947" w:rsidP="00DE5947">
      <w:pPr>
        <w:spacing w:line="276" w:lineRule="auto"/>
        <w:rPr>
          <w:rFonts w:asciiTheme="minorHAnsi" w:hAnsiTheme="minorHAnsi"/>
          <w:noProof/>
          <w:sz w:val="22"/>
          <w:szCs w:val="22"/>
        </w:rPr>
      </w:pPr>
    </w:p>
    <w:p w:rsidR="00D63599" w:rsidRPr="00DE5947" w:rsidRDefault="00D63599" w:rsidP="00DE5947">
      <w:pPr>
        <w:spacing w:line="276" w:lineRule="auto"/>
        <w:rPr>
          <w:rFonts w:asciiTheme="minorHAnsi" w:hAnsiTheme="minorHAnsi"/>
          <w:noProof/>
          <w:sz w:val="22"/>
          <w:szCs w:val="22"/>
          <w:u w:val="single"/>
        </w:rPr>
      </w:pPr>
      <w:r w:rsidRPr="00DE5947">
        <w:rPr>
          <w:rFonts w:asciiTheme="minorHAnsi" w:hAnsiTheme="minorHAnsi"/>
          <w:noProof/>
          <w:sz w:val="22"/>
          <w:szCs w:val="22"/>
          <w:u w:val="single"/>
        </w:rPr>
        <w:t xml:space="preserve">Het </w:t>
      </w:r>
      <w:r w:rsidR="00640DB9">
        <w:rPr>
          <w:rFonts w:asciiTheme="minorHAnsi" w:hAnsiTheme="minorHAnsi"/>
          <w:noProof/>
          <w:sz w:val="22"/>
          <w:szCs w:val="22"/>
          <w:u w:val="single"/>
        </w:rPr>
        <w:t>Sint-</w:t>
      </w:r>
      <w:r w:rsidRPr="00DE5947">
        <w:rPr>
          <w:rFonts w:asciiTheme="minorHAnsi" w:hAnsiTheme="minorHAnsi"/>
          <w:noProof/>
          <w:sz w:val="22"/>
          <w:szCs w:val="22"/>
          <w:u w:val="single"/>
        </w:rPr>
        <w:t>Barbera</w:t>
      </w:r>
      <w:r w:rsidR="00640DB9">
        <w:rPr>
          <w:rFonts w:asciiTheme="minorHAnsi" w:hAnsiTheme="minorHAnsi"/>
          <w:noProof/>
          <w:sz w:val="22"/>
          <w:szCs w:val="22"/>
          <w:u w:val="single"/>
        </w:rPr>
        <w:t xml:space="preserve"> gilde</w:t>
      </w:r>
    </w:p>
    <w:p w:rsidR="00D63599" w:rsidRPr="00DE5947" w:rsidRDefault="00D63599" w:rsidP="00DE5947">
      <w:pPr>
        <w:spacing w:line="276" w:lineRule="auto"/>
        <w:rPr>
          <w:rFonts w:asciiTheme="minorHAnsi" w:hAnsiTheme="minorHAnsi"/>
          <w:noProof/>
          <w:sz w:val="22"/>
          <w:szCs w:val="22"/>
        </w:rPr>
      </w:pPr>
    </w:p>
    <w:p w:rsidR="00D63599" w:rsidRPr="00DE5947" w:rsidRDefault="00D63599"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Het altaar toegewijd aan de heiligen Maria en Barbera was een van de oudste altaren in de parochiekerk van Veghel. In 1400 werden naast het hoofdaltaar nog maar twee andere altaren genoemd, waarvan er een was toegewijd aan de HH. Maria en Barbera, en het andere aan St. Agatha. </w:t>
      </w:r>
      <w:r w:rsidR="00640DB9">
        <w:rPr>
          <w:rFonts w:asciiTheme="minorHAnsi" w:hAnsiTheme="minorHAnsi"/>
          <w:noProof/>
          <w:sz w:val="22"/>
          <w:szCs w:val="22"/>
        </w:rPr>
        <w:t>H</w:t>
      </w:r>
      <w:r w:rsidRPr="00DE5947">
        <w:rPr>
          <w:rFonts w:asciiTheme="minorHAnsi" w:hAnsiTheme="minorHAnsi"/>
          <w:noProof/>
          <w:sz w:val="22"/>
          <w:szCs w:val="22"/>
        </w:rPr>
        <w:t xml:space="preserve">et is niet zeker dat het Barbera-gilde tegelijk met het altaar opgericht is, als dat wel het </w:t>
      </w:r>
      <w:r w:rsidRPr="00DE5947">
        <w:rPr>
          <w:rFonts w:asciiTheme="minorHAnsi" w:hAnsiTheme="minorHAnsi"/>
          <w:noProof/>
          <w:sz w:val="22"/>
          <w:szCs w:val="22"/>
        </w:rPr>
        <w:lastRenderedPageBreak/>
        <w:t>geval is geweest, wat zeker niet uitgesloten is, dan is het Sint Barbera het oudste gilde van Veghel geweest.</w:t>
      </w:r>
    </w:p>
    <w:p w:rsidR="001B29F8" w:rsidRPr="00DE5947" w:rsidRDefault="001B29F8" w:rsidP="00DE5947">
      <w:pPr>
        <w:spacing w:line="276" w:lineRule="auto"/>
        <w:rPr>
          <w:rFonts w:asciiTheme="minorHAnsi" w:hAnsiTheme="minorHAnsi"/>
          <w:noProof/>
          <w:sz w:val="22"/>
          <w:szCs w:val="22"/>
        </w:rPr>
      </w:pPr>
    </w:p>
    <w:p w:rsidR="00D63599" w:rsidRPr="00DE5947" w:rsidRDefault="00D63599"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De inkomsten en uitgaven van het broederschap werden beheerd door twee ‘provisoren’. We weten dat door een akte van 24-2-1541 waarin </w:t>
      </w:r>
      <w:r w:rsidRPr="00DE5947">
        <w:rPr>
          <w:rFonts w:asciiTheme="minorHAnsi" w:eastAsia="Calibri" w:hAnsiTheme="minorHAnsi"/>
          <w:noProof/>
          <w:sz w:val="22"/>
          <w:szCs w:val="22"/>
        </w:rPr>
        <w:t xml:space="preserve">Hanrick zoon van wijlen Jans van Wetten en Ariaen Cornelis Ariaenss ‘provisoren der fraterniteyt van Sinte Barberen in der voirseyte kercken’, verklaarden een bedrag te hebben ontvangen. </w:t>
      </w:r>
    </w:p>
    <w:p w:rsidR="00D63599" w:rsidRDefault="00D63599" w:rsidP="00DE5947">
      <w:pPr>
        <w:spacing w:line="276" w:lineRule="auto"/>
        <w:rPr>
          <w:rFonts w:asciiTheme="minorHAnsi" w:hAnsiTheme="minorHAnsi"/>
          <w:noProof/>
          <w:sz w:val="22"/>
          <w:szCs w:val="22"/>
        </w:rPr>
      </w:pPr>
    </w:p>
    <w:p w:rsidR="00D260D6" w:rsidRDefault="00D260D6" w:rsidP="00DE5947">
      <w:pPr>
        <w:spacing w:line="276" w:lineRule="auto"/>
        <w:rPr>
          <w:rFonts w:asciiTheme="minorHAnsi" w:hAnsiTheme="minorHAnsi"/>
          <w:noProof/>
          <w:sz w:val="22"/>
          <w:szCs w:val="22"/>
        </w:rPr>
      </w:pPr>
      <w:r>
        <w:rPr>
          <w:rFonts w:asciiTheme="minorHAnsi" w:hAnsiTheme="minorHAnsi"/>
          <w:noProof/>
          <w:sz w:val="22"/>
          <w:szCs w:val="22"/>
        </w:rPr>
        <w:t>Uit het begraafregister van Veghel</w:t>
      </w:r>
    </w:p>
    <w:p w:rsidR="00D260D6" w:rsidRDefault="00D260D6" w:rsidP="00DE5947">
      <w:pPr>
        <w:spacing w:line="276" w:lineRule="auto"/>
        <w:rPr>
          <w:rFonts w:asciiTheme="minorHAnsi" w:hAnsiTheme="minorHAnsi"/>
          <w:noProof/>
          <w:sz w:val="22"/>
          <w:szCs w:val="22"/>
        </w:rPr>
      </w:pPr>
    </w:p>
    <w:tbl>
      <w:tblPr>
        <w:tblStyle w:val="TableGrid"/>
        <w:tblW w:w="0" w:type="auto"/>
        <w:tblLook w:val="04A0"/>
      </w:tblPr>
      <w:tblGrid>
        <w:gridCol w:w="1082"/>
        <w:gridCol w:w="2129"/>
        <w:gridCol w:w="5969"/>
      </w:tblGrid>
      <w:tr w:rsidR="00D260D6" w:rsidTr="00D260D6">
        <w:tc>
          <w:tcPr>
            <w:tcW w:w="1082" w:type="dxa"/>
          </w:tcPr>
          <w:p w:rsidR="00D260D6" w:rsidRPr="00D260D6" w:rsidRDefault="00D260D6" w:rsidP="00000344">
            <w:pPr>
              <w:rPr>
                <w:rFonts w:asciiTheme="minorHAnsi" w:hAnsiTheme="minorHAnsi"/>
                <w:noProof/>
                <w:sz w:val="22"/>
                <w:szCs w:val="22"/>
              </w:rPr>
            </w:pPr>
            <w:r w:rsidRPr="00D260D6">
              <w:rPr>
                <w:rFonts w:asciiTheme="minorHAnsi" w:hAnsiTheme="minorHAnsi"/>
                <w:noProof/>
                <w:sz w:val="22"/>
                <w:szCs w:val="22"/>
              </w:rPr>
              <w:t>31-07-1696</w:t>
            </w:r>
          </w:p>
        </w:tc>
        <w:tc>
          <w:tcPr>
            <w:tcW w:w="2129" w:type="dxa"/>
          </w:tcPr>
          <w:p w:rsidR="00D260D6" w:rsidRPr="00D260D6" w:rsidRDefault="00D260D6" w:rsidP="00000344">
            <w:pPr>
              <w:tabs>
                <w:tab w:val="left" w:pos="720"/>
                <w:tab w:val="left" w:pos="1440"/>
                <w:tab w:val="left" w:pos="2160"/>
                <w:tab w:val="left" w:pos="2880"/>
                <w:tab w:val="left" w:pos="3600"/>
                <w:tab w:val="left" w:pos="4320"/>
                <w:tab w:val="left" w:pos="5040"/>
                <w:tab w:val="left" w:pos="5760"/>
                <w:tab w:val="left" w:pos="6751"/>
              </w:tabs>
              <w:rPr>
                <w:rFonts w:asciiTheme="minorHAnsi" w:hAnsiTheme="minorHAnsi"/>
                <w:noProof/>
                <w:sz w:val="22"/>
                <w:szCs w:val="22"/>
              </w:rPr>
            </w:pPr>
            <w:r w:rsidRPr="00D260D6">
              <w:rPr>
                <w:rFonts w:asciiTheme="minorHAnsi" w:hAnsiTheme="minorHAnsi"/>
                <w:noProof/>
                <w:sz w:val="22"/>
                <w:szCs w:val="22"/>
              </w:rPr>
              <w:t>Albertus Danielis</w:t>
            </w:r>
          </w:p>
        </w:tc>
        <w:tc>
          <w:tcPr>
            <w:tcW w:w="5969" w:type="dxa"/>
          </w:tcPr>
          <w:p w:rsidR="00D260D6" w:rsidRPr="00D260D6" w:rsidRDefault="00D260D6" w:rsidP="00D260D6">
            <w:pPr>
              <w:tabs>
                <w:tab w:val="left" w:pos="3600"/>
              </w:tabs>
              <w:rPr>
                <w:rFonts w:asciiTheme="minorHAnsi" w:hAnsiTheme="minorHAnsi"/>
                <w:noProof/>
                <w:sz w:val="22"/>
                <w:szCs w:val="22"/>
              </w:rPr>
            </w:pPr>
            <w:r w:rsidRPr="00D260D6">
              <w:rPr>
                <w:rFonts w:asciiTheme="minorHAnsi" w:hAnsiTheme="minorHAnsi"/>
                <w:noProof/>
                <w:sz w:val="22"/>
                <w:szCs w:val="22"/>
              </w:rPr>
              <w:t xml:space="preserve">... </w:t>
            </w:r>
            <w:r w:rsidRPr="00D260D6">
              <w:rPr>
                <w:rFonts w:asciiTheme="minorHAnsi" w:hAnsiTheme="minorHAnsi"/>
                <w:noProof/>
                <w:sz w:val="22"/>
                <w:szCs w:val="22"/>
              </w:rPr>
              <w:t>lid van het broederschap van de H. Barbara, dat wij onlangs hebben opgericht</w:t>
            </w:r>
          </w:p>
          <w:p w:rsidR="00D260D6" w:rsidRPr="00D260D6" w:rsidRDefault="00D260D6" w:rsidP="00D260D6">
            <w:pPr>
              <w:tabs>
                <w:tab w:val="left" w:pos="3600"/>
              </w:tabs>
              <w:rPr>
                <w:rFonts w:asciiTheme="minorHAnsi" w:hAnsiTheme="minorHAnsi"/>
                <w:noProof/>
                <w:sz w:val="22"/>
                <w:szCs w:val="22"/>
              </w:rPr>
            </w:pPr>
          </w:p>
        </w:tc>
      </w:tr>
      <w:tr w:rsidR="00D260D6" w:rsidTr="00D260D6">
        <w:tc>
          <w:tcPr>
            <w:tcW w:w="1082" w:type="dxa"/>
          </w:tcPr>
          <w:p w:rsidR="00D260D6" w:rsidRPr="00D260D6" w:rsidRDefault="00D260D6" w:rsidP="00000344">
            <w:pPr>
              <w:rPr>
                <w:rFonts w:asciiTheme="minorHAnsi" w:hAnsiTheme="minorHAnsi"/>
                <w:noProof/>
                <w:sz w:val="22"/>
                <w:szCs w:val="22"/>
              </w:rPr>
            </w:pPr>
            <w:r w:rsidRPr="00D260D6">
              <w:rPr>
                <w:rFonts w:asciiTheme="minorHAnsi" w:hAnsiTheme="minorHAnsi"/>
                <w:noProof/>
                <w:sz w:val="22"/>
                <w:szCs w:val="22"/>
              </w:rPr>
              <w:t>08-08-1696</w:t>
            </w:r>
          </w:p>
          <w:p w:rsidR="00D260D6" w:rsidRPr="00D260D6" w:rsidRDefault="00D260D6" w:rsidP="00000344">
            <w:pPr>
              <w:rPr>
                <w:rFonts w:asciiTheme="minorHAnsi" w:hAnsiTheme="minorHAnsi"/>
                <w:noProof/>
                <w:sz w:val="22"/>
                <w:szCs w:val="22"/>
              </w:rPr>
            </w:pPr>
          </w:p>
        </w:tc>
        <w:tc>
          <w:tcPr>
            <w:tcW w:w="2129" w:type="dxa"/>
          </w:tcPr>
          <w:p w:rsidR="00D260D6" w:rsidRPr="00D260D6" w:rsidRDefault="00D260D6" w:rsidP="00000344">
            <w:pPr>
              <w:tabs>
                <w:tab w:val="left" w:pos="720"/>
                <w:tab w:val="left" w:pos="1440"/>
                <w:tab w:val="left" w:pos="2160"/>
                <w:tab w:val="left" w:pos="2880"/>
                <w:tab w:val="left" w:pos="3600"/>
                <w:tab w:val="left" w:pos="4320"/>
                <w:tab w:val="left" w:pos="5040"/>
                <w:tab w:val="left" w:pos="5760"/>
                <w:tab w:val="left" w:pos="6751"/>
              </w:tabs>
              <w:rPr>
                <w:rFonts w:asciiTheme="minorHAnsi" w:hAnsiTheme="minorHAnsi"/>
                <w:noProof/>
                <w:sz w:val="22"/>
                <w:szCs w:val="22"/>
              </w:rPr>
            </w:pPr>
            <w:r w:rsidRPr="00D260D6">
              <w:rPr>
                <w:rFonts w:asciiTheme="minorHAnsi" w:hAnsiTheme="minorHAnsi"/>
                <w:noProof/>
                <w:sz w:val="22"/>
                <w:szCs w:val="22"/>
              </w:rPr>
              <w:t>Elisabet Everardi</w:t>
            </w:r>
          </w:p>
          <w:p w:rsidR="00D260D6" w:rsidRPr="00D260D6" w:rsidRDefault="00D260D6" w:rsidP="00000344">
            <w:pPr>
              <w:tabs>
                <w:tab w:val="left" w:pos="720"/>
                <w:tab w:val="left" w:pos="1440"/>
                <w:tab w:val="left" w:pos="2160"/>
                <w:tab w:val="left" w:pos="2880"/>
                <w:tab w:val="left" w:pos="3600"/>
                <w:tab w:val="left" w:pos="4320"/>
                <w:tab w:val="left" w:pos="5040"/>
                <w:tab w:val="left" w:pos="5760"/>
                <w:tab w:val="left" w:pos="6751"/>
              </w:tabs>
              <w:rPr>
                <w:rFonts w:asciiTheme="minorHAnsi" w:hAnsiTheme="minorHAnsi"/>
                <w:noProof/>
                <w:sz w:val="22"/>
                <w:szCs w:val="22"/>
              </w:rPr>
            </w:pPr>
          </w:p>
        </w:tc>
        <w:tc>
          <w:tcPr>
            <w:tcW w:w="5969" w:type="dxa"/>
          </w:tcPr>
          <w:p w:rsidR="00D260D6" w:rsidRPr="00D260D6" w:rsidRDefault="00D260D6" w:rsidP="00D260D6">
            <w:pPr>
              <w:tabs>
                <w:tab w:val="left" w:pos="3600"/>
              </w:tabs>
              <w:rPr>
                <w:rFonts w:asciiTheme="minorHAnsi" w:hAnsiTheme="minorHAnsi"/>
                <w:noProof/>
                <w:sz w:val="22"/>
                <w:szCs w:val="22"/>
              </w:rPr>
            </w:pPr>
            <w:r w:rsidRPr="00D260D6">
              <w:rPr>
                <w:rFonts w:asciiTheme="minorHAnsi" w:hAnsiTheme="minorHAnsi"/>
                <w:noProof/>
                <w:sz w:val="22"/>
                <w:szCs w:val="22"/>
              </w:rPr>
              <w:t xml:space="preserve">... </w:t>
            </w:r>
            <w:r w:rsidRPr="00D260D6">
              <w:rPr>
                <w:rFonts w:asciiTheme="minorHAnsi" w:hAnsiTheme="minorHAnsi"/>
                <w:noProof/>
                <w:sz w:val="22"/>
                <w:szCs w:val="22"/>
              </w:rPr>
              <w:t>lid van de broederschap van de H. Barbara en Catharina, die door ons nieuw zijn opgericht</w:t>
            </w:r>
          </w:p>
          <w:p w:rsidR="00D260D6" w:rsidRPr="00D260D6" w:rsidRDefault="00D260D6" w:rsidP="00D260D6">
            <w:pPr>
              <w:tabs>
                <w:tab w:val="left" w:pos="3600"/>
              </w:tabs>
              <w:rPr>
                <w:rFonts w:asciiTheme="minorHAnsi" w:hAnsiTheme="minorHAnsi"/>
                <w:noProof/>
                <w:sz w:val="22"/>
                <w:szCs w:val="22"/>
              </w:rPr>
            </w:pPr>
          </w:p>
        </w:tc>
      </w:tr>
    </w:tbl>
    <w:p w:rsidR="00D260D6" w:rsidRDefault="00D260D6" w:rsidP="00DE5947">
      <w:pPr>
        <w:spacing w:line="276" w:lineRule="auto"/>
        <w:rPr>
          <w:rFonts w:asciiTheme="minorHAnsi" w:hAnsiTheme="minorHAnsi"/>
          <w:noProof/>
          <w:sz w:val="22"/>
          <w:szCs w:val="22"/>
        </w:rPr>
      </w:pPr>
    </w:p>
    <w:p w:rsidR="00D260D6" w:rsidRDefault="00D260D6" w:rsidP="00DE5947">
      <w:pPr>
        <w:spacing w:line="276" w:lineRule="auto"/>
        <w:rPr>
          <w:rFonts w:asciiTheme="minorHAnsi" w:hAnsiTheme="minorHAnsi"/>
          <w:noProof/>
          <w:sz w:val="22"/>
          <w:szCs w:val="22"/>
        </w:rPr>
      </w:pPr>
    </w:p>
    <w:p w:rsidR="00640DB9" w:rsidRDefault="00640DB9" w:rsidP="00640DB9">
      <w:pPr>
        <w:spacing w:line="276" w:lineRule="auto"/>
        <w:rPr>
          <w:rFonts w:asciiTheme="minorHAnsi" w:eastAsia="Calibri" w:hAnsiTheme="minorHAnsi"/>
          <w:noProof/>
          <w:sz w:val="22"/>
          <w:szCs w:val="22"/>
        </w:rPr>
      </w:pPr>
      <w:r>
        <w:rPr>
          <w:rFonts w:asciiTheme="minorHAnsi" w:eastAsia="Calibri" w:hAnsiTheme="minorHAnsi"/>
          <w:noProof/>
          <w:sz w:val="22"/>
          <w:szCs w:val="22"/>
        </w:rPr>
        <w:t>Het Sint-Barbaragilde is een van de vier Veghelse schuttersgilden die in 1807-1829 met name genoemd worden (zie hierna).</w:t>
      </w:r>
    </w:p>
    <w:p w:rsidR="00640DB9" w:rsidRPr="00DE5947" w:rsidRDefault="00640DB9" w:rsidP="00640DB9">
      <w:pPr>
        <w:pStyle w:val="ListParagraph"/>
        <w:spacing w:after="0"/>
        <w:ind w:left="0"/>
        <w:rPr>
          <w:rFonts w:eastAsia="Times New Roman" w:cs="Times New Roman"/>
          <w:noProof/>
          <w:lang w:val="nl-NL" w:eastAsia="nl-NL"/>
        </w:rPr>
      </w:pPr>
    </w:p>
    <w:p w:rsidR="009C40AF" w:rsidRPr="00DE5947" w:rsidRDefault="009C40AF" w:rsidP="00DE5947">
      <w:pPr>
        <w:spacing w:line="276" w:lineRule="auto"/>
        <w:rPr>
          <w:rFonts w:asciiTheme="minorHAnsi" w:hAnsiTheme="minorHAnsi"/>
          <w:noProof/>
          <w:sz w:val="22"/>
          <w:szCs w:val="22"/>
        </w:rPr>
      </w:pPr>
    </w:p>
    <w:p w:rsidR="00D63599" w:rsidRPr="00DE5947" w:rsidRDefault="00D63599" w:rsidP="00DE5947">
      <w:pPr>
        <w:spacing w:line="276" w:lineRule="auto"/>
        <w:rPr>
          <w:rFonts w:asciiTheme="minorHAnsi" w:hAnsiTheme="minorHAnsi"/>
          <w:noProof/>
          <w:sz w:val="22"/>
          <w:szCs w:val="22"/>
          <w:u w:val="single"/>
        </w:rPr>
      </w:pPr>
      <w:r w:rsidRPr="00DE5947">
        <w:rPr>
          <w:rFonts w:asciiTheme="minorHAnsi" w:hAnsiTheme="minorHAnsi"/>
          <w:noProof/>
          <w:sz w:val="22"/>
          <w:szCs w:val="22"/>
          <w:u w:val="single"/>
        </w:rPr>
        <w:t>De broederschap van de Heilige Maria</w:t>
      </w:r>
    </w:p>
    <w:p w:rsidR="00DE51B3" w:rsidRPr="00DE5947" w:rsidRDefault="00DE51B3" w:rsidP="00DE5947">
      <w:pPr>
        <w:spacing w:line="276" w:lineRule="auto"/>
        <w:rPr>
          <w:rFonts w:asciiTheme="minorHAnsi" w:hAnsiTheme="minorHAnsi"/>
          <w:noProof/>
          <w:sz w:val="22"/>
          <w:szCs w:val="22"/>
        </w:rPr>
      </w:pPr>
    </w:p>
    <w:p w:rsidR="005C108C" w:rsidRPr="00DE5947" w:rsidRDefault="005C108C"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Er zijn in Veghel twee Maria altaren geweest. In 1460 werd </w:t>
      </w:r>
      <w:r w:rsidR="00D63599" w:rsidRPr="00DE5947">
        <w:rPr>
          <w:rFonts w:asciiTheme="minorHAnsi" w:hAnsiTheme="minorHAnsi"/>
          <w:noProof/>
          <w:sz w:val="22"/>
          <w:szCs w:val="22"/>
        </w:rPr>
        <w:t>‘de nieuwe fundatie’</w:t>
      </w:r>
      <w:r w:rsidRPr="00DE5947">
        <w:rPr>
          <w:rFonts w:asciiTheme="minorHAnsi" w:hAnsiTheme="minorHAnsi"/>
          <w:noProof/>
          <w:sz w:val="22"/>
          <w:szCs w:val="22"/>
        </w:rPr>
        <w:t xml:space="preserve"> gesticht door Nicolaus van Baest, persoon van Veghel. Vóór 1524 werd door Walraven van Erp een nieuw koor met grafkelder gebouwd aan de noordzijde van de kerk. In dit </w:t>
      </w:r>
      <w:r w:rsidR="00640DB9">
        <w:rPr>
          <w:rFonts w:asciiTheme="minorHAnsi" w:hAnsiTheme="minorHAnsi"/>
          <w:noProof/>
          <w:sz w:val="22"/>
          <w:szCs w:val="22"/>
        </w:rPr>
        <w:t xml:space="preserve">nieuwe </w:t>
      </w:r>
      <w:r w:rsidRPr="00DE5947">
        <w:rPr>
          <w:rFonts w:asciiTheme="minorHAnsi" w:hAnsiTheme="minorHAnsi"/>
          <w:noProof/>
          <w:sz w:val="22"/>
          <w:szCs w:val="22"/>
        </w:rPr>
        <w:t>koor kwam het Maria altaar van 'de twee fundatie'. Er zijn verschillende vermeldingen die het broederschap verbinden met het nieuw koor.</w:t>
      </w:r>
    </w:p>
    <w:p w:rsidR="005C108C" w:rsidRPr="00DE5947" w:rsidRDefault="005C108C" w:rsidP="00DE5947">
      <w:pPr>
        <w:spacing w:line="276" w:lineRule="auto"/>
        <w:rPr>
          <w:rFonts w:asciiTheme="minorHAnsi" w:hAnsiTheme="minorHAnsi"/>
          <w:noProof/>
          <w:sz w:val="22"/>
          <w:szCs w:val="22"/>
        </w:rPr>
      </w:pPr>
    </w:p>
    <w:p w:rsidR="00D63599" w:rsidRPr="00DE5947" w:rsidRDefault="00D63599" w:rsidP="00DE5947">
      <w:pPr>
        <w:pStyle w:val="ListParagraph"/>
        <w:numPr>
          <w:ilvl w:val="0"/>
          <w:numId w:val="1"/>
        </w:numPr>
        <w:spacing w:after="0"/>
        <w:rPr>
          <w:noProof/>
          <w:lang w:val="nl-NL"/>
        </w:rPr>
      </w:pPr>
      <w:r w:rsidRPr="00DE5947">
        <w:rPr>
          <w:noProof/>
          <w:lang w:val="nl-NL"/>
        </w:rPr>
        <w:t>Jaspar Surmonts soene wylen Jans en Peter soene wylen Hanrick Heymanssoen, ‘kerckmeesteren’ van de parochiekerk van Veghel, en Goert van Erpe soene wylen Rutgers en Jan Hanrickssoen van Tillair ‘provisoren vander fraterniteyt van Onser Liever Vrouwen int n</w:t>
      </w:r>
      <w:r w:rsidR="005C108C" w:rsidRPr="00DE5947">
        <w:rPr>
          <w:noProof/>
          <w:lang w:val="nl-NL"/>
        </w:rPr>
        <w:t>yew choir der voers</w:t>
      </w:r>
      <w:r w:rsidRPr="00DE5947">
        <w:rPr>
          <w:noProof/>
          <w:lang w:val="nl-NL"/>
        </w:rPr>
        <w:t xml:space="preserve">eyte kercken’, en Hanrick soene wylen Jans van Wetten en Ariaen Cornelis Ariaenss ‘provisoren (..) der fraterniteyt van Sinte Barberen in der voirseyte kercken’, de kerkmeesters voor de helft, en genoemde provisoren samen voor de andere helft, verklaren op 24-2-1541 </w:t>
      </w:r>
      <w:r w:rsidR="005C108C" w:rsidRPr="00DE5947">
        <w:rPr>
          <w:noProof/>
          <w:lang w:val="nl-NL"/>
        </w:rPr>
        <w:t xml:space="preserve">tien </w:t>
      </w:r>
      <w:r w:rsidRPr="00DE5947">
        <w:rPr>
          <w:noProof/>
          <w:lang w:val="nl-NL"/>
        </w:rPr>
        <w:t xml:space="preserve">Peters ontvangen te hebben van Dircx soene wylen Hanricx die Lewe des jongen, in naam van Driessen Hanricxs vanden Gasthuys als aflossing van een erfcijns van 2 Bossche ponden payment die de kerk en genoemde ‘fraterniteyten’ erfden van Roeffen Houbraken en zijn vrouw Heylwigen. </w:t>
      </w:r>
    </w:p>
    <w:p w:rsidR="00D63599" w:rsidRPr="00DE5947" w:rsidRDefault="00D63599" w:rsidP="00DE5947">
      <w:pPr>
        <w:pStyle w:val="ListParagraph"/>
        <w:numPr>
          <w:ilvl w:val="0"/>
          <w:numId w:val="1"/>
        </w:numPr>
        <w:spacing w:after="0"/>
        <w:rPr>
          <w:rFonts w:cs="Arial"/>
          <w:noProof/>
          <w:lang w:val="nl-NL"/>
        </w:rPr>
      </w:pPr>
      <w:r w:rsidRPr="00DE5947">
        <w:rPr>
          <w:rFonts w:cs="Arial"/>
          <w:noProof/>
          <w:lang w:val="nl-NL"/>
        </w:rPr>
        <w:t>Op 18-7-1558 wordt vermeld: ‘een stuck lants genoemt den Domecker’, groot omtrent 1 ‘sesterze’, gelegen op die Hogeboect, belast met een erfcijns van 3 Bossche ponden payments aan ‘der fraterniteyt van Onser Vrouwen binnen der kercken van Vechel int nyew choer’</w:t>
      </w:r>
    </w:p>
    <w:p w:rsidR="00640DB9" w:rsidRDefault="00640DB9" w:rsidP="00DE5947">
      <w:pPr>
        <w:spacing w:line="276" w:lineRule="auto"/>
        <w:rPr>
          <w:rFonts w:asciiTheme="minorHAnsi" w:hAnsiTheme="minorHAnsi"/>
          <w:noProof/>
          <w:sz w:val="22"/>
          <w:szCs w:val="22"/>
        </w:rPr>
      </w:pPr>
    </w:p>
    <w:p w:rsidR="00640DB9" w:rsidRPr="00DE5947" w:rsidRDefault="00640DB9" w:rsidP="00640DB9">
      <w:pPr>
        <w:spacing w:line="276" w:lineRule="auto"/>
        <w:rPr>
          <w:rFonts w:asciiTheme="minorHAnsi" w:hAnsiTheme="minorHAnsi"/>
          <w:noProof/>
          <w:sz w:val="22"/>
          <w:szCs w:val="22"/>
        </w:rPr>
      </w:pPr>
      <w:r w:rsidRPr="00DE5947">
        <w:rPr>
          <w:rFonts w:asciiTheme="minorHAnsi" w:hAnsiTheme="minorHAnsi"/>
          <w:noProof/>
          <w:sz w:val="22"/>
          <w:szCs w:val="22"/>
        </w:rPr>
        <w:lastRenderedPageBreak/>
        <w:t>Als het broederschap van de Heilige Maria verbonden was aan het altaar van de tweede fundatie in het nieuwe koor, dan moet dat altaar er in 1505 al geweest zijn, want in dat jaar wordt het broederschap al genoemd. De oudst vermelde vermelding van het rectoraat van deze fundatie in  de aartsdiakonale inkomstenregisters dateert van 1524. Het register vermeldt voor dat jaar: ‘niet gewijd’. Nu zag</w:t>
      </w:r>
      <w:r>
        <w:rPr>
          <w:rFonts w:asciiTheme="minorHAnsi" w:hAnsiTheme="minorHAnsi"/>
          <w:noProof/>
          <w:sz w:val="22"/>
          <w:szCs w:val="22"/>
        </w:rPr>
        <w:t>en we ook  bij het altaar van Si</w:t>
      </w:r>
      <w:r w:rsidRPr="00DE5947">
        <w:rPr>
          <w:rFonts w:asciiTheme="minorHAnsi" w:hAnsiTheme="minorHAnsi"/>
          <w:noProof/>
          <w:sz w:val="22"/>
          <w:szCs w:val="22"/>
        </w:rPr>
        <w:t>nt-Joris en Anna en dat van Katharina dat deze in 1524 als nieuw en niet gewijd aangeduid worden, terwijl de daaraan verbonden broederschappen ook al in 1505 vermeld zijn. Dus de late vermelding van het Maria altaar van de Tweede Fundatie is niet bezwaarlijk. Veel ouder dan 1505 zullen dit altaar en het bijbehorende broederschap wel niet geweest zijn.</w:t>
      </w:r>
    </w:p>
    <w:p w:rsidR="003F336B" w:rsidRPr="00DE5947" w:rsidRDefault="003F336B" w:rsidP="00DE5947">
      <w:pPr>
        <w:spacing w:line="276" w:lineRule="auto"/>
        <w:rPr>
          <w:rFonts w:asciiTheme="minorHAnsi" w:hAnsiTheme="minorHAnsi"/>
          <w:noProof/>
          <w:sz w:val="22"/>
          <w:szCs w:val="22"/>
        </w:rPr>
      </w:pPr>
    </w:p>
    <w:p w:rsidR="003F336B" w:rsidRPr="00DE5947" w:rsidRDefault="003F336B"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Omdat dit altaar geen kerkelijk bezit was, maar eigendom van de heer van Frisselstein, werd het </w:t>
      </w:r>
      <w:r w:rsidR="00640DB9">
        <w:rPr>
          <w:rFonts w:asciiTheme="minorHAnsi" w:hAnsiTheme="minorHAnsi"/>
          <w:noProof/>
          <w:sz w:val="22"/>
          <w:szCs w:val="22"/>
        </w:rPr>
        <w:t xml:space="preserve">als enige altaar </w:t>
      </w:r>
      <w:r w:rsidRPr="00DE5947">
        <w:rPr>
          <w:rFonts w:asciiTheme="minorHAnsi" w:hAnsiTheme="minorHAnsi"/>
          <w:noProof/>
          <w:sz w:val="22"/>
          <w:szCs w:val="22"/>
        </w:rPr>
        <w:t>in 1648 niet geconfisqueerd. Wel werden er geen missen meer opgedragen.</w:t>
      </w:r>
    </w:p>
    <w:p w:rsidR="005C108C" w:rsidRPr="00DE5947" w:rsidRDefault="005C108C" w:rsidP="00DE5947">
      <w:pPr>
        <w:spacing w:line="276" w:lineRule="auto"/>
        <w:rPr>
          <w:rFonts w:asciiTheme="minorHAnsi" w:hAnsiTheme="minorHAnsi"/>
          <w:noProof/>
          <w:sz w:val="22"/>
          <w:szCs w:val="22"/>
        </w:rPr>
      </w:pPr>
    </w:p>
    <w:p w:rsidR="003F336B" w:rsidRDefault="003F336B"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Na 1558 vonden we dit </w:t>
      </w:r>
      <w:r w:rsidR="00F24DB8">
        <w:rPr>
          <w:rFonts w:asciiTheme="minorHAnsi" w:hAnsiTheme="minorHAnsi"/>
          <w:noProof/>
          <w:sz w:val="22"/>
          <w:szCs w:val="22"/>
        </w:rPr>
        <w:t>broederschap niet meer vermeld, maar het kan daarna nog wel enige tijd bestaan hebben. De vemeldingen van schuttersgilden zijn schaars. Vermoedelijk bestond het broederschap nog in 1766, want bij een feest werden er toen vijf tonnen bier geschonken aan de schuttersgilden (zie hierna). Dit impliceert dat er toen vijf gilden waren.</w:t>
      </w:r>
    </w:p>
    <w:p w:rsidR="00F24DB8" w:rsidRDefault="00F24DB8" w:rsidP="00DE5947">
      <w:pPr>
        <w:spacing w:line="276" w:lineRule="auto"/>
        <w:rPr>
          <w:rFonts w:asciiTheme="minorHAnsi" w:hAnsiTheme="minorHAnsi"/>
          <w:noProof/>
          <w:sz w:val="22"/>
          <w:szCs w:val="22"/>
        </w:rPr>
      </w:pPr>
    </w:p>
    <w:tbl>
      <w:tblPr>
        <w:tblStyle w:val="TableGrid"/>
        <w:tblW w:w="0" w:type="auto"/>
        <w:tblLook w:val="04A0"/>
      </w:tblPr>
      <w:tblGrid>
        <w:gridCol w:w="3080"/>
        <w:gridCol w:w="3081"/>
        <w:gridCol w:w="3081"/>
      </w:tblGrid>
      <w:tr w:rsidR="00F24DB8" w:rsidTr="00F24DB8">
        <w:tc>
          <w:tcPr>
            <w:tcW w:w="3080" w:type="dxa"/>
            <w:shd w:val="clear" w:color="auto" w:fill="D9D9D9" w:themeFill="background1" w:themeFillShade="D9"/>
          </w:tcPr>
          <w:p w:rsidR="00F24DB8" w:rsidRDefault="00F24DB8" w:rsidP="00DE5947">
            <w:pPr>
              <w:spacing w:line="276" w:lineRule="auto"/>
              <w:rPr>
                <w:rFonts w:asciiTheme="minorHAnsi" w:hAnsiTheme="minorHAnsi"/>
                <w:b/>
                <w:noProof/>
                <w:sz w:val="22"/>
                <w:szCs w:val="22"/>
              </w:rPr>
            </w:pPr>
            <w:r w:rsidRPr="00F24DB8">
              <w:rPr>
                <w:rFonts w:asciiTheme="minorHAnsi" w:hAnsiTheme="minorHAnsi"/>
                <w:b/>
                <w:noProof/>
                <w:sz w:val="22"/>
                <w:szCs w:val="22"/>
              </w:rPr>
              <w:t>Vermeld in 1505</w:t>
            </w:r>
            <w:r>
              <w:rPr>
                <w:rFonts w:asciiTheme="minorHAnsi" w:hAnsiTheme="minorHAnsi"/>
                <w:b/>
                <w:noProof/>
                <w:sz w:val="22"/>
                <w:szCs w:val="22"/>
              </w:rPr>
              <w:t>:</w:t>
            </w:r>
          </w:p>
          <w:p w:rsidR="00F24DB8" w:rsidRPr="00F24DB8" w:rsidRDefault="00F24DB8" w:rsidP="00DE5947">
            <w:pPr>
              <w:spacing w:line="276" w:lineRule="auto"/>
              <w:rPr>
                <w:rFonts w:asciiTheme="minorHAnsi" w:hAnsiTheme="minorHAnsi"/>
                <w:b/>
                <w:noProof/>
                <w:sz w:val="22"/>
                <w:szCs w:val="22"/>
              </w:rPr>
            </w:pPr>
          </w:p>
        </w:tc>
        <w:tc>
          <w:tcPr>
            <w:tcW w:w="3081" w:type="dxa"/>
            <w:shd w:val="clear" w:color="auto" w:fill="D9D9D9" w:themeFill="background1" w:themeFillShade="D9"/>
          </w:tcPr>
          <w:p w:rsidR="00F24DB8" w:rsidRDefault="00F24DB8" w:rsidP="00DE5947">
            <w:pPr>
              <w:spacing w:line="276" w:lineRule="auto"/>
              <w:rPr>
                <w:rFonts w:asciiTheme="minorHAnsi" w:hAnsiTheme="minorHAnsi"/>
                <w:b/>
                <w:noProof/>
                <w:sz w:val="22"/>
                <w:szCs w:val="22"/>
              </w:rPr>
            </w:pPr>
            <w:r w:rsidRPr="00F24DB8">
              <w:rPr>
                <w:rFonts w:asciiTheme="minorHAnsi" w:hAnsiTheme="minorHAnsi"/>
                <w:b/>
                <w:noProof/>
                <w:sz w:val="22"/>
                <w:szCs w:val="22"/>
              </w:rPr>
              <w:t>Gilden in 1766</w:t>
            </w:r>
            <w:r>
              <w:rPr>
                <w:rFonts w:asciiTheme="minorHAnsi" w:hAnsiTheme="minorHAnsi"/>
                <w:b/>
                <w:noProof/>
                <w:sz w:val="22"/>
                <w:szCs w:val="22"/>
              </w:rPr>
              <w:t>:</w:t>
            </w:r>
          </w:p>
          <w:p w:rsidR="00F24DB8" w:rsidRPr="00F24DB8" w:rsidRDefault="00F24DB8" w:rsidP="00DE5947">
            <w:pPr>
              <w:spacing w:line="276" w:lineRule="auto"/>
              <w:rPr>
                <w:rFonts w:asciiTheme="minorHAnsi" w:hAnsiTheme="minorHAnsi"/>
                <w:b/>
                <w:noProof/>
                <w:sz w:val="22"/>
                <w:szCs w:val="22"/>
              </w:rPr>
            </w:pPr>
          </w:p>
        </w:tc>
        <w:tc>
          <w:tcPr>
            <w:tcW w:w="3081" w:type="dxa"/>
            <w:shd w:val="clear" w:color="auto" w:fill="D9D9D9" w:themeFill="background1" w:themeFillShade="D9"/>
          </w:tcPr>
          <w:p w:rsidR="00F24DB8" w:rsidRPr="00F24DB8" w:rsidRDefault="00F24DB8" w:rsidP="00DE5947">
            <w:pPr>
              <w:spacing w:line="276" w:lineRule="auto"/>
              <w:rPr>
                <w:rFonts w:asciiTheme="minorHAnsi" w:hAnsiTheme="minorHAnsi"/>
                <w:b/>
                <w:noProof/>
                <w:sz w:val="22"/>
                <w:szCs w:val="22"/>
              </w:rPr>
            </w:pPr>
            <w:r w:rsidRPr="00F24DB8">
              <w:rPr>
                <w:rFonts w:asciiTheme="minorHAnsi" w:hAnsiTheme="minorHAnsi"/>
                <w:b/>
                <w:noProof/>
                <w:sz w:val="22"/>
                <w:szCs w:val="22"/>
              </w:rPr>
              <w:t>Vermeld in 1807-1829</w:t>
            </w:r>
            <w:r>
              <w:rPr>
                <w:rFonts w:asciiTheme="minorHAnsi" w:hAnsiTheme="minorHAnsi"/>
                <w:b/>
                <w:noProof/>
                <w:sz w:val="22"/>
                <w:szCs w:val="22"/>
              </w:rPr>
              <w:t>:</w:t>
            </w:r>
          </w:p>
        </w:tc>
      </w:tr>
      <w:tr w:rsidR="00F24DB8" w:rsidTr="00F24DB8">
        <w:tc>
          <w:tcPr>
            <w:tcW w:w="3080"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Sint-Anna</w:t>
            </w:r>
          </w:p>
        </w:tc>
        <w:tc>
          <w:tcPr>
            <w:tcW w:w="3081"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Sint-Joris</w:t>
            </w:r>
          </w:p>
        </w:tc>
        <w:tc>
          <w:tcPr>
            <w:tcW w:w="3081"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Sint-Joris</w:t>
            </w:r>
          </w:p>
        </w:tc>
      </w:tr>
      <w:tr w:rsidR="00F24DB8" w:rsidTr="00F24DB8">
        <w:tc>
          <w:tcPr>
            <w:tcW w:w="3080"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Sint-Katharina</w:t>
            </w:r>
          </w:p>
        </w:tc>
        <w:tc>
          <w:tcPr>
            <w:tcW w:w="3081"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Sint-Katharina</w:t>
            </w:r>
          </w:p>
        </w:tc>
        <w:tc>
          <w:tcPr>
            <w:tcW w:w="3081"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Sint-Katharina</w:t>
            </w:r>
          </w:p>
        </w:tc>
      </w:tr>
      <w:tr w:rsidR="00F24DB8" w:rsidTr="00F24DB8">
        <w:tc>
          <w:tcPr>
            <w:tcW w:w="3080"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Sint-Barbera</w:t>
            </w:r>
          </w:p>
        </w:tc>
        <w:tc>
          <w:tcPr>
            <w:tcW w:w="3081"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Sint-Barbera</w:t>
            </w:r>
          </w:p>
        </w:tc>
        <w:tc>
          <w:tcPr>
            <w:tcW w:w="3081"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Sint-Barbera</w:t>
            </w:r>
          </w:p>
        </w:tc>
      </w:tr>
      <w:tr w:rsidR="00F24DB8" w:rsidTr="00F24DB8">
        <w:tc>
          <w:tcPr>
            <w:tcW w:w="3080"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Heilige Maria</w:t>
            </w:r>
          </w:p>
        </w:tc>
        <w:tc>
          <w:tcPr>
            <w:tcW w:w="3081"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Heilige Maria</w:t>
            </w:r>
          </w:p>
        </w:tc>
        <w:tc>
          <w:tcPr>
            <w:tcW w:w="3081"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w:t>
            </w:r>
          </w:p>
        </w:tc>
      </w:tr>
      <w:tr w:rsidR="00F24DB8" w:rsidTr="00F24DB8">
        <w:tc>
          <w:tcPr>
            <w:tcW w:w="3080" w:type="dxa"/>
          </w:tcPr>
          <w:p w:rsidR="00F24DB8" w:rsidRDefault="00F24DB8" w:rsidP="00DE5947">
            <w:pPr>
              <w:spacing w:line="276" w:lineRule="auto"/>
              <w:rPr>
                <w:rFonts w:asciiTheme="minorHAnsi" w:hAnsiTheme="minorHAnsi"/>
                <w:noProof/>
                <w:sz w:val="22"/>
                <w:szCs w:val="22"/>
              </w:rPr>
            </w:pPr>
            <w:r>
              <w:rPr>
                <w:rFonts w:asciiTheme="minorHAnsi" w:hAnsiTheme="minorHAnsi"/>
                <w:noProof/>
                <w:sz w:val="22"/>
                <w:szCs w:val="22"/>
              </w:rPr>
              <w:t>Sint-Anthonius (Havelt)</w:t>
            </w:r>
          </w:p>
        </w:tc>
        <w:tc>
          <w:tcPr>
            <w:tcW w:w="3081" w:type="dxa"/>
          </w:tcPr>
          <w:p w:rsidR="00F24DB8" w:rsidRDefault="00F24DB8" w:rsidP="00F93FB0">
            <w:pPr>
              <w:spacing w:line="276" w:lineRule="auto"/>
              <w:rPr>
                <w:rFonts w:asciiTheme="minorHAnsi" w:hAnsiTheme="minorHAnsi"/>
                <w:noProof/>
                <w:sz w:val="22"/>
                <w:szCs w:val="22"/>
              </w:rPr>
            </w:pPr>
            <w:r>
              <w:rPr>
                <w:rFonts w:asciiTheme="minorHAnsi" w:hAnsiTheme="minorHAnsi"/>
                <w:noProof/>
                <w:sz w:val="22"/>
                <w:szCs w:val="22"/>
              </w:rPr>
              <w:t>Sint-Anthonius (Havelt)</w:t>
            </w:r>
          </w:p>
        </w:tc>
        <w:tc>
          <w:tcPr>
            <w:tcW w:w="3081" w:type="dxa"/>
          </w:tcPr>
          <w:p w:rsidR="00F24DB8" w:rsidRDefault="00F24DB8" w:rsidP="00F93FB0">
            <w:pPr>
              <w:spacing w:line="276" w:lineRule="auto"/>
              <w:rPr>
                <w:rFonts w:asciiTheme="minorHAnsi" w:hAnsiTheme="minorHAnsi"/>
                <w:noProof/>
                <w:sz w:val="22"/>
                <w:szCs w:val="22"/>
              </w:rPr>
            </w:pPr>
            <w:r>
              <w:rPr>
                <w:rFonts w:asciiTheme="minorHAnsi" w:hAnsiTheme="minorHAnsi"/>
                <w:noProof/>
                <w:sz w:val="22"/>
                <w:szCs w:val="22"/>
              </w:rPr>
              <w:t>Sint-Anthonius (Havelt)</w:t>
            </w:r>
          </w:p>
        </w:tc>
      </w:tr>
    </w:tbl>
    <w:p w:rsidR="00F24DB8" w:rsidRDefault="00F24DB8" w:rsidP="00DE5947">
      <w:pPr>
        <w:spacing w:line="276" w:lineRule="auto"/>
        <w:rPr>
          <w:rFonts w:asciiTheme="minorHAnsi" w:hAnsiTheme="minorHAnsi"/>
          <w:noProof/>
          <w:sz w:val="22"/>
          <w:szCs w:val="22"/>
        </w:rPr>
      </w:pPr>
    </w:p>
    <w:p w:rsidR="003F336B" w:rsidRDefault="003F336B" w:rsidP="00DE5947">
      <w:pPr>
        <w:spacing w:line="276" w:lineRule="auto"/>
        <w:rPr>
          <w:rFonts w:asciiTheme="minorHAnsi" w:hAnsiTheme="minorHAnsi"/>
          <w:noProof/>
          <w:sz w:val="22"/>
          <w:szCs w:val="22"/>
        </w:rPr>
      </w:pPr>
    </w:p>
    <w:p w:rsidR="00F24DB8" w:rsidRDefault="00F24DB8" w:rsidP="00DE5947">
      <w:pPr>
        <w:spacing w:line="276" w:lineRule="auto"/>
        <w:rPr>
          <w:rFonts w:asciiTheme="minorHAnsi" w:hAnsiTheme="minorHAnsi"/>
          <w:noProof/>
          <w:sz w:val="22"/>
          <w:szCs w:val="22"/>
        </w:rPr>
      </w:pPr>
    </w:p>
    <w:p w:rsidR="003F336B" w:rsidRPr="00DE5947" w:rsidRDefault="00F24DB8" w:rsidP="00DE5947">
      <w:pPr>
        <w:spacing w:line="276" w:lineRule="auto"/>
        <w:rPr>
          <w:rFonts w:asciiTheme="minorHAnsi" w:hAnsiTheme="minorHAnsi"/>
          <w:noProof/>
          <w:sz w:val="22"/>
          <w:szCs w:val="22"/>
          <w:u w:val="single"/>
        </w:rPr>
      </w:pPr>
      <w:r>
        <w:rPr>
          <w:rFonts w:asciiTheme="minorHAnsi" w:hAnsiTheme="minorHAnsi"/>
          <w:noProof/>
          <w:sz w:val="22"/>
          <w:szCs w:val="22"/>
          <w:u w:val="single"/>
        </w:rPr>
        <w:t xml:space="preserve">Het </w:t>
      </w:r>
      <w:r w:rsidR="003F336B" w:rsidRPr="00DE5947">
        <w:rPr>
          <w:rFonts w:asciiTheme="minorHAnsi" w:hAnsiTheme="minorHAnsi"/>
          <w:noProof/>
          <w:sz w:val="22"/>
          <w:szCs w:val="22"/>
          <w:u w:val="single"/>
        </w:rPr>
        <w:t xml:space="preserve">Sint-Anthonius </w:t>
      </w:r>
      <w:r>
        <w:rPr>
          <w:rFonts w:asciiTheme="minorHAnsi" w:hAnsiTheme="minorHAnsi"/>
          <w:noProof/>
          <w:sz w:val="22"/>
          <w:szCs w:val="22"/>
          <w:u w:val="single"/>
        </w:rPr>
        <w:t>gilde (</w:t>
      </w:r>
      <w:r w:rsidR="003F336B" w:rsidRPr="00DE5947">
        <w:rPr>
          <w:rFonts w:asciiTheme="minorHAnsi" w:hAnsiTheme="minorHAnsi"/>
          <w:noProof/>
          <w:sz w:val="22"/>
          <w:szCs w:val="22"/>
          <w:u w:val="single"/>
        </w:rPr>
        <w:t>op het Havelt</w:t>
      </w:r>
      <w:r>
        <w:rPr>
          <w:rFonts w:asciiTheme="minorHAnsi" w:hAnsiTheme="minorHAnsi"/>
          <w:noProof/>
          <w:sz w:val="22"/>
          <w:szCs w:val="22"/>
          <w:u w:val="single"/>
        </w:rPr>
        <w:t>)</w:t>
      </w:r>
    </w:p>
    <w:p w:rsidR="00D63599" w:rsidRPr="00DE5947" w:rsidRDefault="00D63599" w:rsidP="00DE5947">
      <w:pPr>
        <w:spacing w:line="276" w:lineRule="auto"/>
        <w:rPr>
          <w:rFonts w:asciiTheme="minorHAnsi" w:hAnsiTheme="minorHAnsi"/>
          <w:noProof/>
          <w:sz w:val="22"/>
          <w:szCs w:val="22"/>
        </w:rPr>
      </w:pPr>
    </w:p>
    <w:p w:rsidR="00D63599" w:rsidRPr="00DE5947" w:rsidRDefault="009D69DB" w:rsidP="00DE5947">
      <w:pPr>
        <w:spacing w:line="276" w:lineRule="auto"/>
        <w:rPr>
          <w:rFonts w:asciiTheme="minorHAnsi" w:hAnsiTheme="minorHAnsi"/>
          <w:noProof/>
          <w:sz w:val="22"/>
          <w:szCs w:val="22"/>
        </w:rPr>
      </w:pPr>
      <w:r w:rsidRPr="00DE5947">
        <w:rPr>
          <w:rFonts w:asciiTheme="minorHAnsi" w:hAnsiTheme="minorHAnsi"/>
          <w:noProof/>
          <w:spacing w:val="-3"/>
          <w:sz w:val="22"/>
          <w:szCs w:val="22"/>
        </w:rPr>
        <w:t xml:space="preserve">De oudste vermelding van de kapel aan het Havelt komt uit het aartsdiakonale inkomstenregister van het dekenaat Kempenlant uit 1474. De vermelding luidt: </w:t>
      </w:r>
      <w:r w:rsidRPr="000E1D6E">
        <w:rPr>
          <w:rFonts w:asciiTheme="minorHAnsi" w:hAnsiTheme="minorHAnsi"/>
          <w:i/>
          <w:iCs/>
          <w:noProof/>
          <w:spacing w:val="-3"/>
          <w:sz w:val="22"/>
          <w:szCs w:val="22"/>
        </w:rPr>
        <w:t>capella B. Anthonii noviter erecta in dat Havelt</w:t>
      </w:r>
      <w:r w:rsidRPr="00DE5947">
        <w:rPr>
          <w:rFonts w:asciiTheme="minorHAnsi" w:hAnsiTheme="minorHAnsi"/>
          <w:iCs/>
          <w:noProof/>
          <w:spacing w:val="-3"/>
          <w:sz w:val="22"/>
          <w:szCs w:val="22"/>
        </w:rPr>
        <w:t>.</w:t>
      </w:r>
      <w:r w:rsidRPr="00DE5947">
        <w:rPr>
          <w:rFonts w:asciiTheme="minorHAnsi" w:hAnsiTheme="minorHAnsi"/>
          <w:noProof/>
          <w:spacing w:val="-3"/>
          <w:sz w:val="22"/>
          <w:szCs w:val="22"/>
        </w:rPr>
        <w:t xml:space="preserve"> De kapel was dus kort daarvoor gesticht en was toegewijd aan de Heilige Antonius. Vermoedelijk werd de broedershap tegelijkertijd gesticht.</w:t>
      </w:r>
    </w:p>
    <w:p w:rsidR="003F336B" w:rsidRPr="00DE5947" w:rsidRDefault="003F336B" w:rsidP="00DE5947">
      <w:pPr>
        <w:spacing w:line="276" w:lineRule="auto"/>
        <w:rPr>
          <w:rFonts w:asciiTheme="minorHAnsi" w:hAnsiTheme="minorHAnsi"/>
          <w:noProof/>
          <w:sz w:val="22"/>
          <w:szCs w:val="22"/>
        </w:rPr>
      </w:pPr>
    </w:p>
    <w:p w:rsidR="003F336B" w:rsidRPr="00DE5947" w:rsidRDefault="009D69DB"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In 1618 was er ruzie met de kapel op het Dorshout over de vraag in welke kapel jaarlijks op Sint-Anthoniusdag de H. Mis mocht worden gelezen. </w:t>
      </w:r>
      <w:r w:rsidR="000E1D6E">
        <w:rPr>
          <w:rFonts w:asciiTheme="minorHAnsi" w:hAnsiTheme="minorHAnsi"/>
          <w:noProof/>
          <w:sz w:val="22"/>
          <w:szCs w:val="22"/>
        </w:rPr>
        <w:t>B</w:t>
      </w:r>
      <w:r w:rsidRPr="00DE5947">
        <w:rPr>
          <w:rFonts w:asciiTheme="minorHAnsi" w:hAnsiTheme="minorHAnsi"/>
          <w:noProof/>
          <w:sz w:val="22"/>
          <w:szCs w:val="22"/>
        </w:rPr>
        <w:t xml:space="preserve">isschop Zoësius </w:t>
      </w:r>
      <w:r w:rsidR="000E1D6E">
        <w:rPr>
          <w:rFonts w:asciiTheme="minorHAnsi" w:hAnsiTheme="minorHAnsi"/>
          <w:noProof/>
          <w:sz w:val="22"/>
          <w:szCs w:val="22"/>
        </w:rPr>
        <w:t xml:space="preserve">beslistedat </w:t>
      </w:r>
      <w:r w:rsidRPr="00DE5947">
        <w:rPr>
          <w:rFonts w:asciiTheme="minorHAnsi" w:hAnsiTheme="minorHAnsi"/>
          <w:noProof/>
          <w:sz w:val="22"/>
          <w:szCs w:val="22"/>
        </w:rPr>
        <w:t>op de betreffende dag alle jaren alleen in de Haveltse kapel de H. Mis mocht worden gelezen. </w:t>
      </w:r>
    </w:p>
    <w:p w:rsidR="009D69DB" w:rsidRPr="00DE5947" w:rsidRDefault="009D69DB" w:rsidP="00DE5947">
      <w:pPr>
        <w:spacing w:line="276" w:lineRule="auto"/>
        <w:rPr>
          <w:rFonts w:asciiTheme="minorHAnsi" w:hAnsiTheme="minorHAnsi"/>
          <w:noProof/>
          <w:sz w:val="22"/>
          <w:szCs w:val="22"/>
        </w:rPr>
      </w:pPr>
    </w:p>
    <w:p w:rsidR="00DE5947" w:rsidRPr="00DE5947" w:rsidRDefault="00DE5947" w:rsidP="00DE5947">
      <w:pPr>
        <w:spacing w:line="276" w:lineRule="auto"/>
        <w:rPr>
          <w:rFonts w:asciiTheme="minorHAnsi" w:hAnsiTheme="minorHAnsi"/>
          <w:noProof/>
          <w:sz w:val="22"/>
          <w:szCs w:val="22"/>
        </w:rPr>
      </w:pPr>
      <w:r w:rsidRPr="00DE5947">
        <w:rPr>
          <w:rFonts w:asciiTheme="minorHAnsi" w:hAnsiTheme="minorHAnsi"/>
          <w:noProof/>
          <w:sz w:val="22"/>
          <w:szCs w:val="22"/>
        </w:rPr>
        <w:t>Dorpsrekening 1648-1649:</w:t>
      </w:r>
    </w:p>
    <w:p w:rsidR="00DE5947" w:rsidRPr="00DE5947" w:rsidRDefault="00DE5947" w:rsidP="00DE5947">
      <w:pPr>
        <w:pStyle w:val="ListParagraph"/>
        <w:numPr>
          <w:ilvl w:val="0"/>
          <w:numId w:val="13"/>
        </w:numPr>
        <w:spacing w:after="0"/>
        <w:rPr>
          <w:noProof/>
          <w:lang w:val="nl-NL"/>
        </w:rPr>
      </w:pPr>
      <w:r w:rsidRPr="00DE5947">
        <w:rPr>
          <w:rFonts w:cs="Arial"/>
          <w:noProof/>
          <w:lang w:val="nl-NL"/>
        </w:rPr>
        <w:t>Item betaelt aen Micgiel Gysberts ter somma van 5 gulden van een tonne byer gedroncken de gilde van Sint Antonis doen den peys (= vrede) gepubliceert wordden</w:t>
      </w:r>
    </w:p>
    <w:p w:rsidR="00DE5947" w:rsidRPr="00DE5947" w:rsidRDefault="00DE5947" w:rsidP="00DE5947">
      <w:pPr>
        <w:spacing w:line="276" w:lineRule="auto"/>
        <w:rPr>
          <w:rFonts w:asciiTheme="minorHAnsi" w:hAnsiTheme="minorHAnsi"/>
          <w:noProof/>
          <w:sz w:val="22"/>
          <w:szCs w:val="22"/>
        </w:rPr>
      </w:pPr>
    </w:p>
    <w:p w:rsidR="00DE5947" w:rsidRPr="00DE5947" w:rsidRDefault="00DE5947" w:rsidP="00DE5947">
      <w:pPr>
        <w:spacing w:line="276" w:lineRule="auto"/>
        <w:rPr>
          <w:rFonts w:asciiTheme="minorHAnsi" w:hAnsiTheme="minorHAnsi"/>
          <w:noProof/>
          <w:sz w:val="22"/>
          <w:szCs w:val="22"/>
        </w:rPr>
      </w:pPr>
      <w:r w:rsidRPr="00DE5947">
        <w:rPr>
          <w:rFonts w:asciiTheme="minorHAnsi" w:hAnsiTheme="minorHAnsi"/>
          <w:noProof/>
          <w:sz w:val="22"/>
          <w:szCs w:val="22"/>
        </w:rPr>
        <w:t>Dominee Johannes van Broeckhuijsen heeft in zijn periode de vergaderingen van de kerkenraad genotuleerd. Uit de notulen van de eerste consistoriale vergadering te Vechel op 20-5-1663.</w:t>
      </w:r>
    </w:p>
    <w:p w:rsidR="00DE5947" w:rsidRPr="00DE5947" w:rsidRDefault="00DE5947" w:rsidP="00DE5947">
      <w:pPr>
        <w:pStyle w:val="ListParagraph"/>
        <w:numPr>
          <w:ilvl w:val="0"/>
          <w:numId w:val="13"/>
        </w:numPr>
        <w:tabs>
          <w:tab w:val="left" w:pos="3686"/>
        </w:tabs>
        <w:spacing w:after="0"/>
        <w:rPr>
          <w:noProof/>
        </w:rPr>
      </w:pPr>
      <w:r w:rsidRPr="00DE5947">
        <w:rPr>
          <w:noProof/>
        </w:rPr>
        <w:lastRenderedPageBreak/>
        <w:t>Voornementlijck is voorgestelt hoe dat van de paepsche gilden van St. Teunis, Geertruijdt, Katalijn en andere onverdraechlijcke ijdelheden geschieden, niet alleen op die gilde daegen, maer oick op eenige sondaegen daer ontrent</w:t>
      </w:r>
      <w:r w:rsidR="000E1D6E">
        <w:rPr>
          <w:noProof/>
        </w:rPr>
        <w:t xml:space="preserve"> ... (zie hiervoor).</w:t>
      </w:r>
      <w:r w:rsidRPr="00DE5947">
        <w:rPr>
          <w:noProof/>
        </w:rPr>
        <w:t xml:space="preserve"> </w:t>
      </w:r>
    </w:p>
    <w:p w:rsidR="005371FF" w:rsidRDefault="005371FF" w:rsidP="00DE5947">
      <w:pPr>
        <w:spacing w:line="276" w:lineRule="auto"/>
        <w:rPr>
          <w:rFonts w:asciiTheme="minorHAnsi" w:hAnsiTheme="minorHAnsi"/>
          <w:noProof/>
          <w:sz w:val="22"/>
          <w:szCs w:val="22"/>
        </w:rPr>
      </w:pPr>
    </w:p>
    <w:p w:rsidR="000E1D6E" w:rsidRDefault="000E1D6E" w:rsidP="000E1D6E">
      <w:pPr>
        <w:spacing w:line="276" w:lineRule="auto"/>
        <w:rPr>
          <w:rFonts w:asciiTheme="minorHAnsi" w:eastAsia="Calibri" w:hAnsiTheme="minorHAnsi"/>
          <w:noProof/>
          <w:sz w:val="22"/>
          <w:szCs w:val="22"/>
        </w:rPr>
      </w:pPr>
      <w:r>
        <w:rPr>
          <w:rFonts w:asciiTheme="minorHAnsi" w:eastAsia="Calibri" w:hAnsiTheme="minorHAnsi"/>
          <w:noProof/>
          <w:sz w:val="22"/>
          <w:szCs w:val="22"/>
        </w:rPr>
        <w:t>Het Sint-Anthoniusgilde is een van de vier Veghelse schuttersgilden die in 1807-1829 met name genoemd worden (zie hierna).</w:t>
      </w:r>
    </w:p>
    <w:p w:rsidR="005371FF" w:rsidRPr="00DE5947" w:rsidRDefault="005371FF" w:rsidP="00DE5947">
      <w:pPr>
        <w:spacing w:line="276" w:lineRule="auto"/>
        <w:rPr>
          <w:rFonts w:asciiTheme="minorHAnsi" w:hAnsiTheme="minorHAnsi"/>
          <w:noProof/>
          <w:sz w:val="22"/>
          <w:szCs w:val="22"/>
        </w:rPr>
      </w:pPr>
    </w:p>
    <w:p w:rsidR="005371FF" w:rsidRPr="00DE5947" w:rsidRDefault="005371FF" w:rsidP="00DE5947">
      <w:pPr>
        <w:spacing w:line="276" w:lineRule="auto"/>
        <w:rPr>
          <w:rFonts w:asciiTheme="minorHAnsi" w:hAnsiTheme="minorHAnsi"/>
          <w:noProof/>
          <w:sz w:val="22"/>
          <w:szCs w:val="22"/>
        </w:rPr>
      </w:pPr>
    </w:p>
    <w:p w:rsidR="000E1D6E" w:rsidRPr="00DE5947" w:rsidRDefault="000E1D6E" w:rsidP="000E1D6E">
      <w:pPr>
        <w:spacing w:line="276" w:lineRule="auto"/>
        <w:rPr>
          <w:rFonts w:asciiTheme="minorHAnsi" w:hAnsiTheme="minorHAnsi"/>
          <w:noProof/>
          <w:sz w:val="22"/>
          <w:szCs w:val="22"/>
          <w:u w:val="single"/>
        </w:rPr>
      </w:pPr>
      <w:r>
        <w:rPr>
          <w:rFonts w:asciiTheme="minorHAnsi" w:hAnsiTheme="minorHAnsi"/>
          <w:noProof/>
          <w:sz w:val="22"/>
          <w:szCs w:val="22"/>
          <w:u w:val="single"/>
        </w:rPr>
        <w:t xml:space="preserve">Het </w:t>
      </w:r>
      <w:r w:rsidRPr="00DE5947">
        <w:rPr>
          <w:rFonts w:asciiTheme="minorHAnsi" w:hAnsiTheme="minorHAnsi"/>
          <w:noProof/>
          <w:sz w:val="22"/>
          <w:szCs w:val="22"/>
          <w:u w:val="single"/>
        </w:rPr>
        <w:t xml:space="preserve">Sint-Anthonius </w:t>
      </w:r>
      <w:r>
        <w:rPr>
          <w:rFonts w:asciiTheme="minorHAnsi" w:hAnsiTheme="minorHAnsi"/>
          <w:noProof/>
          <w:sz w:val="22"/>
          <w:szCs w:val="22"/>
          <w:u w:val="single"/>
        </w:rPr>
        <w:t>gilde (te Eerde)</w:t>
      </w:r>
    </w:p>
    <w:p w:rsidR="009D69DB" w:rsidRDefault="009D69DB" w:rsidP="00DE5947">
      <w:pPr>
        <w:spacing w:line="276" w:lineRule="auto"/>
        <w:rPr>
          <w:rFonts w:asciiTheme="minorHAnsi" w:hAnsiTheme="minorHAnsi"/>
          <w:noProof/>
          <w:sz w:val="22"/>
          <w:szCs w:val="22"/>
        </w:rPr>
      </w:pPr>
    </w:p>
    <w:p w:rsidR="008C2A7E" w:rsidRPr="00DE5947" w:rsidRDefault="008C2A7E" w:rsidP="008C2A7E">
      <w:pPr>
        <w:spacing w:line="276" w:lineRule="auto"/>
        <w:rPr>
          <w:rFonts w:asciiTheme="minorHAnsi" w:hAnsiTheme="minorHAnsi" w:cs="Arial"/>
          <w:noProof/>
          <w:sz w:val="22"/>
          <w:szCs w:val="22"/>
        </w:rPr>
      </w:pPr>
      <w:r>
        <w:rPr>
          <w:rFonts w:asciiTheme="minorHAnsi" w:hAnsiTheme="minorHAnsi"/>
          <w:noProof/>
          <w:sz w:val="22"/>
          <w:szCs w:val="22"/>
        </w:rPr>
        <w:t xml:space="preserve">Ook aan de Sint-Anthoniuskapel te Eerde, die onder de parochie Eerschot hoorde, was een broederschap verbonden. Zo beloofde op 26-5-1556 Jan, zoon van wijlen </w:t>
      </w:r>
      <w:r w:rsidRPr="00DE5947">
        <w:rPr>
          <w:rFonts w:asciiTheme="minorHAnsi" w:hAnsiTheme="minorHAnsi" w:cs="Arial"/>
          <w:noProof/>
          <w:sz w:val="22"/>
          <w:szCs w:val="22"/>
        </w:rPr>
        <w:t xml:space="preserve">Jan Willem Goerts </w:t>
      </w:r>
      <w:r>
        <w:rPr>
          <w:rFonts w:asciiTheme="minorHAnsi" w:hAnsiTheme="minorHAnsi" w:cs="Arial"/>
          <w:noProof/>
          <w:sz w:val="22"/>
          <w:szCs w:val="22"/>
        </w:rPr>
        <w:t>2</w:t>
      </w:r>
      <w:r w:rsidRPr="00DE5947">
        <w:rPr>
          <w:rFonts w:asciiTheme="minorHAnsi" w:hAnsiTheme="minorHAnsi" w:cs="Arial"/>
          <w:noProof/>
          <w:sz w:val="22"/>
          <w:szCs w:val="22"/>
        </w:rPr>
        <w:t xml:space="preserve">4 Carolus gulden te betalen aan Jan Danelssoen en Danelden Willem Maessen, ‘provisoeren van Sente Anthonis Capelle </w:t>
      </w:r>
      <w:r w:rsidRPr="00DE5947">
        <w:rPr>
          <w:rFonts w:asciiTheme="minorHAnsi" w:hAnsiTheme="minorHAnsi" w:cs="Arial"/>
          <w:i/>
          <w:noProof/>
          <w:sz w:val="22"/>
          <w:szCs w:val="22"/>
        </w:rPr>
        <w:t>aent Eerde</w:t>
      </w:r>
      <w:r w:rsidRPr="00DE5947">
        <w:rPr>
          <w:rFonts w:asciiTheme="minorHAnsi" w:hAnsiTheme="minorHAnsi" w:cs="Arial"/>
          <w:noProof/>
          <w:sz w:val="22"/>
          <w:szCs w:val="22"/>
        </w:rPr>
        <w:t xml:space="preserve"> ende tot behoeff der fraterniteit van Sente Anthonis’.</w:t>
      </w:r>
    </w:p>
    <w:p w:rsidR="008C2A7E" w:rsidRDefault="008C2A7E" w:rsidP="008C2A7E">
      <w:pPr>
        <w:snapToGrid w:val="0"/>
        <w:spacing w:line="276" w:lineRule="auto"/>
        <w:rPr>
          <w:rFonts w:asciiTheme="minorHAnsi" w:hAnsiTheme="minorHAnsi" w:cs="Courier New"/>
          <w:noProof/>
          <w:sz w:val="22"/>
          <w:szCs w:val="22"/>
          <w:lang w:eastAsia="en-SG"/>
        </w:rPr>
      </w:pPr>
    </w:p>
    <w:p w:rsidR="008C2A7E" w:rsidRPr="00DE5947" w:rsidRDefault="008C2A7E" w:rsidP="008C2A7E">
      <w:pPr>
        <w:snapToGrid w:val="0"/>
        <w:spacing w:line="276" w:lineRule="auto"/>
        <w:rPr>
          <w:rFonts w:asciiTheme="minorHAnsi" w:hAnsiTheme="minorHAnsi" w:cs="Courier New"/>
          <w:noProof/>
          <w:sz w:val="22"/>
          <w:szCs w:val="22"/>
          <w:lang w:eastAsia="en-SG"/>
        </w:rPr>
      </w:pPr>
      <w:r w:rsidRPr="00DE5947">
        <w:rPr>
          <w:rFonts w:asciiTheme="minorHAnsi" w:hAnsiTheme="minorHAnsi" w:cs="Courier New"/>
          <w:noProof/>
          <w:sz w:val="22"/>
          <w:szCs w:val="22"/>
          <w:lang w:eastAsia="en-SG"/>
        </w:rPr>
        <w:t xml:space="preserve">De oudste vermelding van de Eerdse kapel dateert uit 1504. In dat jaar werden er in Eerde drie bunders van de gemeint van Veghel uitgegeven, gelegen ‘bij de Kapel’. Van de Laar wijst op een </w:t>
      </w:r>
      <w:r w:rsidRPr="00DE5947">
        <w:rPr>
          <w:rFonts w:asciiTheme="minorHAnsi" w:hAnsiTheme="minorHAnsi"/>
          <w:noProof/>
          <w:sz w:val="22"/>
          <w:szCs w:val="22"/>
        </w:rPr>
        <w:t xml:space="preserve">zilveren medaillon van het St. Anthonius-gilde dat aan deze kapel verbonden was. Dit medaillon zou uit de tweede helft van de vijftiende eeuw dateren. </w:t>
      </w:r>
      <w:r w:rsidRPr="00DE5947">
        <w:rPr>
          <w:rFonts w:asciiTheme="minorHAnsi" w:hAnsiTheme="minorHAnsi" w:cs="Courier New"/>
          <w:noProof/>
          <w:sz w:val="22"/>
          <w:szCs w:val="22"/>
          <w:lang w:eastAsia="en-SG"/>
        </w:rPr>
        <w:t>Vermoedelijk werd de kapel in de vijftiende eeuw gebouwd. In de aartsdiakonale inkomstenregisters wordt de kapel rond 1520 genoemd als ‘</w:t>
      </w:r>
      <w:r w:rsidRPr="00DE34E0">
        <w:rPr>
          <w:rFonts w:asciiTheme="minorHAnsi" w:hAnsiTheme="minorHAnsi" w:cs="Courier New"/>
          <w:i/>
          <w:iCs/>
          <w:noProof/>
          <w:sz w:val="22"/>
          <w:szCs w:val="22"/>
          <w:lang w:eastAsia="en-SG"/>
        </w:rPr>
        <w:t>capella S. Anthonii de Eerde</w:t>
      </w:r>
      <w:r w:rsidRPr="00DE5947">
        <w:rPr>
          <w:rFonts w:asciiTheme="minorHAnsi" w:hAnsiTheme="minorHAnsi" w:cs="Courier New"/>
          <w:iCs/>
          <w:noProof/>
          <w:sz w:val="22"/>
          <w:szCs w:val="22"/>
          <w:lang w:eastAsia="en-SG"/>
        </w:rPr>
        <w:t>’.</w:t>
      </w:r>
      <w:r w:rsidRPr="00DE5947">
        <w:rPr>
          <w:rFonts w:asciiTheme="minorHAnsi" w:hAnsiTheme="minorHAnsi" w:cs="Courier New"/>
          <w:noProof/>
          <w:sz w:val="22"/>
          <w:szCs w:val="22"/>
          <w:lang w:eastAsia="en-SG"/>
        </w:rPr>
        <w:t xml:space="preserve"> </w:t>
      </w:r>
    </w:p>
    <w:p w:rsidR="008C2A7E" w:rsidRPr="00DE5947" w:rsidRDefault="008C2A7E" w:rsidP="008C2A7E">
      <w:pPr>
        <w:snapToGrid w:val="0"/>
        <w:spacing w:line="276" w:lineRule="auto"/>
        <w:rPr>
          <w:rFonts w:asciiTheme="minorHAnsi" w:hAnsiTheme="minorHAnsi" w:cs="Courier New"/>
          <w:noProof/>
          <w:sz w:val="22"/>
          <w:szCs w:val="22"/>
          <w:lang w:eastAsia="en-SG"/>
        </w:rPr>
      </w:pPr>
      <w:r w:rsidRPr="00DE5947">
        <w:rPr>
          <w:rFonts w:asciiTheme="minorHAnsi" w:hAnsiTheme="minorHAnsi" w:cs="Courier New"/>
          <w:noProof/>
          <w:sz w:val="22"/>
          <w:szCs w:val="22"/>
          <w:lang w:eastAsia="en-SG"/>
        </w:rPr>
        <w:t> </w:t>
      </w:r>
    </w:p>
    <w:p w:rsidR="005371FF" w:rsidRPr="00DE5947" w:rsidRDefault="005371FF" w:rsidP="00DE5947">
      <w:pPr>
        <w:spacing w:line="276" w:lineRule="auto"/>
        <w:rPr>
          <w:rFonts w:asciiTheme="minorHAnsi" w:hAnsiTheme="minorHAnsi"/>
          <w:noProof/>
          <w:sz w:val="22"/>
          <w:szCs w:val="22"/>
        </w:rPr>
      </w:pPr>
      <w:r w:rsidRPr="00DE5947">
        <w:rPr>
          <w:rFonts w:asciiTheme="minorHAnsi" w:hAnsiTheme="minorHAnsi"/>
          <w:noProof/>
          <w:sz w:val="22"/>
          <w:szCs w:val="22"/>
        </w:rPr>
        <w:t>Dit gilde wordt genoemd in een in het Frans gestelde gildelijst van 1810 ‘dans la comune de St. Oedenrode’. Het bestaat dan uit 7 leden:</w:t>
      </w:r>
    </w:p>
    <w:p w:rsidR="005371FF" w:rsidRPr="00DE5947" w:rsidRDefault="005371FF" w:rsidP="00DE5947">
      <w:pPr>
        <w:pStyle w:val="ListParagraph"/>
        <w:numPr>
          <w:ilvl w:val="0"/>
          <w:numId w:val="1"/>
        </w:numPr>
        <w:spacing w:after="0"/>
        <w:rPr>
          <w:noProof/>
          <w:lang w:val="nl-NL"/>
        </w:rPr>
      </w:pPr>
      <w:r w:rsidRPr="00DE5947">
        <w:rPr>
          <w:noProof/>
          <w:lang w:val="nl-NL"/>
        </w:rPr>
        <w:t>Adriaan van de Rijt, landbouwer, wonende te Veghel, koning</w:t>
      </w:r>
    </w:p>
    <w:p w:rsidR="005371FF" w:rsidRPr="00DE5947" w:rsidRDefault="005371FF" w:rsidP="00DE5947">
      <w:pPr>
        <w:pStyle w:val="ListParagraph"/>
        <w:numPr>
          <w:ilvl w:val="0"/>
          <w:numId w:val="1"/>
        </w:numPr>
        <w:spacing w:after="0"/>
        <w:rPr>
          <w:noProof/>
          <w:lang w:val="nl-NL"/>
        </w:rPr>
      </w:pPr>
      <w:r w:rsidRPr="00DE5947">
        <w:rPr>
          <w:noProof/>
          <w:lang w:val="nl-NL"/>
        </w:rPr>
        <w:t>Hendrik Dielis van Rixtel, landbouwer, wonende te veghel, vaandrig</w:t>
      </w:r>
    </w:p>
    <w:p w:rsidR="005371FF" w:rsidRPr="00DE5947" w:rsidRDefault="005371FF" w:rsidP="00DE5947">
      <w:pPr>
        <w:pStyle w:val="ListParagraph"/>
        <w:numPr>
          <w:ilvl w:val="0"/>
          <w:numId w:val="1"/>
        </w:numPr>
        <w:spacing w:after="0"/>
        <w:rPr>
          <w:noProof/>
          <w:lang w:val="nl-NL"/>
        </w:rPr>
      </w:pPr>
      <w:r w:rsidRPr="00DE5947">
        <w:rPr>
          <w:noProof/>
          <w:lang w:val="nl-NL"/>
        </w:rPr>
        <w:t>Nicolaas Daniel Smulders, landbouwer, wonende te Schijndel, deken</w:t>
      </w:r>
    </w:p>
    <w:p w:rsidR="005371FF" w:rsidRPr="00DE5947" w:rsidRDefault="005371FF" w:rsidP="00DE5947">
      <w:pPr>
        <w:pStyle w:val="ListParagraph"/>
        <w:numPr>
          <w:ilvl w:val="0"/>
          <w:numId w:val="1"/>
        </w:numPr>
        <w:spacing w:after="0"/>
        <w:rPr>
          <w:noProof/>
          <w:lang w:val="nl-NL"/>
        </w:rPr>
      </w:pPr>
      <w:r w:rsidRPr="00DE5947">
        <w:rPr>
          <w:noProof/>
          <w:lang w:val="nl-NL"/>
        </w:rPr>
        <w:t>Matthijs van de Ven, landbouwer, wonende te St. Oedenrode, deken</w:t>
      </w:r>
    </w:p>
    <w:p w:rsidR="005371FF" w:rsidRPr="00DE5947" w:rsidRDefault="005371FF" w:rsidP="00DE5947">
      <w:pPr>
        <w:pStyle w:val="ListParagraph"/>
        <w:numPr>
          <w:ilvl w:val="0"/>
          <w:numId w:val="1"/>
        </w:numPr>
        <w:spacing w:after="0"/>
        <w:rPr>
          <w:noProof/>
          <w:lang w:val="nl-NL"/>
        </w:rPr>
      </w:pPr>
      <w:r w:rsidRPr="00DE5947">
        <w:rPr>
          <w:noProof/>
          <w:lang w:val="nl-NL"/>
        </w:rPr>
        <w:t>Vacant, deken</w:t>
      </w:r>
    </w:p>
    <w:p w:rsidR="005371FF" w:rsidRPr="00DE5947" w:rsidRDefault="005371FF" w:rsidP="00DE5947">
      <w:pPr>
        <w:pStyle w:val="ListParagraph"/>
        <w:numPr>
          <w:ilvl w:val="0"/>
          <w:numId w:val="1"/>
        </w:numPr>
        <w:spacing w:after="0"/>
        <w:rPr>
          <w:noProof/>
          <w:lang w:val="nl-NL"/>
        </w:rPr>
      </w:pPr>
      <w:r w:rsidRPr="00DE5947">
        <w:rPr>
          <w:noProof/>
          <w:lang w:val="nl-NL"/>
        </w:rPr>
        <w:t>Vacant, deken</w:t>
      </w:r>
    </w:p>
    <w:p w:rsidR="005371FF" w:rsidRPr="00DE5947" w:rsidRDefault="005371FF" w:rsidP="00DE5947">
      <w:pPr>
        <w:pStyle w:val="ListParagraph"/>
        <w:numPr>
          <w:ilvl w:val="0"/>
          <w:numId w:val="1"/>
        </w:numPr>
        <w:spacing w:after="0"/>
        <w:rPr>
          <w:noProof/>
          <w:lang w:val="nl-NL"/>
        </w:rPr>
      </w:pPr>
      <w:r w:rsidRPr="00DE5947">
        <w:rPr>
          <w:noProof/>
          <w:lang w:val="nl-NL"/>
        </w:rPr>
        <w:t>Hendrik Jan van de Laer, landbouwer, wonende te Veghel, sergeant</w:t>
      </w:r>
    </w:p>
    <w:p w:rsidR="005371FF" w:rsidRPr="00DE5947" w:rsidRDefault="005371FF" w:rsidP="00DE5947">
      <w:pPr>
        <w:spacing w:line="276" w:lineRule="auto"/>
        <w:rPr>
          <w:rFonts w:asciiTheme="minorHAnsi" w:hAnsiTheme="minorHAnsi"/>
          <w:noProof/>
          <w:sz w:val="22"/>
          <w:szCs w:val="22"/>
        </w:rPr>
      </w:pPr>
    </w:p>
    <w:p w:rsidR="005371FF" w:rsidRPr="00DE5947" w:rsidRDefault="005371FF" w:rsidP="00DE5947">
      <w:pPr>
        <w:spacing w:line="276" w:lineRule="auto"/>
        <w:rPr>
          <w:rFonts w:asciiTheme="minorHAnsi" w:hAnsiTheme="minorHAnsi"/>
          <w:noProof/>
          <w:sz w:val="22"/>
          <w:szCs w:val="22"/>
        </w:rPr>
      </w:pPr>
      <w:r w:rsidRPr="00DE5947">
        <w:rPr>
          <w:rFonts w:asciiTheme="minorHAnsi" w:hAnsiTheme="minorHAnsi"/>
          <w:noProof/>
          <w:sz w:val="22"/>
          <w:szCs w:val="22"/>
        </w:rPr>
        <w:t>Opmerking aan het einde van de lijst: ‘Ze doen niets dan</w:t>
      </w:r>
      <w:r w:rsidR="00A05A87">
        <w:rPr>
          <w:rFonts w:asciiTheme="minorHAnsi" w:hAnsiTheme="minorHAnsi"/>
          <w:noProof/>
          <w:sz w:val="22"/>
          <w:szCs w:val="22"/>
        </w:rPr>
        <w:t xml:space="preserve"> drinken en eten en zij amuseren</w:t>
      </w:r>
      <w:r w:rsidRPr="00DE5947">
        <w:rPr>
          <w:rFonts w:asciiTheme="minorHAnsi" w:hAnsiTheme="minorHAnsi"/>
          <w:noProof/>
          <w:sz w:val="22"/>
          <w:szCs w:val="22"/>
        </w:rPr>
        <w:t xml:space="preserve"> zich nu en dan met schieten op de vogel.’</w:t>
      </w:r>
    </w:p>
    <w:p w:rsidR="005371FF" w:rsidRPr="00DE5947" w:rsidRDefault="005371FF" w:rsidP="00DE5947">
      <w:pPr>
        <w:spacing w:line="276" w:lineRule="auto"/>
        <w:rPr>
          <w:rFonts w:asciiTheme="minorHAnsi" w:hAnsiTheme="minorHAnsi"/>
          <w:noProof/>
          <w:sz w:val="22"/>
          <w:szCs w:val="22"/>
        </w:rPr>
      </w:pPr>
    </w:p>
    <w:p w:rsidR="005371FF" w:rsidRPr="00DE5947" w:rsidRDefault="008C2A7E" w:rsidP="00DE5947">
      <w:pPr>
        <w:spacing w:line="276" w:lineRule="auto"/>
        <w:rPr>
          <w:rFonts w:asciiTheme="minorHAnsi" w:hAnsiTheme="minorHAnsi"/>
          <w:noProof/>
          <w:sz w:val="22"/>
          <w:szCs w:val="22"/>
        </w:rPr>
      </w:pPr>
      <w:r>
        <w:rPr>
          <w:rFonts w:asciiTheme="minorHAnsi" w:hAnsiTheme="minorHAnsi"/>
          <w:noProof/>
          <w:sz w:val="22"/>
          <w:szCs w:val="22"/>
        </w:rPr>
        <w:t>Het gilde wordt in 1825 vermeld in een brief van de schout van Sint-Oedenrode.</w:t>
      </w:r>
    </w:p>
    <w:p w:rsidR="008C2A7E" w:rsidRDefault="008C2A7E" w:rsidP="00DE5947">
      <w:pPr>
        <w:spacing w:line="276" w:lineRule="auto"/>
        <w:rPr>
          <w:rFonts w:asciiTheme="minorHAnsi" w:hAnsiTheme="minorHAnsi"/>
          <w:noProof/>
          <w:sz w:val="22"/>
          <w:szCs w:val="22"/>
        </w:rPr>
      </w:pPr>
    </w:p>
    <w:p w:rsidR="008C2A7E" w:rsidRPr="00DE5947" w:rsidRDefault="008C2A7E" w:rsidP="00DE5947">
      <w:pPr>
        <w:spacing w:line="276" w:lineRule="auto"/>
        <w:rPr>
          <w:rFonts w:asciiTheme="minorHAnsi" w:hAnsiTheme="minorHAnsi"/>
          <w:noProof/>
          <w:sz w:val="22"/>
          <w:szCs w:val="22"/>
        </w:rPr>
      </w:pPr>
    </w:p>
    <w:p w:rsidR="00A80A1B" w:rsidRPr="00DE5947" w:rsidRDefault="00A80A1B" w:rsidP="00DE5947">
      <w:pPr>
        <w:spacing w:line="276" w:lineRule="auto"/>
        <w:rPr>
          <w:rFonts w:asciiTheme="minorHAnsi" w:hAnsiTheme="minorHAnsi"/>
          <w:noProof/>
          <w:sz w:val="22"/>
          <w:szCs w:val="22"/>
        </w:rPr>
      </w:pPr>
    </w:p>
    <w:p w:rsidR="00DB584B" w:rsidRPr="00F93FB0" w:rsidRDefault="00F93FB0" w:rsidP="00DE5947">
      <w:pPr>
        <w:spacing w:line="276" w:lineRule="auto"/>
        <w:rPr>
          <w:rFonts w:asciiTheme="minorHAnsi" w:hAnsiTheme="minorHAnsi"/>
          <w:b/>
          <w:noProof/>
          <w:sz w:val="28"/>
          <w:szCs w:val="28"/>
        </w:rPr>
      </w:pPr>
      <w:r>
        <w:rPr>
          <w:rFonts w:asciiTheme="minorHAnsi" w:hAnsiTheme="minorHAnsi"/>
          <w:b/>
          <w:noProof/>
          <w:sz w:val="28"/>
          <w:szCs w:val="28"/>
        </w:rPr>
        <w:t>He</w:t>
      </w:r>
      <w:r w:rsidR="001B3200">
        <w:rPr>
          <w:rFonts w:asciiTheme="minorHAnsi" w:hAnsiTheme="minorHAnsi"/>
          <w:b/>
          <w:noProof/>
          <w:sz w:val="28"/>
          <w:szCs w:val="28"/>
        </w:rPr>
        <w:t>t</w:t>
      </w:r>
      <w:r>
        <w:rPr>
          <w:rFonts w:asciiTheme="minorHAnsi" w:hAnsiTheme="minorHAnsi"/>
          <w:b/>
          <w:noProof/>
          <w:sz w:val="28"/>
          <w:szCs w:val="28"/>
        </w:rPr>
        <w:t xml:space="preserve"> g</w:t>
      </w:r>
      <w:r w:rsidR="00DB584B" w:rsidRPr="00F93FB0">
        <w:rPr>
          <w:rFonts w:asciiTheme="minorHAnsi" w:hAnsiTheme="minorHAnsi"/>
          <w:b/>
          <w:noProof/>
          <w:sz w:val="28"/>
          <w:szCs w:val="28"/>
        </w:rPr>
        <w:t>ildebestuur</w:t>
      </w:r>
    </w:p>
    <w:p w:rsidR="00DB584B" w:rsidRPr="00DE5947" w:rsidRDefault="00DB584B" w:rsidP="00DE5947">
      <w:pPr>
        <w:spacing w:line="276" w:lineRule="auto"/>
        <w:rPr>
          <w:rFonts w:asciiTheme="minorHAnsi" w:hAnsiTheme="minorHAnsi"/>
          <w:noProof/>
          <w:sz w:val="22"/>
          <w:szCs w:val="22"/>
        </w:rPr>
      </w:pPr>
    </w:p>
    <w:p w:rsidR="00DB584B" w:rsidRPr="00DE5947" w:rsidRDefault="00DB584B" w:rsidP="00DE5947">
      <w:pPr>
        <w:tabs>
          <w:tab w:val="left" w:pos="-1440"/>
          <w:tab w:val="left" w:pos="-720"/>
        </w:tabs>
        <w:suppressAutoHyphens/>
        <w:spacing w:line="276" w:lineRule="auto"/>
        <w:rPr>
          <w:rFonts w:asciiTheme="minorHAnsi" w:hAnsiTheme="minorHAnsi"/>
          <w:noProof/>
          <w:sz w:val="22"/>
          <w:szCs w:val="22"/>
        </w:rPr>
      </w:pPr>
      <w:r w:rsidRPr="00DE5947">
        <w:rPr>
          <w:rFonts w:asciiTheme="minorHAnsi" w:hAnsiTheme="minorHAnsi"/>
          <w:noProof/>
          <w:sz w:val="22"/>
          <w:szCs w:val="22"/>
        </w:rPr>
        <w:t xml:space="preserve">Wat we weten van het bestuur van de broederschappen en gilden komt vooral uit de bewaard gebleven reglementen, de zogenoemde gildekaarten. In de reglementen worden de rechten en plichten van de leden van het gilde omschreven en zijn strafbepalingen opgenomen voor hen die zich niet aan deze regels hielden. De reglementen werden zowel door de wereldlijke overheid als </w:t>
      </w:r>
      <w:r w:rsidRPr="00DE5947">
        <w:rPr>
          <w:rFonts w:asciiTheme="minorHAnsi" w:hAnsiTheme="minorHAnsi"/>
          <w:noProof/>
          <w:sz w:val="22"/>
          <w:szCs w:val="22"/>
        </w:rPr>
        <w:lastRenderedPageBreak/>
        <w:t xml:space="preserve">door de kerkelijke overheid gesanctioneerd. Helaas is van geen enkel Veghels gilde zo'n reglement bewaard gebleven. </w:t>
      </w:r>
    </w:p>
    <w:p w:rsidR="00DB584B" w:rsidRPr="00DE5947" w:rsidRDefault="00DB584B" w:rsidP="00DE5947">
      <w:pPr>
        <w:tabs>
          <w:tab w:val="left" w:pos="-1440"/>
          <w:tab w:val="left" w:pos="-720"/>
        </w:tabs>
        <w:suppressAutoHyphens/>
        <w:spacing w:line="276" w:lineRule="auto"/>
        <w:rPr>
          <w:rFonts w:asciiTheme="minorHAnsi" w:hAnsiTheme="minorHAnsi"/>
          <w:noProof/>
          <w:sz w:val="22"/>
          <w:szCs w:val="22"/>
        </w:rPr>
      </w:pPr>
    </w:p>
    <w:p w:rsidR="00DB584B" w:rsidRPr="00DE5947" w:rsidRDefault="00DB584B"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De voorzitter in het bestuur wordt meestal hoofdman genoemd, of ook wel kapitein. In de meeste gilden maakt de koning ook deel uit van </w:t>
      </w:r>
      <w:r w:rsidR="001B3200">
        <w:rPr>
          <w:rFonts w:asciiTheme="minorHAnsi" w:hAnsiTheme="minorHAnsi"/>
          <w:noProof/>
          <w:sz w:val="22"/>
          <w:szCs w:val="22"/>
        </w:rPr>
        <w:t>het gildebestuur</w:t>
      </w:r>
      <w:r w:rsidRPr="00DE5947">
        <w:rPr>
          <w:rFonts w:asciiTheme="minorHAnsi" w:hAnsiTheme="minorHAnsi"/>
          <w:noProof/>
          <w:sz w:val="22"/>
          <w:szCs w:val="22"/>
        </w:rPr>
        <w:t>.</w:t>
      </w:r>
      <w:r w:rsidR="001B3200">
        <w:rPr>
          <w:rFonts w:asciiTheme="minorHAnsi" w:hAnsiTheme="minorHAnsi"/>
          <w:noProof/>
          <w:sz w:val="22"/>
          <w:szCs w:val="22"/>
        </w:rPr>
        <w:t xml:space="preserve"> </w:t>
      </w:r>
      <w:r w:rsidRPr="00DE5947">
        <w:rPr>
          <w:rFonts w:asciiTheme="minorHAnsi" w:hAnsiTheme="minorHAnsi"/>
          <w:noProof/>
          <w:sz w:val="22"/>
          <w:szCs w:val="22"/>
        </w:rPr>
        <w:t>De titel koning wordt verkregen door middel van het koningschieten. De gildebroeder die de houten vogel, althans de laatste resten hiervan, van de schutboom schiet, mag zich koning noemen. De af te schieten houten vogel wordt papegaai genoemd. Lukt het de koning daarna nog tweemaal zijn koningstitel te houden, dan wordt hij keizer. De koning draagt bij gelegenheden het koningsvest met de zilveren schilden en schenkt aan het winde van zijn ambtsperiode een zilveren schild, nadat een andere gildebroeder zich tot koning heeft geschoten.</w:t>
      </w:r>
    </w:p>
    <w:p w:rsidR="00DB584B" w:rsidRPr="00DE5947" w:rsidRDefault="00DB584B" w:rsidP="00DE5947">
      <w:pPr>
        <w:spacing w:line="276" w:lineRule="auto"/>
        <w:rPr>
          <w:rFonts w:asciiTheme="minorHAnsi" w:hAnsiTheme="minorHAnsi"/>
          <w:noProof/>
          <w:sz w:val="22"/>
          <w:szCs w:val="22"/>
        </w:rPr>
      </w:pPr>
    </w:p>
    <w:p w:rsidR="00DB584B" w:rsidRPr="00DE5947" w:rsidRDefault="00DB584B" w:rsidP="00DE5947">
      <w:pPr>
        <w:tabs>
          <w:tab w:val="left" w:pos="-1440"/>
          <w:tab w:val="left" w:pos="-720"/>
        </w:tabs>
        <w:suppressAutoHyphens/>
        <w:spacing w:line="276" w:lineRule="auto"/>
        <w:rPr>
          <w:rFonts w:asciiTheme="minorHAnsi" w:hAnsiTheme="minorHAnsi"/>
          <w:noProof/>
          <w:sz w:val="22"/>
          <w:szCs w:val="22"/>
        </w:rPr>
      </w:pPr>
      <w:r w:rsidRPr="00DE5947">
        <w:rPr>
          <w:rFonts w:asciiTheme="minorHAnsi" w:hAnsiTheme="minorHAnsi"/>
          <w:noProof/>
          <w:sz w:val="22"/>
          <w:szCs w:val="22"/>
        </w:rPr>
        <w:t>Meestal waren dekens verantwoordelijk voor het financieel beheer van het gilde. De kaarten of reglementen beschrijven de bevoegdheden van de dekens van de schuttersgilden om boeten op te leggen. Het bestuur, bestaande uit de koning en dekens, stelde al dan niet met andere leden samen</w:t>
      </w:r>
      <w:r w:rsidR="00205492">
        <w:rPr>
          <w:rFonts w:asciiTheme="minorHAnsi" w:hAnsiTheme="minorHAnsi"/>
          <w:noProof/>
          <w:sz w:val="22"/>
          <w:szCs w:val="22"/>
        </w:rPr>
        <w:t>, de hoogte van de boeten vast.</w:t>
      </w:r>
    </w:p>
    <w:p w:rsidR="00DB584B" w:rsidRPr="00DE5947" w:rsidRDefault="00DB584B" w:rsidP="00DE5947">
      <w:pPr>
        <w:tabs>
          <w:tab w:val="left" w:pos="-1440"/>
          <w:tab w:val="left" w:pos="-720"/>
        </w:tabs>
        <w:suppressAutoHyphens/>
        <w:spacing w:line="276" w:lineRule="auto"/>
        <w:rPr>
          <w:rFonts w:asciiTheme="minorHAnsi" w:hAnsiTheme="minorHAnsi"/>
          <w:noProof/>
          <w:sz w:val="22"/>
          <w:szCs w:val="22"/>
        </w:rPr>
      </w:pPr>
    </w:p>
    <w:p w:rsidR="00DB584B" w:rsidRPr="00DE5947" w:rsidRDefault="00205492" w:rsidP="00DE5947">
      <w:pPr>
        <w:spacing w:line="276" w:lineRule="auto"/>
        <w:rPr>
          <w:rFonts w:asciiTheme="minorHAnsi" w:hAnsiTheme="minorHAnsi"/>
          <w:noProof/>
          <w:sz w:val="22"/>
          <w:szCs w:val="22"/>
        </w:rPr>
      </w:pPr>
      <w:r>
        <w:rPr>
          <w:rFonts w:asciiTheme="minorHAnsi" w:hAnsiTheme="minorHAnsi"/>
          <w:noProof/>
          <w:sz w:val="22"/>
          <w:szCs w:val="22"/>
        </w:rPr>
        <w:t xml:space="preserve">Verder was een </w:t>
      </w:r>
      <w:r w:rsidR="00DB584B" w:rsidRPr="00DE5947">
        <w:rPr>
          <w:rFonts w:asciiTheme="minorHAnsi" w:hAnsiTheme="minorHAnsi"/>
          <w:noProof/>
          <w:sz w:val="22"/>
          <w:szCs w:val="22"/>
        </w:rPr>
        <w:t>gilde samengesteld uit een of meer vendeliers, zij brengen de ve</w:t>
      </w:r>
      <w:r>
        <w:rPr>
          <w:rFonts w:asciiTheme="minorHAnsi" w:hAnsiTheme="minorHAnsi"/>
          <w:noProof/>
          <w:sz w:val="22"/>
          <w:szCs w:val="22"/>
        </w:rPr>
        <w:t>n</w:t>
      </w:r>
      <w:r w:rsidR="00DB584B" w:rsidRPr="00DE5947">
        <w:rPr>
          <w:rFonts w:asciiTheme="minorHAnsi" w:hAnsiTheme="minorHAnsi"/>
          <w:noProof/>
          <w:sz w:val="22"/>
          <w:szCs w:val="22"/>
        </w:rPr>
        <w:t>delgroet. De functie van tamboer is ook bekend. De overige leden zijn dan de ‘gemene gildebroeders’. Er zijn meestal ook gildezusters, de echtgenoten van de gildebroeders, die wel mee mogen teren, maar in het algemeen geen functie mogen bekleden in een gilde.</w:t>
      </w:r>
    </w:p>
    <w:p w:rsidR="00DB584B" w:rsidRPr="00DE5947" w:rsidRDefault="00DB584B" w:rsidP="00DE5947">
      <w:pPr>
        <w:spacing w:line="276" w:lineRule="auto"/>
        <w:rPr>
          <w:rFonts w:asciiTheme="minorHAnsi" w:hAnsiTheme="minorHAnsi"/>
          <w:noProof/>
          <w:sz w:val="22"/>
          <w:szCs w:val="22"/>
        </w:rPr>
      </w:pPr>
    </w:p>
    <w:p w:rsidR="00205492" w:rsidRDefault="00205492" w:rsidP="00DE5947">
      <w:pPr>
        <w:spacing w:line="276" w:lineRule="auto"/>
        <w:rPr>
          <w:rFonts w:asciiTheme="minorHAnsi" w:hAnsiTheme="minorHAnsi"/>
          <w:noProof/>
          <w:sz w:val="22"/>
          <w:szCs w:val="22"/>
        </w:rPr>
      </w:pPr>
      <w:r>
        <w:rPr>
          <w:rFonts w:asciiTheme="minorHAnsi" w:hAnsiTheme="minorHAnsi"/>
          <w:noProof/>
          <w:sz w:val="22"/>
          <w:szCs w:val="22"/>
        </w:rPr>
        <w:t xml:space="preserve">In Veghel </w:t>
      </w:r>
    </w:p>
    <w:p w:rsidR="00DB584B" w:rsidRDefault="00205492" w:rsidP="00205492">
      <w:pPr>
        <w:pStyle w:val="ListParagraph"/>
        <w:numPr>
          <w:ilvl w:val="0"/>
          <w:numId w:val="1"/>
        </w:numPr>
        <w:rPr>
          <w:noProof/>
        </w:rPr>
      </w:pPr>
      <w:r w:rsidRPr="00205492">
        <w:rPr>
          <w:noProof/>
        </w:rPr>
        <w:t xml:space="preserve">wordt de tamboer genoemd </w:t>
      </w:r>
      <w:r>
        <w:rPr>
          <w:noProof/>
        </w:rPr>
        <w:t>op 23-11-</w:t>
      </w:r>
      <w:r w:rsidRPr="00205492">
        <w:rPr>
          <w:noProof/>
        </w:rPr>
        <w:t xml:space="preserve">1684 en </w:t>
      </w:r>
      <w:r w:rsidR="0046687F">
        <w:rPr>
          <w:noProof/>
        </w:rPr>
        <w:t xml:space="preserve">ook </w:t>
      </w:r>
      <w:r w:rsidRPr="00205492">
        <w:rPr>
          <w:noProof/>
        </w:rPr>
        <w:t xml:space="preserve">in boekje met </w:t>
      </w:r>
      <w:r w:rsidR="0046687F">
        <w:rPr>
          <w:noProof/>
        </w:rPr>
        <w:t>inkomsten en uitgaven van het Si</w:t>
      </w:r>
      <w:r w:rsidRPr="00205492">
        <w:rPr>
          <w:noProof/>
        </w:rPr>
        <w:t>nt-Catharina gilde en Sint- Jorisgilde uit 1772-1793 (zie hierna).</w:t>
      </w:r>
    </w:p>
    <w:p w:rsidR="00205492" w:rsidRDefault="00205492" w:rsidP="00205492">
      <w:pPr>
        <w:pStyle w:val="ListParagraph"/>
        <w:numPr>
          <w:ilvl w:val="0"/>
          <w:numId w:val="1"/>
        </w:numPr>
        <w:rPr>
          <w:noProof/>
        </w:rPr>
      </w:pPr>
      <w:r>
        <w:rPr>
          <w:noProof/>
        </w:rPr>
        <w:t>iIn hetzelfde boekje wordt ook een vendelier genoemd</w:t>
      </w:r>
    </w:p>
    <w:p w:rsidR="00205492" w:rsidRDefault="00205492" w:rsidP="00205492">
      <w:pPr>
        <w:pStyle w:val="ListParagraph"/>
        <w:numPr>
          <w:ilvl w:val="0"/>
          <w:numId w:val="1"/>
        </w:numPr>
        <w:rPr>
          <w:noProof/>
        </w:rPr>
      </w:pPr>
      <w:r w:rsidRPr="00205492">
        <w:rPr>
          <w:rFonts w:cs="Arial"/>
          <w:noProof/>
          <w:spacing w:val="-3"/>
        </w:rPr>
        <w:t>Dekens worden</w:t>
      </w:r>
      <w:r>
        <w:rPr>
          <w:rFonts w:cs="Arial"/>
          <w:noProof/>
          <w:spacing w:val="-3"/>
        </w:rPr>
        <w:t xml:space="preserve"> genoemd op 23-11-1684 en op 4-3-1539 </w:t>
      </w:r>
      <w:r w:rsidRPr="00DE5947">
        <w:rPr>
          <w:noProof/>
        </w:rPr>
        <w:t>‘</w:t>
      </w:r>
      <w:r w:rsidRPr="00205492">
        <w:rPr>
          <w:noProof/>
        </w:rPr>
        <w:t>dekens ende wasmeester van der fratirniteyt van sunte Katherynen’</w:t>
      </w:r>
      <w:r>
        <w:rPr>
          <w:noProof/>
        </w:rPr>
        <w:t xml:space="preserve"> in verband met het beheer van financiën van dat broederschap.</w:t>
      </w:r>
      <w:r w:rsidR="0046687F">
        <w:rPr>
          <w:noProof/>
        </w:rPr>
        <w:t xml:space="preserve"> De wasmeester was verantwoordelijk voor de was voor het maken van kaarsen.</w:t>
      </w:r>
    </w:p>
    <w:p w:rsidR="00205492" w:rsidRPr="000B2CA2" w:rsidRDefault="00205492" w:rsidP="00205492">
      <w:pPr>
        <w:pStyle w:val="ListParagraph"/>
        <w:numPr>
          <w:ilvl w:val="0"/>
          <w:numId w:val="1"/>
        </w:numPr>
        <w:rPr>
          <w:noProof/>
        </w:rPr>
      </w:pPr>
      <w:r>
        <w:rPr>
          <w:noProof/>
        </w:rPr>
        <w:t xml:space="preserve">De beheerders van de bezittingen heetten ook wel 'provisoren'. De twee </w:t>
      </w:r>
      <w:r w:rsidRPr="00DE5947">
        <w:rPr>
          <w:rFonts w:eastAsia="Calibri"/>
          <w:noProof/>
        </w:rPr>
        <w:t>‘provisoren der fraterniteyt van Sinte Barberen</w:t>
      </w:r>
      <w:r>
        <w:rPr>
          <w:rFonts w:eastAsia="Calibri"/>
          <w:noProof/>
        </w:rPr>
        <w:t xml:space="preserve">' en de </w:t>
      </w:r>
      <w:r w:rsidRPr="00DE5947">
        <w:rPr>
          <w:noProof/>
        </w:rPr>
        <w:t>‘provisoren vander fraterniteyt van Onser Liever Vrouwen int nyew choir</w:t>
      </w:r>
      <w:r>
        <w:rPr>
          <w:noProof/>
        </w:rPr>
        <w:t>'</w:t>
      </w:r>
      <w:r w:rsidRPr="00DE5947">
        <w:rPr>
          <w:noProof/>
        </w:rPr>
        <w:t xml:space="preserve"> </w:t>
      </w:r>
      <w:r>
        <w:rPr>
          <w:rFonts w:eastAsia="Calibri"/>
          <w:noProof/>
        </w:rPr>
        <w:t xml:space="preserve">worden op 24-2-1541 genoemd. Op 26-5-1556 worden twee </w:t>
      </w:r>
      <w:r w:rsidRPr="00DE5947">
        <w:rPr>
          <w:rFonts w:cs="Arial"/>
          <w:noProof/>
        </w:rPr>
        <w:t xml:space="preserve">‘provisoeren van Sente Anthonis Capelle </w:t>
      </w:r>
      <w:r w:rsidRPr="00DE5947">
        <w:rPr>
          <w:rFonts w:cs="Arial"/>
          <w:i/>
          <w:noProof/>
        </w:rPr>
        <w:t>aent Eerde</w:t>
      </w:r>
      <w:r>
        <w:rPr>
          <w:rFonts w:cs="Arial"/>
          <w:noProof/>
        </w:rPr>
        <w:t>'genoemd die geld ontvangen '</w:t>
      </w:r>
      <w:r w:rsidRPr="00205492">
        <w:rPr>
          <w:rFonts w:cs="Arial"/>
          <w:noProof/>
        </w:rPr>
        <w:t xml:space="preserve"> </w:t>
      </w:r>
      <w:r w:rsidRPr="00DE5947">
        <w:rPr>
          <w:rFonts w:cs="Arial"/>
          <w:noProof/>
        </w:rPr>
        <w:t>tot behoeff der fraterniteit van Sente Anthonis</w:t>
      </w:r>
      <w:r>
        <w:rPr>
          <w:rFonts w:cs="Arial"/>
          <w:noProof/>
        </w:rPr>
        <w:t>'.</w:t>
      </w:r>
      <w:r w:rsidR="0046687F">
        <w:rPr>
          <w:rFonts w:cs="Arial"/>
          <w:noProof/>
        </w:rPr>
        <w:t xml:space="preserve"> </w:t>
      </w:r>
      <w:r w:rsidR="0046687F">
        <w:rPr>
          <w:rFonts w:eastAsia="Calibri"/>
          <w:noProof/>
        </w:rPr>
        <w:t>De kapel op het Havelt had voor dit doel twee kapelmeesters (vermeld op 21-1-1589).</w:t>
      </w:r>
    </w:p>
    <w:p w:rsidR="000B2CA2" w:rsidRPr="00205492" w:rsidRDefault="000B2CA2" w:rsidP="00205492">
      <w:pPr>
        <w:pStyle w:val="ListParagraph"/>
        <w:numPr>
          <w:ilvl w:val="0"/>
          <w:numId w:val="1"/>
        </w:numPr>
        <w:rPr>
          <w:noProof/>
        </w:rPr>
      </w:pPr>
      <w:r>
        <w:rPr>
          <w:rFonts w:cs="Arial"/>
          <w:noProof/>
        </w:rPr>
        <w:t>Het gildebestuur te Eerde bestond in 1810 uit 1 koning, 1 vaandrig (vendelier), 1 sergeant en 4 delens.</w:t>
      </w:r>
    </w:p>
    <w:p w:rsidR="000B2CA2" w:rsidRPr="00DE5947" w:rsidRDefault="000B2CA2" w:rsidP="00DE5947">
      <w:pPr>
        <w:tabs>
          <w:tab w:val="left" w:pos="-1440"/>
          <w:tab w:val="left" w:pos="-720"/>
        </w:tabs>
        <w:suppressAutoHyphens/>
        <w:spacing w:line="276" w:lineRule="auto"/>
        <w:rPr>
          <w:rFonts w:asciiTheme="minorHAnsi" w:hAnsiTheme="minorHAnsi" w:cs="Arial"/>
          <w:noProof/>
          <w:spacing w:val="-3"/>
          <w:sz w:val="22"/>
          <w:szCs w:val="22"/>
        </w:rPr>
      </w:pPr>
    </w:p>
    <w:p w:rsidR="00DE34E0" w:rsidRPr="00DE5947" w:rsidRDefault="00DE34E0" w:rsidP="00DE5947">
      <w:pPr>
        <w:spacing w:line="276" w:lineRule="auto"/>
        <w:rPr>
          <w:rFonts w:asciiTheme="minorHAnsi" w:hAnsiTheme="minorHAnsi"/>
          <w:noProof/>
          <w:sz w:val="22"/>
          <w:szCs w:val="22"/>
        </w:rPr>
      </w:pPr>
    </w:p>
    <w:p w:rsidR="009D69DB" w:rsidRPr="00640DB9" w:rsidRDefault="009D69DB" w:rsidP="00DE5947">
      <w:pPr>
        <w:spacing w:line="276" w:lineRule="auto"/>
        <w:rPr>
          <w:rFonts w:asciiTheme="minorHAnsi" w:hAnsiTheme="minorHAnsi"/>
          <w:b/>
          <w:noProof/>
          <w:sz w:val="28"/>
          <w:szCs w:val="28"/>
        </w:rPr>
      </w:pPr>
      <w:r w:rsidRPr="00640DB9">
        <w:rPr>
          <w:rFonts w:asciiTheme="minorHAnsi" w:hAnsiTheme="minorHAnsi"/>
          <w:b/>
          <w:noProof/>
          <w:sz w:val="28"/>
          <w:szCs w:val="28"/>
        </w:rPr>
        <w:t>De schutsbomen</w:t>
      </w:r>
      <w:r w:rsidR="00640DB9" w:rsidRPr="00640DB9">
        <w:rPr>
          <w:rFonts w:asciiTheme="minorHAnsi" w:hAnsiTheme="minorHAnsi"/>
          <w:b/>
          <w:noProof/>
          <w:sz w:val="28"/>
          <w:szCs w:val="28"/>
        </w:rPr>
        <w:t xml:space="preserve"> en het vogelschieten</w:t>
      </w:r>
    </w:p>
    <w:p w:rsidR="009D69DB" w:rsidRPr="00DE5947" w:rsidRDefault="009D69DB" w:rsidP="00DE5947">
      <w:pPr>
        <w:spacing w:line="276" w:lineRule="auto"/>
        <w:rPr>
          <w:rFonts w:asciiTheme="minorHAnsi" w:hAnsiTheme="minorHAnsi"/>
          <w:noProof/>
          <w:sz w:val="22"/>
          <w:szCs w:val="22"/>
        </w:rPr>
      </w:pPr>
    </w:p>
    <w:p w:rsidR="009D69DB" w:rsidRPr="00DE5947" w:rsidRDefault="009D69DB" w:rsidP="00DE5947">
      <w:pPr>
        <w:spacing w:line="276" w:lineRule="auto"/>
        <w:rPr>
          <w:rFonts w:asciiTheme="minorHAnsi" w:hAnsiTheme="minorHAnsi"/>
          <w:noProof/>
          <w:sz w:val="22"/>
          <w:szCs w:val="22"/>
        </w:rPr>
      </w:pPr>
      <w:r w:rsidRPr="00DE5947">
        <w:rPr>
          <w:rFonts w:asciiTheme="minorHAnsi" w:hAnsiTheme="minorHAnsi"/>
          <w:noProof/>
          <w:sz w:val="22"/>
          <w:szCs w:val="22"/>
        </w:rPr>
        <w:lastRenderedPageBreak/>
        <w:t>Een van de activiteiten van het schuttersgilde was het zogenoemde koningschieten. Het Sint-Anthoniusgilde op het Havelt had een eigen schutsboom, gezien de aanduiding van het Schutsbooms Broekje in 1787 en 1793, vlak bij de kapel gelegen (groen op de kaart).</w:t>
      </w:r>
    </w:p>
    <w:p w:rsidR="006D5A75" w:rsidRPr="00DE5947" w:rsidRDefault="006D5A75" w:rsidP="00DE5947">
      <w:pPr>
        <w:spacing w:line="276" w:lineRule="auto"/>
        <w:rPr>
          <w:rFonts w:asciiTheme="minorHAnsi" w:hAnsiTheme="minorHAnsi"/>
          <w:noProof/>
          <w:sz w:val="22"/>
          <w:szCs w:val="22"/>
        </w:rPr>
      </w:pPr>
    </w:p>
    <w:p w:rsidR="006D5A75" w:rsidRPr="00DE5947" w:rsidRDefault="006D5A75" w:rsidP="00DE5947">
      <w:pPr>
        <w:spacing w:line="276" w:lineRule="auto"/>
        <w:rPr>
          <w:rFonts w:asciiTheme="minorHAnsi" w:hAnsiTheme="minorHAnsi" w:cs="Courier New"/>
          <w:noProof/>
          <w:sz w:val="22"/>
          <w:szCs w:val="22"/>
        </w:rPr>
      </w:pPr>
      <w:r w:rsidRPr="00DE5947">
        <w:rPr>
          <w:rFonts w:asciiTheme="minorHAnsi" w:hAnsiTheme="minorHAnsi" w:cs="Courier New"/>
          <w:noProof/>
          <w:sz w:val="22"/>
          <w:szCs w:val="22"/>
        </w:rPr>
        <w:t>In 1827 wordt het Sint-Anthoniusgilde als actief schuttersgilder vermeld in de brief van de schout van Veghel aan de provinciale gouverneur over het doen verplaatsen van de in zijn ogen gevaarlijke schutsbomen naar de heidegebieden.</w:t>
      </w:r>
    </w:p>
    <w:p w:rsidR="006D5A75" w:rsidRPr="00DE5947" w:rsidRDefault="006D5A75" w:rsidP="00DE5947">
      <w:pPr>
        <w:spacing w:line="276" w:lineRule="auto"/>
        <w:rPr>
          <w:rFonts w:asciiTheme="minorHAnsi" w:hAnsiTheme="minorHAnsi"/>
          <w:noProof/>
          <w:sz w:val="22"/>
          <w:szCs w:val="22"/>
        </w:rPr>
      </w:pPr>
    </w:p>
    <w:p w:rsidR="009D69DB" w:rsidRPr="00DE5947" w:rsidRDefault="009D69DB" w:rsidP="00DE5947">
      <w:pPr>
        <w:spacing w:line="276" w:lineRule="auto"/>
        <w:rPr>
          <w:rFonts w:asciiTheme="minorHAnsi" w:hAnsiTheme="minorHAnsi"/>
          <w:noProof/>
          <w:sz w:val="22"/>
          <w:szCs w:val="22"/>
        </w:rPr>
      </w:pPr>
    </w:p>
    <w:p w:rsidR="009D69DB" w:rsidRPr="00DE5947" w:rsidRDefault="009D69DB" w:rsidP="00DE5947">
      <w:pPr>
        <w:spacing w:line="276" w:lineRule="auto"/>
        <w:rPr>
          <w:rFonts w:asciiTheme="minorHAnsi" w:hAnsiTheme="minorHAnsi"/>
          <w:noProof/>
          <w:sz w:val="22"/>
          <w:szCs w:val="22"/>
        </w:rPr>
      </w:pPr>
      <w:r w:rsidRPr="00DE5947">
        <w:rPr>
          <w:rFonts w:asciiTheme="minorHAnsi" w:hAnsiTheme="minorHAnsi"/>
          <w:noProof/>
          <w:sz w:val="22"/>
          <w:szCs w:val="22"/>
          <w:lang w:val="en-GB" w:eastAsia="en-GB"/>
        </w:rPr>
        <w:drawing>
          <wp:inline distT="0" distB="0" distL="0" distR="0">
            <wp:extent cx="2761488" cy="1737360"/>
            <wp:effectExtent l="19050" t="0" r="762" b="0"/>
            <wp:docPr id="1" name="Picture 0" descr="Haveltse schuts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ltse schutsboom.jpg"/>
                    <pic:cNvPicPr/>
                  </pic:nvPicPr>
                  <pic:blipFill>
                    <a:blip r:embed="rId7" cstate="print"/>
                    <a:stretch>
                      <a:fillRect/>
                    </a:stretch>
                  </pic:blipFill>
                  <pic:spPr>
                    <a:xfrm>
                      <a:off x="0" y="0"/>
                      <a:ext cx="2761488" cy="1737360"/>
                    </a:xfrm>
                    <a:prstGeom prst="rect">
                      <a:avLst/>
                    </a:prstGeom>
                  </pic:spPr>
                </pic:pic>
              </a:graphicData>
            </a:graphic>
          </wp:inline>
        </w:drawing>
      </w:r>
    </w:p>
    <w:p w:rsidR="009D69DB" w:rsidRPr="00DE5947" w:rsidRDefault="009D69DB" w:rsidP="00DE5947">
      <w:pPr>
        <w:spacing w:line="276" w:lineRule="auto"/>
        <w:rPr>
          <w:rFonts w:asciiTheme="minorHAnsi" w:hAnsiTheme="minorHAnsi"/>
          <w:noProof/>
          <w:sz w:val="22"/>
          <w:szCs w:val="22"/>
        </w:rPr>
      </w:pPr>
    </w:p>
    <w:p w:rsidR="009D69DB" w:rsidRPr="00DE5947" w:rsidRDefault="009D69DB" w:rsidP="00DE5947">
      <w:pPr>
        <w:spacing w:line="276" w:lineRule="auto"/>
        <w:rPr>
          <w:rFonts w:asciiTheme="minorHAnsi" w:hAnsiTheme="minorHAnsi"/>
          <w:noProof/>
          <w:sz w:val="22"/>
          <w:szCs w:val="22"/>
        </w:rPr>
      </w:pPr>
    </w:p>
    <w:p w:rsidR="009D69DB" w:rsidRPr="00DE5947" w:rsidRDefault="009D69DB" w:rsidP="00DE5947">
      <w:pPr>
        <w:spacing w:line="276" w:lineRule="auto"/>
        <w:rPr>
          <w:rFonts w:asciiTheme="minorHAnsi" w:hAnsiTheme="minorHAnsi"/>
          <w:noProof/>
          <w:sz w:val="22"/>
          <w:szCs w:val="22"/>
        </w:rPr>
      </w:pPr>
      <w:r w:rsidRPr="00DE5947">
        <w:rPr>
          <w:rFonts w:asciiTheme="minorHAnsi" w:hAnsiTheme="minorHAnsi"/>
          <w:noProof/>
          <w:sz w:val="22"/>
          <w:szCs w:val="22"/>
        </w:rPr>
        <w:t>Een tweede schutsboom heeft bij het centrum van Veghel gestaan. vermoedelijk eerst op het Hoogeinde, op het blok pecelen dat 'De Doelen'heette.</w:t>
      </w:r>
    </w:p>
    <w:p w:rsidR="009D69DB" w:rsidRPr="00DE5947" w:rsidRDefault="009D69DB" w:rsidP="00DE5947">
      <w:pPr>
        <w:spacing w:line="276" w:lineRule="auto"/>
        <w:rPr>
          <w:rFonts w:asciiTheme="minorHAnsi" w:hAnsiTheme="minorHAnsi"/>
          <w:noProof/>
          <w:sz w:val="22"/>
          <w:szCs w:val="22"/>
        </w:rPr>
      </w:pPr>
    </w:p>
    <w:p w:rsidR="009D69DB" w:rsidRPr="00DE5947" w:rsidRDefault="009D69DB" w:rsidP="00DE5947">
      <w:pPr>
        <w:spacing w:line="276" w:lineRule="auto"/>
        <w:rPr>
          <w:rFonts w:asciiTheme="minorHAnsi" w:hAnsiTheme="minorHAnsi"/>
          <w:noProof/>
          <w:sz w:val="22"/>
          <w:szCs w:val="22"/>
        </w:rPr>
      </w:pPr>
      <w:r w:rsidRPr="00DE5947">
        <w:rPr>
          <w:rFonts w:asciiTheme="minorHAnsi" w:hAnsiTheme="minorHAnsi"/>
          <w:noProof/>
          <w:sz w:val="22"/>
          <w:szCs w:val="22"/>
          <w:lang w:val="en-GB" w:eastAsia="en-GB"/>
        </w:rPr>
        <w:drawing>
          <wp:inline distT="0" distB="0" distL="0" distR="0">
            <wp:extent cx="4157442" cy="3052445"/>
            <wp:effectExtent l="19050" t="0" r="0" b="0"/>
            <wp:docPr id="2" name="Picture 1" descr="Hoogeinde toponi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geinde toponiemen.jpg"/>
                    <pic:cNvPicPr/>
                  </pic:nvPicPr>
                  <pic:blipFill>
                    <a:blip r:embed="rId8" cstate="print"/>
                    <a:stretch>
                      <a:fillRect/>
                    </a:stretch>
                  </pic:blipFill>
                  <pic:spPr>
                    <a:xfrm>
                      <a:off x="0" y="0"/>
                      <a:ext cx="4157442" cy="3052445"/>
                    </a:xfrm>
                    <a:prstGeom prst="rect">
                      <a:avLst/>
                    </a:prstGeom>
                  </pic:spPr>
                </pic:pic>
              </a:graphicData>
            </a:graphic>
          </wp:inline>
        </w:drawing>
      </w:r>
    </w:p>
    <w:p w:rsidR="009D69DB" w:rsidRPr="00DE5947" w:rsidRDefault="009D69DB" w:rsidP="00DE5947">
      <w:pPr>
        <w:spacing w:line="276" w:lineRule="auto"/>
        <w:rPr>
          <w:rFonts w:asciiTheme="minorHAnsi" w:hAnsiTheme="minorHAnsi"/>
          <w:noProof/>
          <w:sz w:val="22"/>
          <w:szCs w:val="22"/>
        </w:rPr>
      </w:pPr>
    </w:p>
    <w:p w:rsidR="001F0912" w:rsidRPr="00DE5947" w:rsidRDefault="002511FB" w:rsidP="00DE5947">
      <w:pPr>
        <w:spacing w:line="276" w:lineRule="auto"/>
        <w:rPr>
          <w:rFonts w:asciiTheme="minorHAnsi" w:hAnsiTheme="minorHAnsi"/>
          <w:noProof/>
          <w:sz w:val="22"/>
          <w:szCs w:val="22"/>
        </w:rPr>
      </w:pPr>
      <w:r>
        <w:rPr>
          <w:rFonts w:asciiTheme="minorHAnsi" w:hAnsiTheme="minorHAnsi"/>
          <w:noProof/>
          <w:sz w:val="22"/>
          <w:szCs w:val="22"/>
        </w:rPr>
        <w:t>In een akte van 22 augustus 1554</w:t>
      </w:r>
      <w:r w:rsidR="001F0912" w:rsidRPr="00DE5947">
        <w:rPr>
          <w:rFonts w:asciiTheme="minorHAnsi" w:hAnsiTheme="minorHAnsi"/>
          <w:noProof/>
          <w:sz w:val="22"/>
          <w:szCs w:val="22"/>
        </w:rPr>
        <w:t xml:space="preserve"> </w:t>
      </w:r>
      <w:r>
        <w:rPr>
          <w:rFonts w:asciiTheme="minorHAnsi" w:hAnsiTheme="minorHAnsi"/>
          <w:noProof/>
          <w:sz w:val="22"/>
          <w:szCs w:val="22"/>
        </w:rPr>
        <w:t>(R26</w:t>
      </w:r>
      <w:r w:rsidR="001F0912" w:rsidRPr="00DE5947">
        <w:rPr>
          <w:rFonts w:asciiTheme="minorHAnsi" w:hAnsiTheme="minorHAnsi"/>
          <w:noProof/>
          <w:sz w:val="22"/>
          <w:szCs w:val="22"/>
        </w:rPr>
        <w:t xml:space="preserve"> fol. </w:t>
      </w:r>
      <w:r>
        <w:rPr>
          <w:rFonts w:asciiTheme="minorHAnsi" w:hAnsiTheme="minorHAnsi"/>
          <w:noProof/>
          <w:sz w:val="22"/>
          <w:szCs w:val="22"/>
        </w:rPr>
        <w:t>215</w:t>
      </w:r>
      <w:r w:rsidR="001F0912" w:rsidRPr="00DE5947">
        <w:rPr>
          <w:rFonts w:asciiTheme="minorHAnsi" w:hAnsiTheme="minorHAnsi"/>
          <w:noProof/>
          <w:sz w:val="22"/>
          <w:szCs w:val="22"/>
        </w:rPr>
        <w:t>) wordt dit blok omschreven als '</w:t>
      </w:r>
      <w:r w:rsidR="001F0912" w:rsidRPr="00DE5947">
        <w:rPr>
          <w:rFonts w:asciiTheme="minorHAnsi" w:hAnsiTheme="minorHAnsi" w:cs="Arial"/>
          <w:noProof/>
          <w:sz w:val="22"/>
          <w:szCs w:val="22"/>
        </w:rPr>
        <w:t>drie stucken landt naest malcanderen sydelyck gelegen, groot tsamen omtrent sess loepensen beginnende aen den Doelen Camp'. Kenne</w:t>
      </w:r>
      <w:r w:rsidR="00A05A87">
        <w:rPr>
          <w:rFonts w:asciiTheme="minorHAnsi" w:hAnsiTheme="minorHAnsi" w:cs="Arial"/>
          <w:noProof/>
          <w:sz w:val="22"/>
          <w:szCs w:val="22"/>
        </w:rPr>
        <w:t>lijk stond de schutsboom in 1554</w:t>
      </w:r>
      <w:r w:rsidR="001F0912" w:rsidRPr="00DE5947">
        <w:rPr>
          <w:rFonts w:asciiTheme="minorHAnsi" w:hAnsiTheme="minorHAnsi" w:cs="Arial"/>
          <w:noProof/>
          <w:sz w:val="22"/>
          <w:szCs w:val="22"/>
        </w:rPr>
        <w:t xml:space="preserve"> niet op dit blok p</w:t>
      </w:r>
      <w:r w:rsidR="00F01A42">
        <w:rPr>
          <w:rFonts w:asciiTheme="minorHAnsi" w:hAnsiTheme="minorHAnsi" w:cs="Arial"/>
          <w:noProof/>
          <w:sz w:val="22"/>
          <w:szCs w:val="22"/>
        </w:rPr>
        <w:t xml:space="preserve">ercelen, maar op een </w:t>
      </w:r>
      <w:r w:rsidR="001F0912" w:rsidRPr="00DE5947">
        <w:rPr>
          <w:rFonts w:asciiTheme="minorHAnsi" w:hAnsiTheme="minorHAnsi" w:cs="Arial"/>
          <w:noProof/>
          <w:sz w:val="22"/>
          <w:szCs w:val="22"/>
        </w:rPr>
        <w:t>p</w:t>
      </w:r>
      <w:r w:rsidR="00F01A42">
        <w:rPr>
          <w:rFonts w:asciiTheme="minorHAnsi" w:hAnsiTheme="minorHAnsi" w:cs="Arial"/>
          <w:noProof/>
          <w:sz w:val="22"/>
          <w:szCs w:val="22"/>
        </w:rPr>
        <w:t>e</w:t>
      </w:r>
      <w:r w:rsidR="001F0912" w:rsidRPr="00DE5947">
        <w:rPr>
          <w:rFonts w:asciiTheme="minorHAnsi" w:hAnsiTheme="minorHAnsi" w:cs="Arial"/>
          <w:noProof/>
          <w:sz w:val="22"/>
          <w:szCs w:val="22"/>
        </w:rPr>
        <w:t xml:space="preserve">rceel ernaast, vermoedelijk nabij de latere haven, omdat men daar bij de samenloop van wegen </w:t>
      </w:r>
      <w:r w:rsidR="001F0912" w:rsidRPr="00DE5947">
        <w:rPr>
          <w:rFonts w:asciiTheme="minorHAnsi" w:hAnsiTheme="minorHAnsi" w:cs="Arial"/>
          <w:noProof/>
          <w:sz w:val="22"/>
          <w:szCs w:val="22"/>
        </w:rPr>
        <w:lastRenderedPageBreak/>
        <w:t xml:space="preserve">ruimte had voor een menigte. Uit deze vemelding blijkt dat in Veghel </w:t>
      </w:r>
      <w:r>
        <w:rPr>
          <w:rFonts w:asciiTheme="minorHAnsi" w:hAnsiTheme="minorHAnsi" w:cs="Arial"/>
          <w:noProof/>
          <w:sz w:val="22"/>
          <w:szCs w:val="22"/>
        </w:rPr>
        <w:t>het vogelschieten al in de zest</w:t>
      </w:r>
      <w:r w:rsidR="001F0912" w:rsidRPr="00DE5947">
        <w:rPr>
          <w:rFonts w:asciiTheme="minorHAnsi" w:hAnsiTheme="minorHAnsi" w:cs="Arial"/>
          <w:noProof/>
          <w:sz w:val="22"/>
          <w:szCs w:val="22"/>
        </w:rPr>
        <w:t>iende eeuw beoefend werd.</w:t>
      </w:r>
    </w:p>
    <w:p w:rsidR="002511FB" w:rsidRDefault="002511FB" w:rsidP="00DE5947">
      <w:pPr>
        <w:spacing w:line="276" w:lineRule="auto"/>
        <w:rPr>
          <w:rFonts w:asciiTheme="minorHAnsi" w:hAnsiTheme="minorHAnsi"/>
          <w:noProof/>
          <w:sz w:val="22"/>
          <w:szCs w:val="22"/>
        </w:rPr>
      </w:pPr>
    </w:p>
    <w:p w:rsidR="0070742F" w:rsidRDefault="0070742F" w:rsidP="00DE5947">
      <w:pPr>
        <w:spacing w:line="276" w:lineRule="auto"/>
        <w:rPr>
          <w:rFonts w:asciiTheme="minorHAnsi" w:hAnsiTheme="minorHAnsi"/>
          <w:noProof/>
          <w:sz w:val="22"/>
          <w:szCs w:val="22"/>
        </w:rPr>
      </w:pPr>
      <w:r>
        <w:rPr>
          <w:rFonts w:asciiTheme="minorHAnsi" w:hAnsiTheme="minorHAnsi"/>
          <w:noProof/>
          <w:sz w:val="22"/>
          <w:szCs w:val="22"/>
        </w:rPr>
        <w:t>Op 3-11-1604 werden voor schepenen van Dinther verklaringen afgelegd over plunderingen te Veghel. In deze verklaring wordt vermeld dat de opstandige tropen ómtrent den scutboom tot Vechel' tegemoet gereden werd door de heer van Vechel met zijn knechten.</w:t>
      </w:r>
    </w:p>
    <w:p w:rsidR="0070742F" w:rsidRDefault="0070742F" w:rsidP="00DE5947">
      <w:pPr>
        <w:spacing w:line="276" w:lineRule="auto"/>
        <w:rPr>
          <w:rFonts w:asciiTheme="minorHAnsi" w:hAnsiTheme="minorHAnsi"/>
          <w:noProof/>
          <w:sz w:val="22"/>
          <w:szCs w:val="22"/>
        </w:rPr>
      </w:pPr>
    </w:p>
    <w:p w:rsidR="00BD7F57" w:rsidRPr="00DE5947" w:rsidRDefault="0046687F" w:rsidP="00DE5947">
      <w:pPr>
        <w:tabs>
          <w:tab w:val="left" w:pos="-1440"/>
          <w:tab w:val="left" w:pos="-720"/>
        </w:tabs>
        <w:suppressAutoHyphens/>
        <w:spacing w:line="276" w:lineRule="auto"/>
        <w:rPr>
          <w:rFonts w:asciiTheme="minorHAnsi" w:hAnsiTheme="minorHAnsi" w:cs="Arial"/>
          <w:noProof/>
          <w:spacing w:val="-3"/>
          <w:sz w:val="22"/>
          <w:szCs w:val="22"/>
        </w:rPr>
      </w:pPr>
      <w:r>
        <w:rPr>
          <w:rFonts w:asciiTheme="minorHAnsi" w:hAnsiTheme="minorHAnsi" w:cs="Arial"/>
          <w:noProof/>
          <w:spacing w:val="-3"/>
          <w:sz w:val="22"/>
          <w:szCs w:val="22"/>
        </w:rPr>
        <w:t xml:space="preserve">De schout en </w:t>
      </w:r>
      <w:r w:rsidR="00BD7F57" w:rsidRPr="00DE5947">
        <w:rPr>
          <w:rFonts w:asciiTheme="minorHAnsi" w:hAnsiTheme="minorHAnsi" w:cs="Arial"/>
          <w:noProof/>
          <w:spacing w:val="-3"/>
          <w:sz w:val="22"/>
          <w:szCs w:val="22"/>
        </w:rPr>
        <w:t xml:space="preserve">schepenen </w:t>
      </w:r>
      <w:r>
        <w:rPr>
          <w:rFonts w:asciiTheme="minorHAnsi" w:hAnsiTheme="minorHAnsi" w:cs="Arial"/>
          <w:noProof/>
          <w:spacing w:val="-3"/>
          <w:sz w:val="22"/>
          <w:szCs w:val="22"/>
        </w:rPr>
        <w:t xml:space="preserve">van Ceghel </w:t>
      </w:r>
      <w:r w:rsidR="00BD7F57" w:rsidRPr="00DE5947">
        <w:rPr>
          <w:rFonts w:asciiTheme="minorHAnsi" w:hAnsiTheme="minorHAnsi" w:cs="Arial"/>
          <w:noProof/>
          <w:spacing w:val="-3"/>
          <w:sz w:val="22"/>
          <w:szCs w:val="22"/>
        </w:rPr>
        <w:t>ordonne</w:t>
      </w:r>
      <w:r>
        <w:rPr>
          <w:rFonts w:asciiTheme="minorHAnsi" w:hAnsiTheme="minorHAnsi" w:cs="Arial"/>
          <w:noProof/>
          <w:spacing w:val="-3"/>
          <w:sz w:val="22"/>
          <w:szCs w:val="22"/>
        </w:rPr>
        <w:t>e</w:t>
      </w:r>
      <w:r w:rsidR="00BD7F57" w:rsidRPr="00DE5947">
        <w:rPr>
          <w:rFonts w:asciiTheme="minorHAnsi" w:hAnsiTheme="minorHAnsi" w:cs="Arial"/>
          <w:noProof/>
          <w:spacing w:val="-3"/>
          <w:sz w:val="22"/>
          <w:szCs w:val="22"/>
        </w:rPr>
        <w:t>r</w:t>
      </w:r>
      <w:r>
        <w:rPr>
          <w:rFonts w:asciiTheme="minorHAnsi" w:hAnsiTheme="minorHAnsi" w:cs="Arial"/>
          <w:noProof/>
          <w:spacing w:val="-3"/>
          <w:sz w:val="22"/>
          <w:szCs w:val="22"/>
        </w:rPr>
        <w:t>d</w:t>
      </w:r>
      <w:r w:rsidR="00BD7F57" w:rsidRPr="00DE5947">
        <w:rPr>
          <w:rFonts w:asciiTheme="minorHAnsi" w:hAnsiTheme="minorHAnsi" w:cs="Arial"/>
          <w:noProof/>
          <w:spacing w:val="-3"/>
          <w:sz w:val="22"/>
          <w:szCs w:val="22"/>
        </w:rPr>
        <w:t xml:space="preserve">en </w:t>
      </w:r>
      <w:r>
        <w:rPr>
          <w:rFonts w:asciiTheme="minorHAnsi" w:hAnsiTheme="minorHAnsi" w:cs="Arial"/>
          <w:noProof/>
          <w:spacing w:val="-3"/>
          <w:sz w:val="22"/>
          <w:szCs w:val="22"/>
        </w:rPr>
        <w:t>op 7 maart 1665:</w:t>
      </w:r>
    </w:p>
    <w:p w:rsidR="00BD7F57" w:rsidRPr="00DE5947" w:rsidRDefault="00BD7F57" w:rsidP="00DE5947">
      <w:pPr>
        <w:widowControl w:val="0"/>
        <w:numPr>
          <w:ilvl w:val="0"/>
          <w:numId w:val="16"/>
        </w:numPr>
        <w:tabs>
          <w:tab w:val="left" w:pos="-1440"/>
          <w:tab w:val="left" w:pos="-720"/>
        </w:tabs>
        <w:suppressAutoHyphens/>
        <w:spacing w:line="276" w:lineRule="auto"/>
        <w:rPr>
          <w:rFonts w:asciiTheme="minorHAnsi" w:hAnsiTheme="minorHAnsi" w:cs="Arial"/>
          <w:noProof/>
          <w:spacing w:val="-3"/>
          <w:sz w:val="22"/>
          <w:szCs w:val="22"/>
        </w:rPr>
      </w:pPr>
      <w:r w:rsidRPr="00DE5947">
        <w:rPr>
          <w:rFonts w:asciiTheme="minorHAnsi" w:hAnsiTheme="minorHAnsi" w:cs="Arial"/>
          <w:noProof/>
          <w:spacing w:val="-3"/>
          <w:sz w:val="22"/>
          <w:szCs w:val="22"/>
        </w:rPr>
        <w:t>dat niemant, wie hij sij, hun en sal vervorderen van de ingesetenen en kinderen egheen schutterijen sal hebben, te schieten tot sijn papegayen ofte vogel als andersints op een schutboom, op peene van 25-0-0</w:t>
      </w:r>
    </w:p>
    <w:p w:rsidR="00BD7F57" w:rsidRPr="00DE5947" w:rsidRDefault="00BD7F57" w:rsidP="00DE5947">
      <w:pPr>
        <w:tabs>
          <w:tab w:val="left" w:pos="-1440"/>
          <w:tab w:val="left" w:pos="-720"/>
        </w:tabs>
        <w:suppressAutoHyphens/>
        <w:spacing w:line="276" w:lineRule="auto"/>
        <w:rPr>
          <w:rFonts w:asciiTheme="minorHAnsi" w:hAnsiTheme="minorHAnsi" w:cs="Arial"/>
          <w:noProof/>
          <w:spacing w:val="-3"/>
          <w:sz w:val="22"/>
          <w:szCs w:val="22"/>
        </w:rPr>
      </w:pPr>
    </w:p>
    <w:p w:rsidR="006D5A75" w:rsidRPr="00DE5947" w:rsidRDefault="006D5A75" w:rsidP="00DE5947">
      <w:pPr>
        <w:tabs>
          <w:tab w:val="left" w:pos="-1440"/>
          <w:tab w:val="left" w:pos="-720"/>
        </w:tabs>
        <w:suppressAutoHyphens/>
        <w:spacing w:line="276" w:lineRule="auto"/>
        <w:rPr>
          <w:rFonts w:asciiTheme="minorHAnsi" w:eastAsia="Calibri" w:hAnsiTheme="minorHAnsi" w:cs="Arial"/>
          <w:noProof/>
          <w:spacing w:val="-3"/>
          <w:sz w:val="22"/>
          <w:szCs w:val="22"/>
        </w:rPr>
      </w:pPr>
      <w:r w:rsidRPr="00DE5947">
        <w:rPr>
          <w:rFonts w:asciiTheme="minorHAnsi" w:eastAsia="Calibri" w:hAnsiTheme="minorHAnsi" w:cs="Arial"/>
          <w:noProof/>
          <w:spacing w:val="-3"/>
          <w:sz w:val="22"/>
          <w:szCs w:val="22"/>
        </w:rPr>
        <w:t xml:space="preserve">Op 12 april 1685 traden de schepenen op bevel van de hoogschout van ’s-Hertogenbosch op tegen de plaatselijke gilden. Er was door de gereformeerden geklaagd ‘dat eenige guldens groote verteringen doen, de vogels schieten en andere ligtveerdigheden aenregten’. </w:t>
      </w:r>
      <w:r w:rsidR="004F3C7A" w:rsidRPr="00DE5947">
        <w:rPr>
          <w:rFonts w:asciiTheme="minorHAnsi" w:eastAsia="Calibri" w:hAnsiTheme="minorHAnsi" w:cs="Arial"/>
          <w:noProof/>
          <w:spacing w:val="-3"/>
          <w:sz w:val="22"/>
          <w:szCs w:val="22"/>
        </w:rPr>
        <w:t>De schepenen geboden toen '</w:t>
      </w:r>
      <w:r w:rsidRPr="00DE5947">
        <w:rPr>
          <w:rFonts w:asciiTheme="minorHAnsi" w:eastAsia="Calibri" w:hAnsiTheme="minorHAnsi" w:cs="Arial"/>
          <w:noProof/>
          <w:spacing w:val="-3"/>
          <w:sz w:val="22"/>
          <w:szCs w:val="22"/>
        </w:rPr>
        <w:t>dat van nu af aen geenen gildens, corpora of andere samenrottende persoonen sullen bestaen in eenigh wijse directelyck ofte indirectelyck, op wat maniere het oock mogte geschieden, aen de schutsboomen of op eenige andere plaetsen de vogel of papegaij te schieten of ander diergelijcke</w:t>
      </w:r>
      <w:r w:rsidR="004F3C7A" w:rsidRPr="00DE5947">
        <w:rPr>
          <w:rFonts w:asciiTheme="minorHAnsi" w:eastAsia="Calibri" w:hAnsiTheme="minorHAnsi" w:cs="Arial"/>
          <w:noProof/>
          <w:spacing w:val="-3"/>
          <w:sz w:val="22"/>
          <w:szCs w:val="22"/>
        </w:rPr>
        <w:t xml:space="preserve"> ligtveerdigheden aen te regten.'</w:t>
      </w:r>
    </w:p>
    <w:p w:rsidR="004F3C7A" w:rsidRPr="00DE5947" w:rsidRDefault="004F3C7A" w:rsidP="00DE5947">
      <w:pPr>
        <w:tabs>
          <w:tab w:val="left" w:pos="-1440"/>
          <w:tab w:val="left" w:pos="-720"/>
        </w:tabs>
        <w:suppressAutoHyphens/>
        <w:spacing w:line="276" w:lineRule="auto"/>
        <w:rPr>
          <w:rFonts w:asciiTheme="minorHAnsi" w:eastAsia="Calibri" w:hAnsiTheme="minorHAnsi" w:cs="Arial"/>
          <w:noProof/>
          <w:spacing w:val="-3"/>
          <w:sz w:val="22"/>
          <w:szCs w:val="22"/>
        </w:rPr>
      </w:pPr>
    </w:p>
    <w:p w:rsidR="00BD72FC" w:rsidRPr="00DE5947" w:rsidRDefault="004F3C7A" w:rsidP="00DE5947">
      <w:pPr>
        <w:tabs>
          <w:tab w:val="left" w:pos="-1440"/>
          <w:tab w:val="left" w:pos="-720"/>
        </w:tabs>
        <w:suppressAutoHyphens/>
        <w:spacing w:line="276" w:lineRule="auto"/>
        <w:rPr>
          <w:rFonts w:asciiTheme="minorHAnsi" w:eastAsia="Calibri" w:hAnsiTheme="minorHAnsi" w:cs="Arial"/>
          <w:noProof/>
          <w:spacing w:val="-3"/>
          <w:sz w:val="22"/>
          <w:szCs w:val="22"/>
        </w:rPr>
      </w:pPr>
      <w:r w:rsidRPr="00DE5947">
        <w:rPr>
          <w:rFonts w:asciiTheme="minorHAnsi" w:eastAsia="Calibri" w:hAnsiTheme="minorHAnsi" w:cs="Arial"/>
          <w:noProof/>
          <w:spacing w:val="-3"/>
          <w:sz w:val="22"/>
          <w:szCs w:val="22"/>
        </w:rPr>
        <w:t xml:space="preserve">Toch moet het vogelschieten, mischien na een onderbreking, door gegaan zijn. Op een onbekend moment tussen 1563 en 1719 wordt de schutsboom wat naar het zuiden verplaatst, naar een stuk open land dat daarna 'het Schutsboombroekje' genoemd zou gaan worden. </w:t>
      </w:r>
    </w:p>
    <w:p w:rsidR="00BD72FC" w:rsidRPr="00DE5947" w:rsidRDefault="00BD72FC" w:rsidP="00DE5947">
      <w:pPr>
        <w:tabs>
          <w:tab w:val="left" w:pos="-1440"/>
          <w:tab w:val="left" w:pos="-720"/>
        </w:tabs>
        <w:suppressAutoHyphens/>
        <w:spacing w:line="276" w:lineRule="auto"/>
        <w:rPr>
          <w:rFonts w:asciiTheme="minorHAnsi" w:eastAsia="Calibri" w:hAnsiTheme="minorHAnsi" w:cs="Arial"/>
          <w:noProof/>
          <w:spacing w:val="-3"/>
          <w:sz w:val="22"/>
          <w:szCs w:val="22"/>
        </w:rPr>
      </w:pPr>
    </w:p>
    <w:p w:rsidR="00BD72FC" w:rsidRPr="00DE5947" w:rsidRDefault="00BD72FC" w:rsidP="00DE5947">
      <w:pPr>
        <w:tabs>
          <w:tab w:val="left" w:pos="-1440"/>
          <w:tab w:val="left" w:pos="-720"/>
        </w:tabs>
        <w:suppressAutoHyphens/>
        <w:spacing w:line="276" w:lineRule="auto"/>
        <w:rPr>
          <w:rFonts w:asciiTheme="minorHAnsi" w:eastAsia="Calibri" w:hAnsiTheme="minorHAnsi" w:cs="Arial"/>
          <w:noProof/>
          <w:spacing w:val="-3"/>
          <w:sz w:val="22"/>
          <w:szCs w:val="22"/>
        </w:rPr>
      </w:pPr>
      <w:r w:rsidRPr="00DE5947">
        <w:rPr>
          <w:rFonts w:asciiTheme="minorHAnsi" w:eastAsia="Calibri" w:hAnsiTheme="minorHAnsi" w:cs="Arial"/>
          <w:noProof/>
          <w:spacing w:val="-3"/>
          <w:sz w:val="22"/>
          <w:szCs w:val="22"/>
          <w:lang w:val="en-GB" w:eastAsia="en-GB"/>
        </w:rPr>
        <w:drawing>
          <wp:inline distT="0" distB="0" distL="0" distR="0">
            <wp:extent cx="2942376" cy="3714750"/>
            <wp:effectExtent l="19050" t="0" r="0" b="0"/>
            <wp:docPr id="4" name="Picture 3" descr="Schutsboom toponi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tsboom toponiemen.jpg"/>
                    <pic:cNvPicPr/>
                  </pic:nvPicPr>
                  <pic:blipFill>
                    <a:blip r:embed="rId9" cstate="print"/>
                    <a:stretch>
                      <a:fillRect/>
                    </a:stretch>
                  </pic:blipFill>
                  <pic:spPr>
                    <a:xfrm>
                      <a:off x="0" y="0"/>
                      <a:ext cx="2942376" cy="3714750"/>
                    </a:xfrm>
                    <a:prstGeom prst="rect">
                      <a:avLst/>
                    </a:prstGeom>
                  </pic:spPr>
                </pic:pic>
              </a:graphicData>
            </a:graphic>
          </wp:inline>
        </w:drawing>
      </w:r>
    </w:p>
    <w:p w:rsidR="00BD72FC" w:rsidRPr="00DE5947" w:rsidRDefault="00BD72FC" w:rsidP="00DE5947">
      <w:pPr>
        <w:tabs>
          <w:tab w:val="left" w:pos="-1440"/>
          <w:tab w:val="left" w:pos="-720"/>
        </w:tabs>
        <w:suppressAutoHyphens/>
        <w:spacing w:line="276" w:lineRule="auto"/>
        <w:rPr>
          <w:rFonts w:asciiTheme="minorHAnsi" w:eastAsia="Calibri" w:hAnsiTheme="minorHAnsi" w:cs="Arial"/>
          <w:noProof/>
          <w:spacing w:val="-3"/>
          <w:sz w:val="22"/>
          <w:szCs w:val="22"/>
        </w:rPr>
      </w:pPr>
    </w:p>
    <w:p w:rsidR="00A52A97" w:rsidRPr="00DE5947" w:rsidRDefault="004F3C7A" w:rsidP="00DE5947">
      <w:pPr>
        <w:tabs>
          <w:tab w:val="left" w:pos="-1440"/>
          <w:tab w:val="left" w:pos="-720"/>
        </w:tabs>
        <w:suppressAutoHyphens/>
        <w:spacing w:line="276" w:lineRule="auto"/>
        <w:rPr>
          <w:rFonts w:asciiTheme="minorHAnsi" w:hAnsiTheme="minorHAnsi" w:cs="Arial"/>
          <w:noProof/>
          <w:spacing w:val="-3"/>
          <w:sz w:val="22"/>
          <w:szCs w:val="22"/>
        </w:rPr>
      </w:pPr>
      <w:r w:rsidRPr="00DE5947">
        <w:rPr>
          <w:rFonts w:asciiTheme="minorHAnsi" w:eastAsia="Calibri" w:hAnsiTheme="minorHAnsi" w:cs="Arial"/>
          <w:noProof/>
          <w:spacing w:val="-3"/>
          <w:sz w:val="22"/>
          <w:szCs w:val="22"/>
        </w:rPr>
        <w:lastRenderedPageBreak/>
        <w:t xml:space="preserve">De eerste aanwijzing voor deze nieuwe lokatie is het besluit van het dorpsbestuur op </w:t>
      </w:r>
      <w:r w:rsidR="00A52A97" w:rsidRPr="00DE5947">
        <w:rPr>
          <w:rFonts w:asciiTheme="minorHAnsi" w:hAnsiTheme="minorHAnsi"/>
          <w:noProof/>
          <w:sz w:val="22"/>
          <w:szCs w:val="22"/>
        </w:rPr>
        <w:t xml:space="preserve">20 november 1719 om nieuw erven te verkopen onder andere gleegen </w:t>
      </w:r>
      <w:r w:rsidR="00A52A97" w:rsidRPr="00DE5947">
        <w:rPr>
          <w:rFonts w:asciiTheme="minorHAnsi" w:hAnsiTheme="minorHAnsi" w:cs="Arial"/>
          <w:noProof/>
          <w:spacing w:val="-3"/>
          <w:sz w:val="22"/>
          <w:szCs w:val="22"/>
        </w:rPr>
        <w:t>'agter den schutsboom'.</w:t>
      </w:r>
      <w:r w:rsidR="00BD72FC" w:rsidRPr="00DE5947">
        <w:rPr>
          <w:rFonts w:asciiTheme="minorHAnsi" w:hAnsiTheme="minorHAnsi" w:cs="Arial"/>
          <w:noProof/>
          <w:spacing w:val="-3"/>
          <w:sz w:val="22"/>
          <w:szCs w:val="22"/>
        </w:rPr>
        <w:t xml:space="preserve"> Deze gronden werden in 1720 verkocht en zijn gelokaliseerd.</w:t>
      </w:r>
    </w:p>
    <w:p w:rsidR="00BD72FC" w:rsidRPr="00DE5947" w:rsidRDefault="00BD72FC" w:rsidP="00DE5947">
      <w:pPr>
        <w:tabs>
          <w:tab w:val="left" w:pos="-1440"/>
          <w:tab w:val="left" w:pos="-720"/>
        </w:tabs>
        <w:suppressAutoHyphens/>
        <w:spacing w:line="276" w:lineRule="auto"/>
        <w:rPr>
          <w:rFonts w:asciiTheme="minorHAnsi" w:hAnsiTheme="minorHAnsi" w:cs="Arial"/>
          <w:noProof/>
          <w:spacing w:val="-3"/>
          <w:sz w:val="22"/>
          <w:szCs w:val="22"/>
        </w:rPr>
      </w:pPr>
    </w:p>
    <w:p w:rsidR="00BD72FC" w:rsidRPr="00DE5947" w:rsidRDefault="00BD72FC" w:rsidP="00DE5947">
      <w:pPr>
        <w:tabs>
          <w:tab w:val="left" w:pos="-1440"/>
          <w:tab w:val="left" w:pos="-720"/>
        </w:tabs>
        <w:suppressAutoHyphens/>
        <w:spacing w:line="276" w:lineRule="auto"/>
        <w:rPr>
          <w:rFonts w:asciiTheme="minorHAnsi" w:hAnsiTheme="minorHAnsi" w:cs="Arial"/>
          <w:noProof/>
          <w:spacing w:val="-3"/>
          <w:sz w:val="22"/>
          <w:szCs w:val="22"/>
        </w:rPr>
      </w:pPr>
      <w:r w:rsidRPr="00DE5947">
        <w:rPr>
          <w:rFonts w:asciiTheme="minorHAnsi" w:hAnsiTheme="minorHAnsi" w:cs="Arial"/>
          <w:noProof/>
          <w:spacing w:val="-3"/>
          <w:sz w:val="22"/>
          <w:szCs w:val="22"/>
          <w:lang w:val="en-GB" w:eastAsia="en-GB"/>
        </w:rPr>
        <w:drawing>
          <wp:inline distT="0" distB="0" distL="0" distR="0">
            <wp:extent cx="2419350" cy="2876630"/>
            <wp:effectExtent l="19050" t="0" r="0" b="0"/>
            <wp:docPr id="3" name="Picture 2" descr="Aan de Schutsboom uitgi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 de Schutsboom uitgiften.jpg"/>
                    <pic:cNvPicPr/>
                  </pic:nvPicPr>
                  <pic:blipFill>
                    <a:blip r:embed="rId10" cstate="print"/>
                    <a:stretch>
                      <a:fillRect/>
                    </a:stretch>
                  </pic:blipFill>
                  <pic:spPr>
                    <a:xfrm>
                      <a:off x="0" y="0"/>
                      <a:ext cx="2419967" cy="2877363"/>
                    </a:xfrm>
                    <a:prstGeom prst="rect">
                      <a:avLst/>
                    </a:prstGeom>
                  </pic:spPr>
                </pic:pic>
              </a:graphicData>
            </a:graphic>
          </wp:inline>
        </w:drawing>
      </w:r>
    </w:p>
    <w:p w:rsidR="00BD72FC" w:rsidRPr="00DE5947" w:rsidRDefault="00BD72FC" w:rsidP="00DE5947">
      <w:pPr>
        <w:tabs>
          <w:tab w:val="left" w:pos="-1440"/>
          <w:tab w:val="left" w:pos="-720"/>
        </w:tabs>
        <w:suppressAutoHyphens/>
        <w:spacing w:line="276" w:lineRule="auto"/>
        <w:rPr>
          <w:rFonts w:asciiTheme="minorHAnsi" w:hAnsiTheme="minorHAnsi" w:cs="Arial"/>
          <w:noProof/>
          <w:spacing w:val="-3"/>
          <w:sz w:val="22"/>
          <w:szCs w:val="22"/>
        </w:rPr>
      </w:pPr>
    </w:p>
    <w:p w:rsidR="00A52A97" w:rsidRPr="00DE5947" w:rsidRDefault="00A52A97" w:rsidP="00DE5947">
      <w:pPr>
        <w:spacing w:line="276" w:lineRule="auto"/>
        <w:rPr>
          <w:rFonts w:asciiTheme="minorHAnsi" w:hAnsiTheme="minorHAnsi"/>
          <w:noProof/>
          <w:sz w:val="22"/>
          <w:szCs w:val="22"/>
        </w:rPr>
      </w:pPr>
    </w:p>
    <w:p w:rsidR="00BD72FC" w:rsidRPr="00DE5947" w:rsidRDefault="00BD72FC" w:rsidP="00DE5947">
      <w:pPr>
        <w:spacing w:line="276" w:lineRule="auto"/>
        <w:rPr>
          <w:rFonts w:asciiTheme="minorHAnsi" w:hAnsiTheme="minorHAnsi"/>
          <w:noProof/>
          <w:sz w:val="22"/>
          <w:szCs w:val="22"/>
        </w:rPr>
      </w:pPr>
      <w:r w:rsidRPr="00DE5947">
        <w:rPr>
          <w:rFonts w:asciiTheme="minorHAnsi" w:hAnsiTheme="minorHAnsi"/>
          <w:noProof/>
          <w:sz w:val="22"/>
          <w:szCs w:val="22"/>
        </w:rPr>
        <w:t>In 1781 en 1793 werd het Schutsboomsbroekje grotendeels verkaveld en verkocht.</w:t>
      </w:r>
      <w:r w:rsidRPr="00DE5947">
        <w:rPr>
          <w:rFonts w:asciiTheme="minorHAnsi" w:hAnsiTheme="minorHAnsi"/>
          <w:noProof/>
          <w:sz w:val="22"/>
          <w:szCs w:val="22"/>
        </w:rPr>
        <w:br/>
      </w:r>
    </w:p>
    <w:p w:rsidR="00BD72FC" w:rsidRPr="00DE5947" w:rsidRDefault="00BD72FC" w:rsidP="00DE5947">
      <w:pPr>
        <w:spacing w:line="276" w:lineRule="auto"/>
        <w:rPr>
          <w:rFonts w:asciiTheme="minorHAnsi" w:hAnsiTheme="minorHAnsi"/>
          <w:noProof/>
          <w:sz w:val="22"/>
          <w:szCs w:val="22"/>
        </w:rPr>
      </w:pPr>
      <w:r w:rsidRPr="00DE5947">
        <w:rPr>
          <w:rFonts w:asciiTheme="minorHAnsi" w:hAnsiTheme="minorHAnsi"/>
          <w:noProof/>
          <w:sz w:val="22"/>
          <w:szCs w:val="22"/>
          <w:lang w:val="en-GB" w:eastAsia="en-GB"/>
        </w:rPr>
        <w:drawing>
          <wp:inline distT="0" distB="0" distL="0" distR="0">
            <wp:extent cx="2615445" cy="3302000"/>
            <wp:effectExtent l="19050" t="0" r="0" b="0"/>
            <wp:docPr id="5" name="Picture 4" descr="Schutsboom uitgi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tsboom uitgiften.jpg"/>
                    <pic:cNvPicPr/>
                  </pic:nvPicPr>
                  <pic:blipFill>
                    <a:blip r:embed="rId11" cstate="print"/>
                    <a:stretch>
                      <a:fillRect/>
                    </a:stretch>
                  </pic:blipFill>
                  <pic:spPr>
                    <a:xfrm>
                      <a:off x="0" y="0"/>
                      <a:ext cx="2615445" cy="3302000"/>
                    </a:xfrm>
                    <a:prstGeom prst="rect">
                      <a:avLst/>
                    </a:prstGeom>
                  </pic:spPr>
                </pic:pic>
              </a:graphicData>
            </a:graphic>
          </wp:inline>
        </w:drawing>
      </w:r>
    </w:p>
    <w:p w:rsidR="00BD72FC" w:rsidRPr="00DE5947" w:rsidRDefault="00BD72FC" w:rsidP="00DE5947">
      <w:pPr>
        <w:spacing w:line="276" w:lineRule="auto"/>
        <w:rPr>
          <w:rFonts w:asciiTheme="minorHAnsi" w:hAnsiTheme="minorHAnsi"/>
          <w:noProof/>
          <w:sz w:val="22"/>
          <w:szCs w:val="22"/>
        </w:rPr>
      </w:pPr>
    </w:p>
    <w:p w:rsidR="00BD72FC" w:rsidRPr="00DE5947" w:rsidRDefault="00BD72FC" w:rsidP="00DE5947">
      <w:pPr>
        <w:spacing w:line="276" w:lineRule="auto"/>
        <w:rPr>
          <w:rFonts w:asciiTheme="minorHAnsi" w:hAnsiTheme="minorHAnsi"/>
          <w:noProof/>
          <w:sz w:val="22"/>
          <w:szCs w:val="22"/>
        </w:rPr>
      </w:pPr>
    </w:p>
    <w:p w:rsidR="004F3C7A" w:rsidRPr="00DE5947" w:rsidRDefault="00BD72FC" w:rsidP="00DE5947">
      <w:pPr>
        <w:spacing w:line="276" w:lineRule="auto"/>
        <w:rPr>
          <w:rFonts w:asciiTheme="minorHAnsi" w:hAnsiTheme="minorHAnsi"/>
          <w:noProof/>
          <w:sz w:val="22"/>
          <w:szCs w:val="22"/>
        </w:rPr>
      </w:pPr>
      <w:r w:rsidRPr="00DE5947">
        <w:rPr>
          <w:rFonts w:asciiTheme="minorHAnsi" w:hAnsiTheme="minorHAnsi"/>
          <w:noProof/>
          <w:sz w:val="22"/>
          <w:szCs w:val="22"/>
        </w:rPr>
        <w:t>De schutsboom bleef toen nog gewoon staan en staat nog getekend op een kaart van circa 1825.</w:t>
      </w:r>
    </w:p>
    <w:p w:rsidR="00BD72FC" w:rsidRPr="00DE5947" w:rsidRDefault="00BD72FC" w:rsidP="00DE5947">
      <w:pPr>
        <w:spacing w:line="276" w:lineRule="auto"/>
        <w:rPr>
          <w:rFonts w:asciiTheme="minorHAnsi" w:hAnsiTheme="minorHAnsi"/>
          <w:noProof/>
          <w:sz w:val="22"/>
          <w:szCs w:val="22"/>
        </w:rPr>
      </w:pPr>
      <w:r w:rsidRPr="00DE5947">
        <w:rPr>
          <w:rFonts w:asciiTheme="minorHAnsi" w:hAnsiTheme="minorHAnsi"/>
          <w:noProof/>
          <w:sz w:val="22"/>
          <w:szCs w:val="22"/>
          <w:lang w:val="en-GB" w:eastAsia="en-GB"/>
        </w:rPr>
        <w:lastRenderedPageBreak/>
        <w:drawing>
          <wp:inline distT="0" distB="0" distL="0" distR="0">
            <wp:extent cx="4505477" cy="3784600"/>
            <wp:effectExtent l="19050" t="0" r="9373" b="0"/>
            <wp:docPr id="6" name="Picture 5" descr="Schutsboom 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tsboom 1825.jpg"/>
                    <pic:cNvPicPr/>
                  </pic:nvPicPr>
                  <pic:blipFill>
                    <a:blip r:embed="rId12" cstate="print"/>
                    <a:stretch>
                      <a:fillRect/>
                    </a:stretch>
                  </pic:blipFill>
                  <pic:spPr>
                    <a:xfrm>
                      <a:off x="0" y="0"/>
                      <a:ext cx="4512112" cy="3790173"/>
                    </a:xfrm>
                    <a:prstGeom prst="rect">
                      <a:avLst/>
                    </a:prstGeom>
                  </pic:spPr>
                </pic:pic>
              </a:graphicData>
            </a:graphic>
          </wp:inline>
        </w:drawing>
      </w:r>
    </w:p>
    <w:p w:rsidR="006D5A75" w:rsidRPr="00DE5947" w:rsidRDefault="006D5A75" w:rsidP="00DE5947">
      <w:pPr>
        <w:tabs>
          <w:tab w:val="left" w:pos="-1440"/>
          <w:tab w:val="left" w:pos="-720"/>
        </w:tabs>
        <w:suppressAutoHyphens/>
        <w:spacing w:line="276" w:lineRule="auto"/>
        <w:rPr>
          <w:rFonts w:asciiTheme="minorHAnsi" w:eastAsia="Calibri" w:hAnsiTheme="minorHAnsi" w:cs="Arial"/>
          <w:noProof/>
          <w:spacing w:val="-3"/>
          <w:sz w:val="22"/>
          <w:szCs w:val="22"/>
        </w:rPr>
      </w:pPr>
    </w:p>
    <w:p w:rsidR="00A52A97" w:rsidRPr="00DE5947" w:rsidRDefault="00A52A97" w:rsidP="00DE5947">
      <w:pPr>
        <w:snapToGrid w:val="0"/>
        <w:spacing w:line="276" w:lineRule="auto"/>
        <w:rPr>
          <w:rFonts w:asciiTheme="minorHAnsi" w:hAnsiTheme="minorHAnsi" w:cs="Courier New"/>
          <w:noProof/>
          <w:sz w:val="22"/>
          <w:szCs w:val="22"/>
        </w:rPr>
      </w:pPr>
      <w:r w:rsidRPr="00DE5947">
        <w:rPr>
          <w:rFonts w:asciiTheme="minorHAnsi" w:hAnsiTheme="minorHAnsi" w:cs="Courier New"/>
          <w:noProof/>
          <w:sz w:val="22"/>
          <w:szCs w:val="22"/>
        </w:rPr>
        <w:t xml:space="preserve">  </w:t>
      </w:r>
    </w:p>
    <w:p w:rsidR="00B721DF" w:rsidRPr="00DE5947" w:rsidRDefault="00B721DF" w:rsidP="00DE5947">
      <w:pPr>
        <w:spacing w:line="276" w:lineRule="auto"/>
        <w:rPr>
          <w:rFonts w:asciiTheme="minorHAnsi" w:hAnsiTheme="minorHAnsi"/>
          <w:noProof/>
          <w:sz w:val="22"/>
          <w:szCs w:val="22"/>
        </w:rPr>
      </w:pPr>
      <w:r w:rsidRPr="00DE5947">
        <w:rPr>
          <w:rFonts w:asciiTheme="minorHAnsi" w:hAnsiTheme="minorHAnsi"/>
          <w:noProof/>
          <w:sz w:val="22"/>
          <w:szCs w:val="22"/>
        </w:rPr>
        <w:t>In 1827 vaardigde de gouverneur van Noord-Brabant een besluit af om de schutsbomen te doen verplaatsen naar de heidgebieden. De burgemeester zag echter geen reden om aan dit verzoek te vodoen omdat zijns inziens het schootsveld van de chutsboom ver genoeg van de bestaande huizen verwijderd was. Dit bevond zich ‘op de groote gemeentebleek, het schutsboombroek genaamd, met afgegraven weilanden, hakhout en opgaand geboomte omgeven’.</w:t>
      </w:r>
    </w:p>
    <w:p w:rsidR="00B721DF" w:rsidRPr="00DE5947" w:rsidRDefault="00B721DF" w:rsidP="00DE5947">
      <w:pPr>
        <w:spacing w:line="276" w:lineRule="auto"/>
        <w:rPr>
          <w:rFonts w:asciiTheme="minorHAnsi" w:hAnsiTheme="minorHAnsi"/>
          <w:noProof/>
          <w:sz w:val="22"/>
          <w:szCs w:val="22"/>
        </w:rPr>
      </w:pPr>
    </w:p>
    <w:p w:rsidR="001F0912" w:rsidRPr="00DE5947" w:rsidRDefault="00B721DF" w:rsidP="00DE5947">
      <w:pPr>
        <w:spacing w:line="276" w:lineRule="auto"/>
        <w:rPr>
          <w:rFonts w:asciiTheme="minorHAnsi" w:hAnsiTheme="minorHAnsi"/>
          <w:noProof/>
          <w:sz w:val="22"/>
          <w:szCs w:val="22"/>
        </w:rPr>
      </w:pPr>
      <w:r w:rsidRPr="00DE5947">
        <w:rPr>
          <w:rFonts w:asciiTheme="minorHAnsi" w:hAnsiTheme="minorHAnsi"/>
          <w:noProof/>
          <w:sz w:val="22"/>
          <w:szCs w:val="22"/>
        </w:rPr>
        <w:t>O</w:t>
      </w:r>
      <w:r w:rsidR="00BD72FC" w:rsidRPr="00DE5947">
        <w:rPr>
          <w:rFonts w:asciiTheme="minorHAnsi" w:hAnsiTheme="minorHAnsi"/>
          <w:noProof/>
          <w:sz w:val="22"/>
          <w:szCs w:val="22"/>
        </w:rPr>
        <w:t>p de kadasterkaart van 1832 staat de schutsboom nog getekend als refer</w:t>
      </w:r>
      <w:r w:rsidRPr="00DE5947">
        <w:rPr>
          <w:rFonts w:asciiTheme="minorHAnsi" w:hAnsiTheme="minorHAnsi"/>
          <w:noProof/>
          <w:sz w:val="22"/>
          <w:szCs w:val="22"/>
        </w:rPr>
        <w:t>e</w:t>
      </w:r>
      <w:r w:rsidR="00BD72FC" w:rsidRPr="00DE5947">
        <w:rPr>
          <w:rFonts w:asciiTheme="minorHAnsi" w:hAnsiTheme="minorHAnsi"/>
          <w:noProof/>
          <w:sz w:val="22"/>
          <w:szCs w:val="22"/>
        </w:rPr>
        <w:t>ntiepunt voor de landmeters.</w:t>
      </w:r>
    </w:p>
    <w:p w:rsidR="00BD72FC" w:rsidRPr="00DE5947" w:rsidRDefault="00BD72FC" w:rsidP="00DE5947">
      <w:pPr>
        <w:spacing w:line="276" w:lineRule="auto"/>
        <w:rPr>
          <w:rFonts w:asciiTheme="minorHAnsi" w:hAnsiTheme="minorHAnsi"/>
          <w:noProof/>
          <w:sz w:val="22"/>
          <w:szCs w:val="22"/>
        </w:rPr>
      </w:pPr>
    </w:p>
    <w:p w:rsidR="00BD72FC" w:rsidRPr="00DE5947" w:rsidRDefault="00BD72FC" w:rsidP="00DE5947">
      <w:pPr>
        <w:spacing w:line="276" w:lineRule="auto"/>
        <w:rPr>
          <w:rFonts w:asciiTheme="minorHAnsi" w:hAnsiTheme="minorHAnsi"/>
          <w:noProof/>
          <w:sz w:val="22"/>
          <w:szCs w:val="22"/>
        </w:rPr>
      </w:pPr>
      <w:r w:rsidRPr="00DE5947">
        <w:rPr>
          <w:rFonts w:asciiTheme="minorHAnsi" w:hAnsiTheme="minorHAnsi"/>
          <w:noProof/>
          <w:sz w:val="22"/>
          <w:szCs w:val="22"/>
          <w:lang w:val="en-GB" w:eastAsia="en-GB"/>
        </w:rPr>
        <w:lastRenderedPageBreak/>
        <w:drawing>
          <wp:inline distT="0" distB="0" distL="0" distR="0">
            <wp:extent cx="3422650" cy="4321096"/>
            <wp:effectExtent l="19050" t="0" r="6350" b="0"/>
            <wp:docPr id="7" name="Picture 6" descr="Schutsboom kadaster 1832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tsboom kadaster 1832 kleiner.jpg"/>
                    <pic:cNvPicPr/>
                  </pic:nvPicPr>
                  <pic:blipFill>
                    <a:blip r:embed="rId13" cstate="print"/>
                    <a:stretch>
                      <a:fillRect/>
                    </a:stretch>
                  </pic:blipFill>
                  <pic:spPr>
                    <a:xfrm>
                      <a:off x="0" y="0"/>
                      <a:ext cx="3422650" cy="4321096"/>
                    </a:xfrm>
                    <a:prstGeom prst="rect">
                      <a:avLst/>
                    </a:prstGeom>
                  </pic:spPr>
                </pic:pic>
              </a:graphicData>
            </a:graphic>
          </wp:inline>
        </w:drawing>
      </w:r>
    </w:p>
    <w:p w:rsidR="009D69DB" w:rsidRPr="00DE5947" w:rsidRDefault="009D69DB" w:rsidP="00DE5947">
      <w:pPr>
        <w:spacing w:line="276" w:lineRule="auto"/>
        <w:rPr>
          <w:rFonts w:asciiTheme="minorHAnsi" w:hAnsiTheme="minorHAnsi"/>
          <w:noProof/>
          <w:sz w:val="22"/>
          <w:szCs w:val="22"/>
        </w:rPr>
      </w:pPr>
    </w:p>
    <w:p w:rsidR="00DB584B" w:rsidRPr="00DE5947" w:rsidRDefault="00DB584B" w:rsidP="00DE5947">
      <w:pPr>
        <w:spacing w:line="276" w:lineRule="auto"/>
        <w:rPr>
          <w:rFonts w:asciiTheme="minorHAnsi" w:hAnsiTheme="minorHAnsi"/>
          <w:noProof/>
          <w:sz w:val="22"/>
          <w:szCs w:val="22"/>
        </w:rPr>
      </w:pPr>
    </w:p>
    <w:p w:rsidR="000B2CA2" w:rsidRDefault="000B2CA2" w:rsidP="00DE5947">
      <w:pPr>
        <w:spacing w:line="276" w:lineRule="auto"/>
        <w:rPr>
          <w:rFonts w:asciiTheme="minorHAnsi" w:hAnsiTheme="minorHAnsi"/>
          <w:b/>
          <w:noProof/>
          <w:sz w:val="22"/>
          <w:szCs w:val="22"/>
        </w:rPr>
      </w:pPr>
    </w:p>
    <w:p w:rsidR="00DB584B" w:rsidRPr="00A05A87" w:rsidRDefault="00DB584B" w:rsidP="00DE5947">
      <w:pPr>
        <w:spacing w:line="276" w:lineRule="auto"/>
        <w:rPr>
          <w:rFonts w:asciiTheme="minorHAnsi" w:hAnsiTheme="minorHAnsi"/>
          <w:b/>
          <w:noProof/>
          <w:sz w:val="28"/>
          <w:szCs w:val="28"/>
        </w:rPr>
      </w:pPr>
      <w:r w:rsidRPr="00A05A87">
        <w:rPr>
          <w:rFonts w:asciiTheme="minorHAnsi" w:hAnsiTheme="minorHAnsi"/>
          <w:b/>
          <w:noProof/>
          <w:sz w:val="28"/>
          <w:szCs w:val="28"/>
        </w:rPr>
        <w:t>Feest</w:t>
      </w:r>
      <w:r w:rsidR="002E129D" w:rsidRPr="00A05A87">
        <w:rPr>
          <w:rFonts w:asciiTheme="minorHAnsi" w:hAnsiTheme="minorHAnsi"/>
          <w:b/>
          <w:noProof/>
          <w:sz w:val="28"/>
          <w:szCs w:val="28"/>
        </w:rPr>
        <w:t>-</w:t>
      </w:r>
      <w:r w:rsidRPr="00A05A87">
        <w:rPr>
          <w:rFonts w:asciiTheme="minorHAnsi" w:hAnsiTheme="minorHAnsi"/>
          <w:b/>
          <w:noProof/>
          <w:sz w:val="28"/>
          <w:szCs w:val="28"/>
        </w:rPr>
        <w:t xml:space="preserve"> en teerdagen</w:t>
      </w:r>
      <w:r w:rsidR="002E129D" w:rsidRPr="00A05A87">
        <w:rPr>
          <w:rFonts w:asciiTheme="minorHAnsi" w:hAnsiTheme="minorHAnsi"/>
          <w:b/>
          <w:noProof/>
          <w:sz w:val="28"/>
          <w:szCs w:val="28"/>
        </w:rPr>
        <w:t xml:space="preserve"> en openbare optredens</w:t>
      </w:r>
    </w:p>
    <w:p w:rsidR="00DB584B" w:rsidRPr="00DE5947" w:rsidRDefault="00DB584B" w:rsidP="00DE5947">
      <w:pPr>
        <w:spacing w:line="276" w:lineRule="auto"/>
        <w:rPr>
          <w:rFonts w:asciiTheme="minorHAnsi" w:hAnsiTheme="minorHAnsi"/>
          <w:noProof/>
          <w:sz w:val="22"/>
          <w:szCs w:val="22"/>
        </w:rPr>
      </w:pPr>
    </w:p>
    <w:p w:rsidR="00DB584B" w:rsidRPr="00DE5947" w:rsidRDefault="00DB584B" w:rsidP="00DE5947">
      <w:pPr>
        <w:spacing w:line="276" w:lineRule="auto"/>
        <w:rPr>
          <w:rFonts w:asciiTheme="minorHAnsi" w:hAnsiTheme="minorHAnsi"/>
          <w:noProof/>
          <w:sz w:val="22"/>
          <w:szCs w:val="22"/>
        </w:rPr>
      </w:pPr>
      <w:r w:rsidRPr="00DE5947">
        <w:rPr>
          <w:rFonts w:asciiTheme="minorHAnsi" w:hAnsiTheme="minorHAnsi"/>
          <w:noProof/>
          <w:sz w:val="22"/>
          <w:szCs w:val="22"/>
        </w:rPr>
        <w:t>De gilde hielden feest- en teerdagen</w:t>
      </w:r>
      <w:r w:rsidR="002E129D" w:rsidRPr="00DE5947">
        <w:rPr>
          <w:rFonts w:asciiTheme="minorHAnsi" w:hAnsiTheme="minorHAnsi"/>
          <w:noProof/>
          <w:sz w:val="22"/>
          <w:szCs w:val="22"/>
        </w:rPr>
        <w:t xml:space="preserve"> en traden op die dagen en soms ook op andere dagen naar buiten</w:t>
      </w:r>
      <w:r w:rsidRPr="00DE5947">
        <w:rPr>
          <w:rFonts w:asciiTheme="minorHAnsi" w:hAnsiTheme="minorHAnsi"/>
          <w:noProof/>
          <w:sz w:val="22"/>
          <w:szCs w:val="22"/>
        </w:rPr>
        <w:t>. Daarvan vinden we in de Veghelse archieven de volgende vermeldingen.</w:t>
      </w:r>
    </w:p>
    <w:p w:rsidR="00DB584B" w:rsidRPr="00DE5947" w:rsidRDefault="00DB584B" w:rsidP="00DE5947">
      <w:pPr>
        <w:spacing w:line="276" w:lineRule="auto"/>
        <w:rPr>
          <w:rFonts w:asciiTheme="minorHAnsi" w:hAnsiTheme="minorHAnsi"/>
          <w:noProof/>
          <w:sz w:val="22"/>
          <w:szCs w:val="22"/>
        </w:rPr>
      </w:pPr>
    </w:p>
    <w:p w:rsidR="00DB584B" w:rsidRPr="00DE5947" w:rsidRDefault="00DB584B" w:rsidP="00DE5947">
      <w:pPr>
        <w:spacing w:line="276" w:lineRule="auto"/>
        <w:rPr>
          <w:rFonts w:asciiTheme="minorHAnsi" w:hAnsiTheme="minorHAnsi"/>
          <w:noProof/>
          <w:sz w:val="22"/>
          <w:szCs w:val="22"/>
        </w:rPr>
      </w:pPr>
      <w:r w:rsidRPr="00DE5947">
        <w:rPr>
          <w:rFonts w:asciiTheme="minorHAnsi" w:hAnsiTheme="minorHAnsi"/>
          <w:noProof/>
          <w:sz w:val="22"/>
          <w:szCs w:val="22"/>
        </w:rPr>
        <w:t>Dorpsrekening 1648-1649:</w:t>
      </w:r>
    </w:p>
    <w:p w:rsidR="00DB584B" w:rsidRPr="00DE5947" w:rsidRDefault="00DB584B" w:rsidP="00DE5947">
      <w:pPr>
        <w:pStyle w:val="ListParagraph"/>
        <w:numPr>
          <w:ilvl w:val="0"/>
          <w:numId w:val="13"/>
        </w:numPr>
        <w:spacing w:after="0"/>
        <w:rPr>
          <w:noProof/>
          <w:lang w:val="nl-NL"/>
        </w:rPr>
      </w:pPr>
      <w:r w:rsidRPr="00DE5947">
        <w:rPr>
          <w:rFonts w:cs="Arial"/>
          <w:noProof/>
          <w:lang w:val="nl-NL"/>
        </w:rPr>
        <w:t>Item betaelt aen Micgiel Gysberts ter somma van 5 gulden van een tonne byer gedroncken de gilde van Sint Antonis doen den peys (= vrede) gepubliceert wordden</w:t>
      </w:r>
    </w:p>
    <w:p w:rsidR="00DB584B" w:rsidRPr="00DE5947" w:rsidRDefault="00DB584B" w:rsidP="00DE5947">
      <w:pPr>
        <w:spacing w:line="276" w:lineRule="auto"/>
        <w:rPr>
          <w:rFonts w:asciiTheme="minorHAnsi" w:hAnsiTheme="minorHAnsi"/>
          <w:noProof/>
          <w:sz w:val="22"/>
          <w:szCs w:val="22"/>
        </w:rPr>
      </w:pPr>
    </w:p>
    <w:p w:rsidR="00DB584B" w:rsidRPr="00DE5947" w:rsidRDefault="00DB584B" w:rsidP="00DE5947">
      <w:pPr>
        <w:spacing w:line="276" w:lineRule="auto"/>
        <w:rPr>
          <w:rFonts w:asciiTheme="minorHAnsi" w:hAnsiTheme="minorHAnsi"/>
          <w:noProof/>
          <w:sz w:val="22"/>
          <w:szCs w:val="22"/>
        </w:rPr>
      </w:pPr>
      <w:r w:rsidRPr="00DE5947">
        <w:rPr>
          <w:rFonts w:asciiTheme="minorHAnsi" w:hAnsiTheme="minorHAnsi"/>
          <w:noProof/>
          <w:sz w:val="22"/>
          <w:szCs w:val="22"/>
        </w:rPr>
        <w:t>Dominee Johannes van Broeckhuijsen heeft in zijn periode de vergaderingen van de kerkenraad genotuleerd. Uit de notulen van de eerste consistoriale vergadering te Vechel op 20-5-1663.</w:t>
      </w:r>
    </w:p>
    <w:p w:rsidR="00DB584B" w:rsidRPr="00DE5947" w:rsidRDefault="00DB584B" w:rsidP="00DE5947">
      <w:pPr>
        <w:pStyle w:val="ListParagraph"/>
        <w:numPr>
          <w:ilvl w:val="0"/>
          <w:numId w:val="13"/>
        </w:numPr>
        <w:tabs>
          <w:tab w:val="left" w:pos="3686"/>
        </w:tabs>
        <w:spacing w:after="0"/>
        <w:rPr>
          <w:noProof/>
        </w:rPr>
      </w:pPr>
      <w:r w:rsidRPr="00DE5947">
        <w:rPr>
          <w:noProof/>
        </w:rPr>
        <w:t xml:space="preserve">Voornementlijck is voorgestelt hoe dat van de paepsche gilden van St. Teunis, Geertruijdt, Katalijn en andere onverdraechlijcke ijdelheden geschieden, niet alleen op die gilde daegen, maer oick op eenige sondaegen daer ontrent, met op te trecken met haere vaendelen, scharpen, trommen, oock dickwils pijpen ende fiolen van ontrent dese kercke nae de paepsen huisen, ende dan soo wedercomen, daerna op de openbaere strate trommen, dansen, rasen ende tieren, selfs dickwils onder den godsdienst, oock droncken drincken etcetera, dan oock wat insolentie geschieden te nieuwe jaer, meij kermis, in sonderlyc te vastenavondt met gansen, hoenderen etcetera te moorden, </w:t>
      </w:r>
    </w:p>
    <w:p w:rsidR="00DB584B" w:rsidRPr="00DE5947" w:rsidRDefault="00DB584B" w:rsidP="00DE5947">
      <w:pPr>
        <w:pStyle w:val="ListParagraph"/>
        <w:tabs>
          <w:tab w:val="left" w:pos="3686"/>
        </w:tabs>
        <w:spacing w:after="0"/>
        <w:rPr>
          <w:noProof/>
        </w:rPr>
      </w:pPr>
    </w:p>
    <w:p w:rsidR="00DB584B" w:rsidRPr="00DE5947" w:rsidRDefault="00DB584B" w:rsidP="00DE5947">
      <w:pPr>
        <w:pStyle w:val="ListParagraph"/>
        <w:numPr>
          <w:ilvl w:val="0"/>
          <w:numId w:val="13"/>
        </w:numPr>
        <w:tabs>
          <w:tab w:val="left" w:pos="3686"/>
        </w:tabs>
        <w:spacing w:after="0"/>
        <w:rPr>
          <w:noProof/>
        </w:rPr>
      </w:pPr>
      <w:r w:rsidRPr="00DE5947">
        <w:rPr>
          <w:noProof/>
        </w:rPr>
        <w:t xml:space="preserve">waerop joncker Prouningh heeft weten te verhaelen dat dominee Costius, predicant tot Helmondt, tegen die ende diergelijcke enormiteijten van haere Hoog Mogenden seer goede resolutie voor sijn plaetse al over lange soude hebben geimpetreert, die oock van den officier respective verscheidenmael zijn ter executie gestelt geweest. Is derhalven geresolveert dat de predicant metten eersten door eenen brief dominee Costium vriendelijck sal begroeten ende van sijn eerwaerde gedienstelijck versoecle dat het hem gelieve die resolutie origineel of per copie ons over te senden’. </w:t>
      </w:r>
    </w:p>
    <w:p w:rsidR="00DB584B" w:rsidRPr="00DE5947" w:rsidRDefault="00DB584B" w:rsidP="00DE5947">
      <w:pPr>
        <w:pStyle w:val="ListParagraph"/>
        <w:tabs>
          <w:tab w:val="left" w:pos="3686"/>
        </w:tabs>
        <w:spacing w:after="0"/>
        <w:ind w:left="0"/>
        <w:rPr>
          <w:noProof/>
        </w:rPr>
      </w:pPr>
    </w:p>
    <w:p w:rsidR="00DB584B" w:rsidRPr="00DE5947" w:rsidRDefault="00DB584B" w:rsidP="00DE5947">
      <w:pPr>
        <w:pStyle w:val="ListParagraph"/>
        <w:tabs>
          <w:tab w:val="left" w:pos="3686"/>
        </w:tabs>
        <w:spacing w:after="0"/>
        <w:ind w:left="0"/>
        <w:rPr>
          <w:noProof/>
        </w:rPr>
      </w:pPr>
      <w:r w:rsidRPr="00DE5947">
        <w:rPr>
          <w:noProof/>
        </w:rPr>
        <w:t>Daar kwam niets van. Dit punt bleef daarna nog lang op de agenda van de kerkvergadering staan, zonder dat er vooruitgang geboekt werd. De vermelding van het gilde van Geertruijdt moet een vergissing zijn. Ook in Erp, dat kerkelijk onder Veghel hoorde, kwam geen gilde met die naam voor. Hier moet het Sint-Barbera gilde bedoeld zijn.</w:t>
      </w:r>
    </w:p>
    <w:p w:rsidR="00DB584B" w:rsidRPr="00DE5947" w:rsidRDefault="00DB584B" w:rsidP="00DE5947">
      <w:pPr>
        <w:spacing w:line="276" w:lineRule="auto"/>
        <w:rPr>
          <w:rFonts w:asciiTheme="minorHAnsi" w:hAnsiTheme="minorHAnsi"/>
          <w:noProof/>
          <w:sz w:val="22"/>
          <w:szCs w:val="22"/>
        </w:rPr>
      </w:pPr>
    </w:p>
    <w:p w:rsidR="00DB584B" w:rsidRPr="00DE5947" w:rsidRDefault="00DB584B" w:rsidP="00DE5947">
      <w:pPr>
        <w:spacing w:line="276" w:lineRule="auto"/>
        <w:rPr>
          <w:rFonts w:asciiTheme="minorHAnsi" w:hAnsiTheme="minorHAnsi"/>
          <w:noProof/>
          <w:sz w:val="22"/>
          <w:szCs w:val="22"/>
        </w:rPr>
      </w:pPr>
      <w:r w:rsidRPr="00DE5947">
        <w:rPr>
          <w:rFonts w:asciiTheme="minorHAnsi" w:hAnsiTheme="minorHAnsi"/>
          <w:noProof/>
          <w:sz w:val="22"/>
          <w:szCs w:val="22"/>
        </w:rPr>
        <w:t>Dorpsrekening 1714-1715:</w:t>
      </w:r>
    </w:p>
    <w:p w:rsidR="00DB584B" w:rsidRPr="00DE5947" w:rsidRDefault="00DB584B" w:rsidP="00DE5947">
      <w:pPr>
        <w:pStyle w:val="ListParagraph"/>
        <w:numPr>
          <w:ilvl w:val="0"/>
          <w:numId w:val="18"/>
        </w:numPr>
        <w:spacing w:after="0"/>
        <w:rPr>
          <w:rFonts w:cs="Arial"/>
          <w:noProof/>
        </w:rPr>
      </w:pPr>
      <w:r w:rsidRPr="00DE5947">
        <w:rPr>
          <w:rFonts w:cs="Arial"/>
          <w:noProof/>
        </w:rPr>
        <w:t>Op 24e junij 1414 betaelt aen Antonij Spierincx twaelf gulden verteert door St. Joris gildebroeders haer toegeleght wegens het inhaelen van de heer quartierschout, by quitantie, dus 12-0-0</w:t>
      </w:r>
    </w:p>
    <w:p w:rsidR="00DB584B" w:rsidRPr="00DE5947" w:rsidRDefault="00DB584B" w:rsidP="00DE5947">
      <w:pPr>
        <w:pStyle w:val="ListParagraph"/>
        <w:numPr>
          <w:ilvl w:val="0"/>
          <w:numId w:val="18"/>
        </w:numPr>
        <w:spacing w:after="0"/>
        <w:rPr>
          <w:rFonts w:cs="Arial"/>
          <w:noProof/>
        </w:rPr>
      </w:pPr>
      <w:r w:rsidRPr="00DE5947">
        <w:rPr>
          <w:rFonts w:cs="Arial"/>
          <w:noProof/>
        </w:rPr>
        <w:t>Op 12e julij 1714 betaelt aen Van de Heuvel acht gulden voor buskruijt verschooten wegens het inhaelen van den selven heere, dus 8-0-0</w:t>
      </w:r>
    </w:p>
    <w:p w:rsidR="00DB584B" w:rsidRPr="00DE5947" w:rsidRDefault="00DB584B" w:rsidP="00DE5947">
      <w:pPr>
        <w:pStyle w:val="ListParagraph"/>
        <w:numPr>
          <w:ilvl w:val="0"/>
          <w:numId w:val="18"/>
        </w:numPr>
        <w:spacing w:after="0"/>
        <w:rPr>
          <w:rFonts w:cs="Arial"/>
          <w:noProof/>
        </w:rPr>
      </w:pPr>
      <w:r w:rsidRPr="00DE5947">
        <w:rPr>
          <w:rFonts w:cs="Arial"/>
          <w:noProof/>
        </w:rPr>
        <w:t>Aen Zeger Donckers wegens een ton bier die vergeven was in te brengen geconsumeert bij Tonij Tijbos aen de Cathelyne gilde over het inhaelen van den heere quartierschout als sijne commissie vertoonde, daer voor 6-0-0</w:t>
      </w:r>
    </w:p>
    <w:p w:rsidR="00DB584B" w:rsidRPr="00DE5947" w:rsidRDefault="00DB584B" w:rsidP="00DE5947">
      <w:pPr>
        <w:pStyle w:val="ListParagraph"/>
        <w:spacing w:after="0"/>
        <w:ind w:left="0"/>
        <w:rPr>
          <w:rFonts w:eastAsia="Times New Roman" w:cs="Times New Roman"/>
          <w:noProof/>
          <w:lang w:val="nl-NL" w:eastAsia="nl-NL"/>
        </w:rPr>
      </w:pPr>
    </w:p>
    <w:p w:rsidR="00DB584B" w:rsidRPr="00DE5947" w:rsidRDefault="00DB584B" w:rsidP="00DE5947">
      <w:pPr>
        <w:pStyle w:val="ListParagraph"/>
        <w:spacing w:after="0"/>
        <w:ind w:left="0"/>
        <w:rPr>
          <w:rFonts w:eastAsia="Calibri"/>
          <w:noProof/>
        </w:rPr>
      </w:pPr>
      <w:r w:rsidRPr="00DE5947">
        <w:rPr>
          <w:rFonts w:eastAsia="Calibri"/>
          <w:noProof/>
        </w:rPr>
        <w:t>Een inwoner van Veghel verklaarde op 16-1-</w:t>
      </w:r>
      <w:r w:rsidR="00DE5947" w:rsidRPr="00DE5947">
        <w:rPr>
          <w:rFonts w:eastAsia="Calibri"/>
          <w:noProof/>
        </w:rPr>
        <w:t>1721</w:t>
      </w:r>
      <w:r w:rsidRPr="00DE5947">
        <w:rPr>
          <w:rFonts w:eastAsia="Calibri"/>
          <w:noProof/>
        </w:rPr>
        <w:t xml:space="preserve"> dat hij 'voor eenige maanden geleeden verscheijde reijsen gehoort hebbende dat Bastiaen van der Werk, vorster alhier, bij denwelken als doen dienstmaagt woonden zeekere Geertruij, sig althans onthoudende ten huijse van Antonij van Geelkerken, inwoonder alhier, met deselve zyne dienstmaagt vrij familiaer en gemeensaem ommeging, als deselve op gilde maeltyden en andere, alwaer hij Van der Werk genoodigt was, met sig neemende en aen zijn zijde sittende, en in andere gevallen den selve minsaem tracteerende.'</w:t>
      </w:r>
    </w:p>
    <w:p w:rsidR="00DB584B" w:rsidRPr="00DE5947" w:rsidRDefault="00DB584B" w:rsidP="00DE5947">
      <w:pPr>
        <w:tabs>
          <w:tab w:val="left" w:pos="3240"/>
          <w:tab w:val="left" w:pos="7020"/>
        </w:tabs>
        <w:spacing w:line="276" w:lineRule="auto"/>
        <w:rPr>
          <w:rFonts w:asciiTheme="minorHAnsi" w:hAnsiTheme="minorHAnsi"/>
          <w:noProof/>
          <w:sz w:val="22"/>
          <w:szCs w:val="22"/>
        </w:rPr>
      </w:pPr>
    </w:p>
    <w:p w:rsidR="00DB584B" w:rsidRPr="00DE5947" w:rsidRDefault="00DB584B" w:rsidP="00DE5947">
      <w:pPr>
        <w:tabs>
          <w:tab w:val="left" w:pos="3240"/>
          <w:tab w:val="left" w:pos="7020"/>
        </w:tabs>
        <w:spacing w:line="276" w:lineRule="auto"/>
        <w:rPr>
          <w:rFonts w:asciiTheme="minorHAnsi" w:hAnsiTheme="minorHAnsi"/>
          <w:noProof/>
          <w:sz w:val="22"/>
          <w:szCs w:val="22"/>
        </w:rPr>
      </w:pPr>
      <w:r w:rsidRPr="00DE5947">
        <w:rPr>
          <w:rFonts w:asciiTheme="minorHAnsi" w:hAnsiTheme="minorHAnsi"/>
          <w:noProof/>
          <w:sz w:val="22"/>
          <w:szCs w:val="22"/>
        </w:rPr>
        <w:t>Op 26 januari 1722 verklaarde Jan Antony Hoppenaars, ongeveer 25 jaren oud, ‘altans gequetst sittende ten huijse van Theodorus Vos, meeste)r chirurgijn alhier, op verzoek van de kwartierschout dat hij ‘op gisteren even in den avont zijnde onder ander geselschap ten huijse van Lambert Doncquers, herbergier alhier. Dat aldaar ook inquam seeckeren Jan Peters Geerits, bij hem hebbende Daniel van Bergeijck, en naar dat den selven Jan Peters een weynig tyt aldaar geweest zijnde, is hij deponent opgestaan, zijn gelag betaelt hebbende, de deur uytgegaan. Is hij deponent aen den hoeck van ’t huijs van den selven Lambert Doncquers sijn water staende affslaande, gevolgt door opgemelte Jan Peters, welcke tegens hem deponent zeijde: “</w:t>
      </w:r>
      <w:r w:rsidRPr="00DE5947">
        <w:rPr>
          <w:rFonts w:asciiTheme="minorHAnsi" w:hAnsiTheme="minorHAnsi"/>
          <w:i/>
          <w:noProof/>
          <w:sz w:val="22"/>
          <w:szCs w:val="22"/>
        </w:rPr>
        <w:t>Waerom zijt gij heden niet mede op de gilt weesen teeren?”</w:t>
      </w:r>
      <w:r w:rsidRPr="00DE5947">
        <w:rPr>
          <w:rFonts w:asciiTheme="minorHAnsi" w:hAnsiTheme="minorHAnsi"/>
          <w:noProof/>
          <w:sz w:val="22"/>
          <w:szCs w:val="22"/>
        </w:rPr>
        <w:t xml:space="preserve"> Ende tegelijk zijn mesch uijttreckende, zeijde: </w:t>
      </w:r>
      <w:r w:rsidRPr="00DE5947">
        <w:rPr>
          <w:rFonts w:asciiTheme="minorHAnsi" w:hAnsiTheme="minorHAnsi"/>
          <w:i/>
          <w:noProof/>
          <w:sz w:val="22"/>
          <w:szCs w:val="22"/>
        </w:rPr>
        <w:t>“saa, staa vast.”</w:t>
      </w:r>
      <w:r w:rsidRPr="00DE5947">
        <w:rPr>
          <w:rFonts w:asciiTheme="minorHAnsi" w:hAnsiTheme="minorHAnsi"/>
          <w:noProof/>
          <w:sz w:val="22"/>
          <w:szCs w:val="22"/>
        </w:rPr>
        <w:t xml:space="preserve"> Hij deponent, soo ras niet in staat conde raaken om sig te defendeeren, off wiert van den selven Jan Peters aen de slincker zijde van zijn aensigt doorsneeden, en nog niet ophoudende, maar wiert van den selven alnog miserabel gesneden door zijn regter borst, tot int hange zijns buijx. Hij deponent alsoo gequetst zijnde, riep: </w:t>
      </w:r>
      <w:r w:rsidRPr="00DE5947">
        <w:rPr>
          <w:rFonts w:asciiTheme="minorHAnsi" w:hAnsiTheme="minorHAnsi"/>
          <w:i/>
          <w:noProof/>
          <w:sz w:val="22"/>
          <w:szCs w:val="22"/>
        </w:rPr>
        <w:t>“Jan Peters hoe bederft gij mij soo, ick hebt genoeg.”</w:t>
      </w:r>
      <w:r w:rsidRPr="00DE5947">
        <w:rPr>
          <w:rFonts w:asciiTheme="minorHAnsi" w:hAnsiTheme="minorHAnsi"/>
          <w:noProof/>
          <w:sz w:val="22"/>
          <w:szCs w:val="22"/>
        </w:rPr>
        <w:t xml:space="preserve"> Waar op hij Jan Peters de vlugt nam.'</w:t>
      </w:r>
    </w:p>
    <w:p w:rsidR="00DB584B" w:rsidRPr="00DE5947" w:rsidRDefault="00DB584B" w:rsidP="00DE5947">
      <w:pPr>
        <w:spacing w:line="276" w:lineRule="auto"/>
        <w:rPr>
          <w:rFonts w:asciiTheme="minorHAnsi" w:hAnsiTheme="minorHAnsi"/>
          <w:noProof/>
          <w:sz w:val="22"/>
          <w:szCs w:val="22"/>
        </w:rPr>
      </w:pPr>
    </w:p>
    <w:p w:rsidR="00DB584B" w:rsidRPr="00DE5947" w:rsidRDefault="00DB584B" w:rsidP="00DE5947">
      <w:pPr>
        <w:spacing w:line="276" w:lineRule="auto"/>
        <w:rPr>
          <w:rFonts w:asciiTheme="minorHAnsi" w:hAnsiTheme="minorHAnsi"/>
          <w:noProof/>
          <w:sz w:val="22"/>
          <w:szCs w:val="22"/>
        </w:rPr>
      </w:pPr>
    </w:p>
    <w:p w:rsidR="00DB584B" w:rsidRPr="00DE5947" w:rsidRDefault="00DB584B" w:rsidP="00DE5947">
      <w:pPr>
        <w:spacing w:line="276" w:lineRule="auto"/>
        <w:rPr>
          <w:rFonts w:asciiTheme="minorHAnsi" w:hAnsiTheme="minorHAnsi"/>
          <w:noProof/>
          <w:sz w:val="22"/>
          <w:szCs w:val="22"/>
        </w:rPr>
      </w:pPr>
      <w:r w:rsidRPr="00DE5947">
        <w:rPr>
          <w:rFonts w:asciiTheme="minorHAnsi" w:hAnsiTheme="minorHAnsi"/>
          <w:noProof/>
          <w:sz w:val="22"/>
          <w:szCs w:val="22"/>
        </w:rPr>
        <w:t>Stadhouder Gijsbert Gualtheri maakte een 1727 een proces verbaal op waarbij hij de pastoor van Veghel Hendrik Bedijx de volgende overtredingen verweet:</w:t>
      </w:r>
    </w:p>
    <w:p w:rsidR="00DB584B" w:rsidRPr="00DE5947" w:rsidRDefault="00DB584B" w:rsidP="00DE5947">
      <w:pPr>
        <w:pStyle w:val="ListParagraph"/>
        <w:numPr>
          <w:ilvl w:val="0"/>
          <w:numId w:val="18"/>
        </w:numPr>
        <w:spacing w:after="0"/>
        <w:rPr>
          <w:noProof/>
        </w:rPr>
      </w:pPr>
      <w:r w:rsidRPr="00DE5947">
        <w:rPr>
          <w:noProof/>
        </w:rPr>
        <w:t>‘Dieselfde heeft sig niet ontsien van tijt tot tijt op soogenaamde patroondagen publiquelijk den roomsen godsdienst te doen, en in de kerke de gildens off schutterijen, aan die patronen toegwijt, met trom, vaandel, fiool en waepenen van schilden processiegewijs te ontfangen en daar hunnen supertitieusen godtsdienst, alsoo genoegsaam int openbaar te pleegen’.</w:t>
      </w:r>
    </w:p>
    <w:p w:rsidR="00DB584B" w:rsidRPr="00DE5947" w:rsidRDefault="00DB584B" w:rsidP="00DE5947">
      <w:pPr>
        <w:spacing w:line="276" w:lineRule="auto"/>
        <w:rPr>
          <w:rFonts w:asciiTheme="minorHAnsi" w:hAnsiTheme="minorHAnsi"/>
          <w:noProof/>
          <w:sz w:val="22"/>
          <w:szCs w:val="22"/>
        </w:rPr>
      </w:pPr>
    </w:p>
    <w:p w:rsidR="002E129D" w:rsidRPr="00DE5947" w:rsidRDefault="002E129D" w:rsidP="00DE5947">
      <w:pPr>
        <w:spacing w:line="276" w:lineRule="auto"/>
        <w:rPr>
          <w:rFonts w:asciiTheme="minorHAnsi" w:hAnsiTheme="minorHAnsi"/>
          <w:noProof/>
          <w:sz w:val="22"/>
          <w:szCs w:val="22"/>
        </w:rPr>
      </w:pPr>
      <w:r w:rsidRPr="00DE5947">
        <w:rPr>
          <w:rFonts w:asciiTheme="minorHAnsi" w:hAnsiTheme="minorHAnsi"/>
          <w:noProof/>
          <w:sz w:val="22"/>
          <w:szCs w:val="22"/>
        </w:rPr>
        <w:t>Dorpsrekening 1749-1750:</w:t>
      </w:r>
    </w:p>
    <w:p w:rsidR="002E129D" w:rsidRPr="00DE5947" w:rsidRDefault="002E129D" w:rsidP="00DE5947">
      <w:pPr>
        <w:pStyle w:val="ListParagraph"/>
        <w:numPr>
          <w:ilvl w:val="0"/>
          <w:numId w:val="19"/>
        </w:numPr>
        <w:spacing w:after="0"/>
        <w:rPr>
          <w:rFonts w:cs="Arial"/>
          <w:noProof/>
        </w:rPr>
      </w:pPr>
      <w:r w:rsidRPr="00DE5947">
        <w:rPr>
          <w:rFonts w:cs="Arial"/>
          <w:noProof/>
        </w:rPr>
        <w:t>Haar Hoog Mogende bij placaat van den 8 may 1749 niet alleen een beede dag over de getroffe vreede geordineert hebbende, maar ook daar by den vreugde te bedrijven den dertienden junij gefixeert, soo ist dat regenten ter obedientie van dien alle schutterije hebben doen optrecken, vruijt uytgedeelt, bier gegeven, clocke doen luyen, enfin alle vreugde aagewent, en is dienswegens volgens ordonantie aan Marten van Doorn betaalt 64-19-0</w:t>
      </w:r>
    </w:p>
    <w:p w:rsidR="002E129D" w:rsidRPr="00DE5947" w:rsidRDefault="002E129D" w:rsidP="00DE5947">
      <w:pPr>
        <w:spacing w:line="276" w:lineRule="auto"/>
        <w:rPr>
          <w:rFonts w:asciiTheme="minorHAnsi" w:hAnsiTheme="minorHAnsi"/>
          <w:noProof/>
          <w:sz w:val="22"/>
          <w:szCs w:val="22"/>
        </w:rPr>
      </w:pPr>
    </w:p>
    <w:p w:rsidR="002E129D" w:rsidRPr="00DE5947" w:rsidRDefault="002E129D"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Feest op 8-3-1766 ter gelegenheid van het meerderjarig worden van Willem V werd meerderjarig (OAA Veghel, inv. nr. 50, rekeningen uit 1766). </w:t>
      </w:r>
    </w:p>
    <w:p w:rsidR="002E129D" w:rsidRPr="00DE5947" w:rsidRDefault="002E129D" w:rsidP="00DE5947">
      <w:pPr>
        <w:spacing w:line="276" w:lineRule="auto"/>
        <w:rPr>
          <w:rFonts w:asciiTheme="minorHAnsi" w:hAnsiTheme="minorHAnsi"/>
          <w:noProof/>
          <w:sz w:val="22"/>
          <w:szCs w:val="22"/>
        </w:rPr>
      </w:pPr>
    </w:p>
    <w:p w:rsidR="002E129D" w:rsidRPr="00DE5947" w:rsidRDefault="002E129D" w:rsidP="00DE5947">
      <w:pPr>
        <w:spacing w:line="276" w:lineRule="auto"/>
        <w:rPr>
          <w:rFonts w:asciiTheme="minorHAnsi" w:hAnsiTheme="minorHAnsi"/>
          <w:noProof/>
          <w:sz w:val="22"/>
          <w:szCs w:val="22"/>
        </w:rPr>
      </w:pPr>
      <w:r w:rsidRPr="00DE5947">
        <w:rPr>
          <w:rFonts w:asciiTheme="minorHAnsi" w:hAnsiTheme="minorHAnsi"/>
          <w:noProof/>
          <w:sz w:val="22"/>
          <w:szCs w:val="22"/>
        </w:rPr>
        <w:t>Den 8 maart deses jaars 1766 dage dat zyn hoogheyt onsen gelieffde erff stadhouder capitain generael den heer prince van Orangie in die qualiteyt wiert geinstallert is ten dien heugelijken dag binnen desen dorpe door planmatig optreden der gilden en andere vreugs bedryving als door luyden van den clokke, vuytsteecken van orangie wympels, eere boogen en schieten van gildens gedaen, is ter dien occatie soo van leverantie van bier aen de gildens, cruyt in welk material gebruykt, de magistraal gehouden maaltyt ende vreugde feschal gehouden, zynde dier gelegentheden door de borgemeesteren met name Joannis Hurckmans cum suis betaelt de ondergetekende schepene regenten bekent de somme van (niet ingevuld)</w:t>
      </w:r>
    </w:p>
    <w:p w:rsidR="002E129D" w:rsidRPr="00DE5947" w:rsidRDefault="002E129D" w:rsidP="00DE5947">
      <w:pPr>
        <w:spacing w:line="276" w:lineRule="auto"/>
        <w:rPr>
          <w:rFonts w:asciiTheme="minorHAnsi" w:hAnsiTheme="minorHAnsi"/>
          <w:noProof/>
          <w:sz w:val="22"/>
          <w:szCs w:val="22"/>
        </w:rPr>
      </w:pPr>
    </w:p>
    <w:p w:rsidR="002E129D" w:rsidRPr="00DE5947" w:rsidRDefault="002E129D" w:rsidP="00DE5947">
      <w:pPr>
        <w:spacing w:line="276" w:lineRule="auto"/>
        <w:rPr>
          <w:rFonts w:asciiTheme="minorHAnsi" w:hAnsiTheme="minorHAnsi"/>
          <w:noProof/>
          <w:sz w:val="22"/>
          <w:szCs w:val="22"/>
        </w:rPr>
      </w:pPr>
      <w:r w:rsidRPr="00DE5947">
        <w:rPr>
          <w:rFonts w:asciiTheme="minorHAnsi" w:hAnsiTheme="minorHAnsi"/>
          <w:noProof/>
          <w:sz w:val="22"/>
          <w:szCs w:val="22"/>
        </w:rPr>
        <w:t>Raeckt de oncosten den 8 maart 1766 ter occasie van vreugde op de installatie van syn hoogheyt als erff stadthouder van den unie. Op den heugelijken dag der instalatie van dijn hoogheijt den heere prince van Orangie Nassau als erff stadthouder capitain generaal en admirael van de geunieerde procinciael, geviert den 8 maert 1766, hebben regenten van Veghel alle toestel tot vreugde on viering van dien gemaakt en ten dien eijnde de schutterij by die anderen doen coomen om vreugde en vrolykheden te bedrijven, charcheere, lossen van haare geroer, clokke luyden, als anderints.</w:t>
      </w:r>
    </w:p>
    <w:p w:rsidR="002E129D" w:rsidRPr="00DE5947" w:rsidRDefault="002E129D" w:rsidP="00DE5947">
      <w:pPr>
        <w:pStyle w:val="ListParagraph"/>
        <w:numPr>
          <w:ilvl w:val="0"/>
          <w:numId w:val="12"/>
        </w:numPr>
        <w:spacing w:after="0"/>
        <w:rPr>
          <w:noProof/>
          <w:lang w:val="nl-NL"/>
        </w:rPr>
      </w:pPr>
      <w:r w:rsidRPr="00DE5947">
        <w:rPr>
          <w:noProof/>
          <w:lang w:val="nl-NL"/>
        </w:rPr>
        <w:t>Hebbende bij die occasie aan bier aen die schutterye laten geven 5 tonnen bier door den brouwer Griensven getuitst: 27-10-0</w:t>
      </w:r>
    </w:p>
    <w:p w:rsidR="002E129D" w:rsidRPr="00DE5947" w:rsidRDefault="002E129D" w:rsidP="00DE5947">
      <w:pPr>
        <w:pStyle w:val="ListParagraph"/>
        <w:numPr>
          <w:ilvl w:val="0"/>
          <w:numId w:val="12"/>
        </w:numPr>
        <w:spacing w:after="0"/>
        <w:rPr>
          <w:noProof/>
          <w:lang w:val="nl-NL"/>
        </w:rPr>
      </w:pPr>
      <w:r w:rsidRPr="00DE5947">
        <w:rPr>
          <w:noProof/>
          <w:lang w:val="nl-NL"/>
        </w:rPr>
        <w:t>Item aan de herbergier voor het uyt tappen van dien</w:t>
      </w:r>
    </w:p>
    <w:p w:rsidR="002E129D" w:rsidRPr="00DE5947" w:rsidRDefault="002E129D" w:rsidP="00DE5947">
      <w:pPr>
        <w:pStyle w:val="ListParagraph"/>
        <w:numPr>
          <w:ilvl w:val="0"/>
          <w:numId w:val="12"/>
        </w:numPr>
        <w:spacing w:after="0"/>
        <w:rPr>
          <w:noProof/>
          <w:lang w:val="nl-NL"/>
        </w:rPr>
      </w:pPr>
      <w:r w:rsidRPr="00DE5947">
        <w:rPr>
          <w:noProof/>
          <w:lang w:val="nl-NL"/>
        </w:rPr>
        <w:t>Item betaelt voor cruyt op dien dag verschoote, oranje papier, (vraijt) van de wijn aen hand rond vaam mit de st.. .. pastorij ende betale samen: 7-8-0</w:t>
      </w:r>
    </w:p>
    <w:p w:rsidR="002E129D" w:rsidRPr="00DE5947" w:rsidRDefault="002E129D" w:rsidP="00DE5947">
      <w:pPr>
        <w:pStyle w:val="ListParagraph"/>
        <w:numPr>
          <w:ilvl w:val="0"/>
          <w:numId w:val="12"/>
        </w:numPr>
        <w:spacing w:after="0"/>
        <w:rPr>
          <w:noProof/>
          <w:lang w:val="nl-NL"/>
        </w:rPr>
      </w:pPr>
      <w:r w:rsidRPr="00DE5947">
        <w:rPr>
          <w:noProof/>
          <w:lang w:val="nl-NL"/>
        </w:rPr>
        <w:t>Item by regenten ter raarcamere haar hier vrolyk hebbende in eeten en drincken verschooten bij Heijnberg: 13-9-8</w:t>
      </w:r>
    </w:p>
    <w:p w:rsidR="002E129D" w:rsidRPr="00DE5947" w:rsidRDefault="002E129D" w:rsidP="00DE5947">
      <w:pPr>
        <w:pStyle w:val="ListParagraph"/>
        <w:numPr>
          <w:ilvl w:val="0"/>
          <w:numId w:val="12"/>
        </w:numPr>
        <w:spacing w:after="0"/>
        <w:rPr>
          <w:noProof/>
          <w:lang w:val="nl-NL"/>
        </w:rPr>
      </w:pPr>
      <w:r w:rsidRPr="00DE5947">
        <w:rPr>
          <w:noProof/>
          <w:lang w:val="nl-NL"/>
        </w:rPr>
        <w:t>Copelaar aen wyn vragt: 12-17-0</w:t>
      </w:r>
    </w:p>
    <w:p w:rsidR="002E129D" w:rsidRPr="00DE5947" w:rsidRDefault="002E129D" w:rsidP="00DE5947">
      <w:pPr>
        <w:pStyle w:val="ListParagraph"/>
        <w:numPr>
          <w:ilvl w:val="0"/>
          <w:numId w:val="12"/>
        </w:numPr>
        <w:spacing w:after="0"/>
        <w:rPr>
          <w:noProof/>
          <w:lang w:val="nl-NL"/>
        </w:rPr>
      </w:pPr>
      <w:r w:rsidRPr="00DE5947">
        <w:rPr>
          <w:noProof/>
          <w:lang w:val="nl-NL"/>
        </w:rPr>
        <w:lastRenderedPageBreak/>
        <w:t>Iten laaten verwen een orangie vlag op de toorn geplaatst, 6 stuyvers met voor lime daar toe gebruykt aan Peter van de Velde: 3-0-0</w:t>
      </w:r>
    </w:p>
    <w:p w:rsidR="002E129D" w:rsidRPr="00DE5947" w:rsidRDefault="002E129D" w:rsidP="00DE5947">
      <w:pPr>
        <w:pStyle w:val="ListParagraph"/>
        <w:numPr>
          <w:ilvl w:val="0"/>
          <w:numId w:val="12"/>
        </w:numPr>
        <w:spacing w:after="0"/>
        <w:rPr>
          <w:noProof/>
          <w:lang w:val="nl-NL"/>
        </w:rPr>
      </w:pPr>
      <w:r w:rsidRPr="00DE5947">
        <w:rPr>
          <w:noProof/>
          <w:lang w:val="nl-NL"/>
        </w:rPr>
        <w:t>Item laten maken de letter van V. W. P. V. O. Nassau, deselve door vrou persoonen met groen gewas laten vercueren door arangie vlumtjens en andere cirade en verbeeltenisse, door om ider logten proper hemaakt, betaalt nae de verschotte van papier, lint en andere noodwendigheden</w:t>
      </w:r>
    </w:p>
    <w:p w:rsidR="002E129D" w:rsidRPr="00DE5947" w:rsidRDefault="002E129D" w:rsidP="00DE5947">
      <w:pPr>
        <w:pStyle w:val="ListParagraph"/>
        <w:numPr>
          <w:ilvl w:val="0"/>
          <w:numId w:val="12"/>
        </w:numPr>
        <w:spacing w:after="0"/>
        <w:rPr>
          <w:noProof/>
          <w:lang w:val="nl-NL"/>
        </w:rPr>
      </w:pPr>
      <w:r w:rsidRPr="00DE5947">
        <w:rPr>
          <w:noProof/>
          <w:lang w:val="nl-NL"/>
        </w:rPr>
        <w:t>Welke letteren gestelt voor de glazen van ’t raathuys met ligten tussen beyde, ’t gene een moij gesigt op de straat maakt, aan die meysjens die dit hebben gemaakt: 2-4-0</w:t>
      </w:r>
    </w:p>
    <w:p w:rsidR="002E129D" w:rsidRPr="00DE5947" w:rsidRDefault="002E129D" w:rsidP="00DE5947">
      <w:pPr>
        <w:pStyle w:val="ListParagraph"/>
        <w:numPr>
          <w:ilvl w:val="0"/>
          <w:numId w:val="12"/>
        </w:numPr>
        <w:spacing w:after="0"/>
        <w:rPr>
          <w:noProof/>
          <w:lang w:val="nl-NL"/>
        </w:rPr>
      </w:pPr>
      <w:r w:rsidRPr="00DE5947">
        <w:rPr>
          <w:noProof/>
          <w:lang w:val="nl-NL"/>
        </w:rPr>
        <w:t>Verders is betaalt voor brandt geplaatst in de nis de toorn, aen de letters, etceters: 2-18-0</w:t>
      </w:r>
    </w:p>
    <w:p w:rsidR="002E129D" w:rsidRPr="00DE5947" w:rsidRDefault="002E129D" w:rsidP="00DE5947">
      <w:pPr>
        <w:pStyle w:val="ListParagraph"/>
        <w:numPr>
          <w:ilvl w:val="0"/>
          <w:numId w:val="12"/>
        </w:numPr>
        <w:spacing w:after="0"/>
        <w:rPr>
          <w:noProof/>
          <w:lang w:val="nl-NL"/>
        </w:rPr>
      </w:pPr>
      <w:r w:rsidRPr="00DE5947">
        <w:rPr>
          <w:noProof/>
          <w:lang w:val="nl-NL"/>
        </w:rPr>
        <w:t>Item betaalt soo wegens het planten van de orangie vlag op de toorn met de respective groote lantairne ende soogenaamde satair onder den knop van de toorn den substituur schoolmeester gerbrants: 3-13-0</w:t>
      </w:r>
    </w:p>
    <w:p w:rsidR="002E129D" w:rsidRPr="00DE5947" w:rsidRDefault="002E129D" w:rsidP="00DE5947">
      <w:pPr>
        <w:pStyle w:val="ListParagraph"/>
        <w:numPr>
          <w:ilvl w:val="0"/>
          <w:numId w:val="12"/>
        </w:numPr>
        <w:spacing w:after="0"/>
        <w:rPr>
          <w:noProof/>
          <w:lang w:val="nl-NL"/>
        </w:rPr>
      </w:pPr>
      <w:r w:rsidRPr="00DE5947">
        <w:rPr>
          <w:noProof/>
          <w:lang w:val="nl-NL"/>
        </w:rPr>
        <w:t>Item betaalt voor ’t luyde van de clockken, te weeten van smorgen van 8 tot 9, smiddags van 12 tot 1, en van sesse tot 7 uren: 3-0-0</w:t>
      </w:r>
    </w:p>
    <w:p w:rsidR="002E129D" w:rsidRPr="00DE5947" w:rsidRDefault="002E129D" w:rsidP="00DE5947">
      <w:pPr>
        <w:pStyle w:val="ListParagraph"/>
        <w:numPr>
          <w:ilvl w:val="0"/>
          <w:numId w:val="12"/>
        </w:numPr>
        <w:spacing w:after="0"/>
        <w:rPr>
          <w:noProof/>
          <w:lang w:val="nl-NL"/>
        </w:rPr>
      </w:pPr>
      <w:r w:rsidRPr="00DE5947">
        <w:rPr>
          <w:noProof/>
          <w:lang w:val="nl-NL"/>
        </w:rPr>
        <w:t>Aan Geert van Leemput voor bier ter raatcamer ook nog eenige keerse en gelever voor 3-14-0</w:t>
      </w:r>
    </w:p>
    <w:p w:rsidR="002E129D" w:rsidRPr="00DE5947" w:rsidRDefault="002E129D" w:rsidP="00DE5947">
      <w:pPr>
        <w:spacing w:line="276" w:lineRule="auto"/>
        <w:rPr>
          <w:rFonts w:asciiTheme="minorHAnsi" w:hAnsiTheme="minorHAnsi"/>
          <w:noProof/>
          <w:sz w:val="22"/>
          <w:szCs w:val="22"/>
        </w:rPr>
      </w:pPr>
    </w:p>
    <w:p w:rsidR="00DE5947" w:rsidRPr="00DE5947" w:rsidRDefault="0046687F" w:rsidP="00DE5947">
      <w:pPr>
        <w:spacing w:line="276" w:lineRule="auto"/>
        <w:rPr>
          <w:rFonts w:asciiTheme="minorHAnsi" w:hAnsiTheme="minorHAnsi"/>
          <w:noProof/>
          <w:sz w:val="22"/>
          <w:szCs w:val="22"/>
        </w:rPr>
      </w:pPr>
      <w:r>
        <w:rPr>
          <w:rFonts w:asciiTheme="minorHAnsi" w:hAnsiTheme="minorHAnsi"/>
          <w:noProof/>
          <w:sz w:val="22"/>
          <w:szCs w:val="22"/>
        </w:rPr>
        <w:t>D</w:t>
      </w:r>
      <w:r w:rsidR="00DE5947" w:rsidRPr="00DE5947">
        <w:rPr>
          <w:rFonts w:asciiTheme="minorHAnsi" w:hAnsiTheme="minorHAnsi"/>
          <w:noProof/>
          <w:sz w:val="22"/>
          <w:szCs w:val="22"/>
        </w:rPr>
        <w:t xml:space="preserve">e vijf tonnen bier </w:t>
      </w:r>
      <w:r>
        <w:rPr>
          <w:rFonts w:asciiTheme="minorHAnsi" w:hAnsiTheme="minorHAnsi"/>
          <w:noProof/>
          <w:sz w:val="22"/>
          <w:szCs w:val="22"/>
        </w:rPr>
        <w:t xml:space="preserve">wijzen </w:t>
      </w:r>
      <w:r w:rsidR="00DE5947" w:rsidRPr="00DE5947">
        <w:rPr>
          <w:rFonts w:asciiTheme="minorHAnsi" w:hAnsiTheme="minorHAnsi"/>
          <w:noProof/>
          <w:sz w:val="22"/>
          <w:szCs w:val="22"/>
        </w:rPr>
        <w:t xml:space="preserve">er op dat er in 1766 </w:t>
      </w:r>
      <w:r>
        <w:rPr>
          <w:rFonts w:asciiTheme="minorHAnsi" w:hAnsiTheme="minorHAnsi"/>
          <w:noProof/>
          <w:sz w:val="22"/>
          <w:szCs w:val="22"/>
        </w:rPr>
        <w:t>in Veghel vijf gildens waren.</w:t>
      </w:r>
    </w:p>
    <w:p w:rsidR="00DB584B" w:rsidRPr="00DE5947" w:rsidRDefault="00DB584B" w:rsidP="00DE5947">
      <w:pPr>
        <w:spacing w:line="276" w:lineRule="auto"/>
        <w:rPr>
          <w:rFonts w:asciiTheme="minorHAnsi" w:hAnsiTheme="minorHAnsi"/>
          <w:noProof/>
          <w:sz w:val="22"/>
          <w:szCs w:val="22"/>
        </w:rPr>
      </w:pPr>
    </w:p>
    <w:p w:rsidR="002E129D" w:rsidRPr="00DE5947" w:rsidRDefault="002E129D" w:rsidP="00DE5947">
      <w:pPr>
        <w:tabs>
          <w:tab w:val="left" w:pos="-1440"/>
          <w:tab w:val="left" w:pos="-720"/>
          <w:tab w:val="left" w:pos="1620"/>
          <w:tab w:val="left" w:pos="4230"/>
        </w:tabs>
        <w:suppressAutoHyphens/>
        <w:spacing w:line="276" w:lineRule="auto"/>
        <w:rPr>
          <w:rFonts w:asciiTheme="minorHAnsi" w:hAnsiTheme="minorHAnsi" w:cs="Arial"/>
          <w:noProof/>
          <w:color w:val="0D0D0D"/>
          <w:spacing w:val="-3"/>
          <w:sz w:val="22"/>
          <w:szCs w:val="22"/>
        </w:rPr>
      </w:pPr>
      <w:r w:rsidRPr="00DE5947">
        <w:rPr>
          <w:rFonts w:asciiTheme="minorHAnsi" w:hAnsiTheme="minorHAnsi" w:cs="Arial"/>
          <w:noProof/>
          <w:color w:val="0D0D0D"/>
          <w:spacing w:val="-3"/>
          <w:sz w:val="22"/>
          <w:szCs w:val="22"/>
        </w:rPr>
        <w:t>Vergadering van het gemeentebestuur op 27-8-1807. Is besloten:</w:t>
      </w:r>
    </w:p>
    <w:p w:rsidR="002E129D" w:rsidRPr="00DE5947" w:rsidRDefault="002E129D" w:rsidP="00DE5947">
      <w:pPr>
        <w:pStyle w:val="ListParagraph"/>
        <w:numPr>
          <w:ilvl w:val="0"/>
          <w:numId w:val="15"/>
        </w:numPr>
        <w:tabs>
          <w:tab w:val="left" w:pos="-1440"/>
          <w:tab w:val="left" w:pos="-720"/>
          <w:tab w:val="left" w:pos="1620"/>
          <w:tab w:val="left" w:pos="4230"/>
        </w:tabs>
        <w:suppressAutoHyphens/>
        <w:spacing w:after="0"/>
        <w:rPr>
          <w:rFonts w:cs="Arial"/>
          <w:noProof/>
          <w:color w:val="0D0D0D"/>
          <w:spacing w:val="-3"/>
          <w:lang w:val="nl-NL"/>
        </w:rPr>
      </w:pPr>
      <w:r w:rsidRPr="00DE5947">
        <w:rPr>
          <w:rFonts w:cs="Arial"/>
          <w:noProof/>
          <w:color w:val="0D0D0D"/>
          <w:spacing w:val="-3"/>
          <w:lang w:val="nl-NL"/>
        </w:rPr>
        <w:t>De vier schutterijen te inviteren om op 2-9-1807 aanstaande op te trekken en dien dag zoo en in dier wegen als bij andere openbaare en gemeente vreugde gebruikelyk is ter eere des konings door te brengen</w:t>
      </w:r>
    </w:p>
    <w:p w:rsidR="002E129D" w:rsidRPr="00DE5947" w:rsidRDefault="002E129D" w:rsidP="00DE5947">
      <w:pPr>
        <w:pStyle w:val="ListParagraph"/>
        <w:numPr>
          <w:ilvl w:val="0"/>
          <w:numId w:val="15"/>
        </w:numPr>
        <w:tabs>
          <w:tab w:val="left" w:pos="-1440"/>
          <w:tab w:val="left" w:pos="-720"/>
          <w:tab w:val="left" w:pos="1620"/>
          <w:tab w:val="left" w:pos="4230"/>
        </w:tabs>
        <w:suppressAutoHyphens/>
        <w:spacing w:after="0"/>
        <w:rPr>
          <w:rFonts w:cs="Arial"/>
          <w:noProof/>
          <w:color w:val="0D0D0D"/>
          <w:spacing w:val="-3"/>
          <w:lang w:val="nl-NL"/>
        </w:rPr>
      </w:pPr>
      <w:r w:rsidRPr="00DE5947">
        <w:rPr>
          <w:rFonts w:cs="Arial"/>
          <w:noProof/>
          <w:color w:val="0D0D0D"/>
          <w:spacing w:val="-3"/>
          <w:lang w:val="nl-NL"/>
        </w:rPr>
        <w:t>Aan elk der schutteryen tot goedmaking van hunne verteeringen en kosten by bovengemelde gelegenheid te doen uit dorpskasse toe te leggen een somme van 13 gulden en dus aan zamen de somme van 52 guldens, zullende den collecteur van dorpslasten tot het uitreiken dier somme worden geordonneert.</w:t>
      </w:r>
    </w:p>
    <w:p w:rsidR="002E129D" w:rsidRPr="00DE5947" w:rsidRDefault="002E129D" w:rsidP="00DE5947">
      <w:pPr>
        <w:pStyle w:val="ListParagraph"/>
        <w:numPr>
          <w:ilvl w:val="0"/>
          <w:numId w:val="15"/>
        </w:numPr>
        <w:tabs>
          <w:tab w:val="left" w:pos="-1440"/>
          <w:tab w:val="left" w:pos="-720"/>
          <w:tab w:val="left" w:pos="1620"/>
          <w:tab w:val="left" w:pos="4230"/>
        </w:tabs>
        <w:suppressAutoHyphens/>
        <w:spacing w:after="0"/>
        <w:rPr>
          <w:rFonts w:cs="Arial"/>
          <w:noProof/>
          <w:color w:val="0D0D0D"/>
          <w:spacing w:val="-3"/>
          <w:lang w:val="nl-NL"/>
        </w:rPr>
      </w:pPr>
      <w:r w:rsidRPr="00DE5947">
        <w:rPr>
          <w:rFonts w:cs="Arial"/>
          <w:noProof/>
          <w:color w:val="0D0D0D"/>
          <w:spacing w:val="-3"/>
          <w:lang w:val="nl-NL"/>
        </w:rPr>
        <w:t>Dien dag met gepaste vreugde om te brengen ter eere van zyne majesteit den koning te vieren en des savons op dorps kosten te soupeeren.</w:t>
      </w:r>
    </w:p>
    <w:p w:rsidR="002E129D" w:rsidRPr="00DE5947" w:rsidRDefault="002E129D" w:rsidP="00DE5947">
      <w:pPr>
        <w:pStyle w:val="ListParagraph"/>
        <w:numPr>
          <w:ilvl w:val="0"/>
          <w:numId w:val="15"/>
        </w:numPr>
        <w:tabs>
          <w:tab w:val="left" w:pos="-1440"/>
          <w:tab w:val="left" w:pos="-720"/>
          <w:tab w:val="left" w:pos="1620"/>
          <w:tab w:val="left" w:pos="4230"/>
        </w:tabs>
        <w:suppressAutoHyphens/>
        <w:spacing w:after="0"/>
        <w:rPr>
          <w:rFonts w:cs="Arial"/>
          <w:noProof/>
          <w:color w:val="0D0D0D"/>
          <w:spacing w:val="-3"/>
          <w:lang w:val="nl-NL"/>
        </w:rPr>
      </w:pPr>
      <w:r w:rsidRPr="00DE5947">
        <w:rPr>
          <w:rFonts w:cs="Arial"/>
          <w:noProof/>
          <w:color w:val="0D0D0D"/>
          <w:spacing w:val="-3"/>
          <w:lang w:val="nl-NL"/>
        </w:rPr>
        <w:t>Den president te verzoeken en te authoriseeren om te verzorgen de klokken drie maal daags worde geluid en de vlaggen uitgestoken worden, en voor ’t nodige tot plegtige viering van dien dag te doen en laten verrigten in kosten er gemeente</w:t>
      </w:r>
    </w:p>
    <w:p w:rsidR="002E129D" w:rsidRPr="00DE5947" w:rsidRDefault="002E129D" w:rsidP="00DE5947">
      <w:pPr>
        <w:tabs>
          <w:tab w:val="left" w:pos="-1440"/>
          <w:tab w:val="left" w:pos="-720"/>
        </w:tabs>
        <w:suppressAutoHyphens/>
        <w:spacing w:line="276" w:lineRule="auto"/>
        <w:rPr>
          <w:rFonts w:asciiTheme="minorHAnsi" w:hAnsiTheme="minorHAnsi" w:cs="Arial"/>
          <w:noProof/>
          <w:color w:val="0D0D0D"/>
          <w:spacing w:val="-3"/>
          <w:sz w:val="22"/>
          <w:szCs w:val="22"/>
        </w:rPr>
      </w:pPr>
    </w:p>
    <w:p w:rsidR="002E129D" w:rsidRPr="00DE5947" w:rsidRDefault="002E129D" w:rsidP="00DE5947">
      <w:pPr>
        <w:spacing w:line="276" w:lineRule="auto"/>
        <w:rPr>
          <w:rFonts w:asciiTheme="minorHAnsi" w:hAnsiTheme="minorHAnsi"/>
          <w:noProof/>
          <w:sz w:val="22"/>
          <w:szCs w:val="22"/>
        </w:rPr>
      </w:pPr>
    </w:p>
    <w:p w:rsidR="002E129D" w:rsidRPr="00DE5947" w:rsidRDefault="002E129D" w:rsidP="00DE5947">
      <w:pPr>
        <w:tabs>
          <w:tab w:val="left" w:pos="-1440"/>
          <w:tab w:val="left" w:pos="-720"/>
          <w:tab w:val="left" w:pos="2687"/>
        </w:tabs>
        <w:suppressAutoHyphens/>
        <w:spacing w:line="276" w:lineRule="auto"/>
        <w:rPr>
          <w:rFonts w:asciiTheme="minorHAnsi" w:hAnsiTheme="minorHAnsi" w:cs="Arial"/>
          <w:noProof/>
          <w:color w:val="0D0D0D"/>
          <w:spacing w:val="-3"/>
          <w:sz w:val="22"/>
          <w:szCs w:val="22"/>
        </w:rPr>
      </w:pPr>
      <w:r w:rsidRPr="00DE5947">
        <w:rPr>
          <w:rFonts w:asciiTheme="minorHAnsi" w:hAnsiTheme="minorHAnsi" w:cs="Arial"/>
          <w:noProof/>
          <w:color w:val="0D0D0D"/>
          <w:spacing w:val="-3"/>
          <w:sz w:val="22"/>
          <w:szCs w:val="22"/>
        </w:rPr>
        <w:t>Dorpsrekening 1808:</w:t>
      </w:r>
    </w:p>
    <w:p w:rsidR="002E129D" w:rsidRPr="00DE5947" w:rsidRDefault="002E129D" w:rsidP="00DE5947">
      <w:pPr>
        <w:pStyle w:val="ListParagraph"/>
        <w:numPr>
          <w:ilvl w:val="0"/>
          <w:numId w:val="19"/>
        </w:numPr>
        <w:spacing w:after="0"/>
        <w:rPr>
          <w:rFonts w:cs="Arial"/>
          <w:noProof/>
        </w:rPr>
      </w:pPr>
      <w:r w:rsidRPr="00DE5947">
        <w:rPr>
          <w:rFonts w:cs="Arial"/>
          <w:noProof/>
        </w:rPr>
        <w:t>Volgens ordonnantie en quitantie betaald ter viering van zyn majesteyts verjaardag van den 2 van herfstmaand 1808 aen de vier schutterye de somme van 52-0-0</w:t>
      </w:r>
    </w:p>
    <w:p w:rsidR="002E129D" w:rsidRPr="00DE5947" w:rsidRDefault="002E129D" w:rsidP="00DE5947">
      <w:pPr>
        <w:pStyle w:val="ListParagraph"/>
        <w:numPr>
          <w:ilvl w:val="0"/>
          <w:numId w:val="19"/>
        </w:numPr>
        <w:spacing w:after="0"/>
        <w:rPr>
          <w:rFonts w:cs="Arial"/>
          <w:noProof/>
        </w:rPr>
      </w:pPr>
      <w:r w:rsidRPr="00DE5947">
        <w:rPr>
          <w:rFonts w:cs="Arial"/>
          <w:noProof/>
        </w:rPr>
        <w:t>Luiden der klokken 4-16-0</w:t>
      </w:r>
    </w:p>
    <w:p w:rsidR="002E129D" w:rsidRPr="00DE5947" w:rsidRDefault="002E129D" w:rsidP="00DE5947">
      <w:pPr>
        <w:pStyle w:val="ListParagraph"/>
        <w:numPr>
          <w:ilvl w:val="0"/>
          <w:numId w:val="19"/>
        </w:numPr>
        <w:spacing w:after="0"/>
        <w:rPr>
          <w:rFonts w:cs="Arial"/>
          <w:noProof/>
        </w:rPr>
      </w:pPr>
      <w:r w:rsidRPr="00DE5947">
        <w:rPr>
          <w:rFonts w:cs="Arial"/>
          <w:noProof/>
        </w:rPr>
        <w:t>Voor het uitsteken en weder inhalen der vlagge 1-10-0</w:t>
      </w:r>
    </w:p>
    <w:p w:rsidR="002E129D" w:rsidRPr="00DE5947" w:rsidRDefault="002E129D" w:rsidP="00DE5947">
      <w:pPr>
        <w:pStyle w:val="ListParagraph"/>
        <w:numPr>
          <w:ilvl w:val="0"/>
          <w:numId w:val="19"/>
        </w:numPr>
        <w:spacing w:after="0"/>
        <w:rPr>
          <w:rFonts w:cs="Arial"/>
          <w:noProof/>
        </w:rPr>
      </w:pPr>
      <w:r w:rsidRPr="00DE5947">
        <w:rPr>
          <w:rFonts w:cs="Arial"/>
          <w:noProof/>
        </w:rPr>
        <w:t>Voor het luiden der klokken en uitsteken van de vlaggen met het weder inhalen van dien ingevolge despositie van den heere landdrost van Brabant neven den 26 van groesmaand alhier ter aankondiging van de zeer voorspoedige verlossing van haare majesteit de koningin van Holland 3-2-0</w:t>
      </w:r>
    </w:p>
    <w:p w:rsidR="002E129D" w:rsidRPr="00DE5947" w:rsidRDefault="002E129D" w:rsidP="00DE5947">
      <w:pPr>
        <w:tabs>
          <w:tab w:val="left" w:pos="-1440"/>
          <w:tab w:val="left" w:pos="-720"/>
          <w:tab w:val="left" w:pos="2687"/>
        </w:tabs>
        <w:suppressAutoHyphens/>
        <w:spacing w:line="276" w:lineRule="auto"/>
        <w:rPr>
          <w:rFonts w:asciiTheme="minorHAnsi" w:hAnsiTheme="minorHAnsi" w:cs="Arial"/>
          <w:noProof/>
          <w:color w:val="0D0D0D"/>
          <w:spacing w:val="-3"/>
          <w:sz w:val="22"/>
          <w:szCs w:val="22"/>
        </w:rPr>
      </w:pPr>
    </w:p>
    <w:p w:rsidR="002E129D" w:rsidRPr="00DE5947" w:rsidRDefault="002E129D" w:rsidP="00DE5947">
      <w:pPr>
        <w:spacing w:line="276" w:lineRule="auto"/>
        <w:rPr>
          <w:rFonts w:asciiTheme="minorHAnsi" w:hAnsiTheme="minorHAnsi"/>
          <w:noProof/>
          <w:sz w:val="22"/>
          <w:szCs w:val="22"/>
        </w:rPr>
      </w:pPr>
      <w:r w:rsidRPr="00DE5947">
        <w:rPr>
          <w:rFonts w:asciiTheme="minorHAnsi" w:hAnsiTheme="minorHAnsi"/>
          <w:noProof/>
          <w:sz w:val="22"/>
          <w:szCs w:val="22"/>
        </w:rPr>
        <w:t>De vier schuttersgilden vermeld in 1807 en 1808 zijn:</w:t>
      </w:r>
    </w:p>
    <w:p w:rsidR="002E129D" w:rsidRPr="00DE5947" w:rsidRDefault="002E129D" w:rsidP="00DE5947">
      <w:pPr>
        <w:pStyle w:val="ListParagraph"/>
        <w:numPr>
          <w:ilvl w:val="0"/>
          <w:numId w:val="1"/>
        </w:numPr>
        <w:spacing w:after="0"/>
        <w:rPr>
          <w:noProof/>
          <w:lang w:val="nl-NL"/>
        </w:rPr>
      </w:pPr>
      <w:r w:rsidRPr="00DE5947">
        <w:rPr>
          <w:noProof/>
          <w:lang w:val="nl-NL"/>
        </w:rPr>
        <w:lastRenderedPageBreak/>
        <w:t>St. Jorisgilde</w:t>
      </w:r>
    </w:p>
    <w:p w:rsidR="002E129D" w:rsidRPr="00DE5947" w:rsidRDefault="002E129D" w:rsidP="00DE5947">
      <w:pPr>
        <w:pStyle w:val="ListParagraph"/>
        <w:numPr>
          <w:ilvl w:val="0"/>
          <w:numId w:val="1"/>
        </w:numPr>
        <w:spacing w:after="0"/>
        <w:rPr>
          <w:noProof/>
          <w:lang w:val="nl-NL"/>
        </w:rPr>
      </w:pPr>
      <w:r w:rsidRPr="00DE5947">
        <w:rPr>
          <w:noProof/>
          <w:lang w:val="nl-NL"/>
        </w:rPr>
        <w:t>St. Anthoniusgulde</w:t>
      </w:r>
    </w:p>
    <w:p w:rsidR="002E129D" w:rsidRPr="00DE5947" w:rsidRDefault="002E129D" w:rsidP="00DE5947">
      <w:pPr>
        <w:pStyle w:val="ListParagraph"/>
        <w:numPr>
          <w:ilvl w:val="0"/>
          <w:numId w:val="1"/>
        </w:numPr>
        <w:spacing w:after="0"/>
        <w:rPr>
          <w:noProof/>
          <w:lang w:val="nl-NL"/>
        </w:rPr>
      </w:pPr>
      <w:r w:rsidRPr="00DE5947">
        <w:rPr>
          <w:noProof/>
          <w:lang w:val="nl-NL"/>
        </w:rPr>
        <w:t>St. Catharinagilde</w:t>
      </w:r>
    </w:p>
    <w:p w:rsidR="002E129D" w:rsidRPr="00DE5947" w:rsidRDefault="002E129D" w:rsidP="00DE5947">
      <w:pPr>
        <w:pStyle w:val="ListParagraph"/>
        <w:numPr>
          <w:ilvl w:val="0"/>
          <w:numId w:val="1"/>
        </w:numPr>
        <w:spacing w:after="0"/>
        <w:rPr>
          <w:noProof/>
          <w:lang w:val="nl-NL"/>
        </w:rPr>
      </w:pPr>
      <w:r w:rsidRPr="00DE5947">
        <w:rPr>
          <w:noProof/>
          <w:lang w:val="nl-NL"/>
        </w:rPr>
        <w:t>St. Barberagilde</w:t>
      </w:r>
    </w:p>
    <w:p w:rsidR="002E129D" w:rsidRPr="00DE5947" w:rsidRDefault="002E129D" w:rsidP="00DE5947">
      <w:pPr>
        <w:spacing w:line="276" w:lineRule="auto"/>
        <w:rPr>
          <w:rFonts w:asciiTheme="minorHAnsi" w:hAnsiTheme="minorHAnsi"/>
          <w:noProof/>
          <w:sz w:val="22"/>
          <w:szCs w:val="22"/>
        </w:rPr>
      </w:pPr>
    </w:p>
    <w:p w:rsidR="002E129D" w:rsidRPr="00DE5947" w:rsidRDefault="002E129D" w:rsidP="00DE5947">
      <w:pPr>
        <w:spacing w:line="276" w:lineRule="auto"/>
        <w:rPr>
          <w:rFonts w:asciiTheme="minorHAnsi" w:hAnsiTheme="minorHAnsi"/>
          <w:noProof/>
          <w:sz w:val="22"/>
          <w:szCs w:val="22"/>
        </w:rPr>
      </w:pPr>
      <w:r w:rsidRPr="00DE5947">
        <w:rPr>
          <w:rFonts w:asciiTheme="minorHAnsi" w:hAnsiTheme="minorHAnsi"/>
          <w:noProof/>
          <w:sz w:val="22"/>
          <w:szCs w:val="22"/>
        </w:rPr>
        <w:t xml:space="preserve">Dit blijkt uit een brief van de schout van Veghel die hij desgevraagd aan de provinciale gouverneur zond. In een dergelijke brief van de schout van Sint-Oedenrode werd ook een St. Anthoniusgilde genoemd, waarmee het Eerdse gilde bedoeld moet zijn. </w:t>
      </w:r>
    </w:p>
    <w:p w:rsidR="002E129D" w:rsidRPr="00DE5947" w:rsidRDefault="002E129D" w:rsidP="00DE5947">
      <w:pPr>
        <w:spacing w:line="276" w:lineRule="auto"/>
        <w:rPr>
          <w:rFonts w:asciiTheme="minorHAnsi" w:hAnsiTheme="minorHAnsi"/>
          <w:noProof/>
          <w:sz w:val="22"/>
          <w:szCs w:val="22"/>
        </w:rPr>
      </w:pPr>
    </w:p>
    <w:p w:rsidR="002E129D" w:rsidRPr="00DE5947" w:rsidRDefault="002E129D" w:rsidP="00DE5947">
      <w:pPr>
        <w:spacing w:line="276" w:lineRule="auto"/>
        <w:rPr>
          <w:rFonts w:asciiTheme="minorHAnsi" w:hAnsiTheme="minorHAnsi"/>
          <w:noProof/>
          <w:sz w:val="22"/>
          <w:szCs w:val="22"/>
        </w:rPr>
      </w:pPr>
      <w:r w:rsidRPr="00DE5947">
        <w:rPr>
          <w:rFonts w:asciiTheme="minorHAnsi" w:hAnsiTheme="minorHAnsi"/>
          <w:noProof/>
          <w:sz w:val="22"/>
          <w:szCs w:val="22"/>
        </w:rPr>
        <w:t>Koning Willem I reisde in 1829 van Maastricht naar Den Bosch, en zou de gemeente Veghel aan kunnen doen, als hem dat zou goeddunken. Dat is voor het gemeentebestuur aanleiding om de nodge voorzorgen op deze dag in acht te nemen, zoals het uitsteken der vlaggen, luiden der klokken en het doen aantreden van de schuttersgilden. De vier schuttersgilden verteerden op die dag elk voor f 4,50 aan bier.</w:t>
      </w:r>
    </w:p>
    <w:p w:rsidR="002E129D" w:rsidRDefault="002E129D" w:rsidP="00DE5947">
      <w:pPr>
        <w:spacing w:line="276" w:lineRule="auto"/>
        <w:rPr>
          <w:rFonts w:asciiTheme="minorHAnsi" w:hAnsiTheme="minorHAnsi"/>
          <w:noProof/>
          <w:sz w:val="22"/>
          <w:szCs w:val="22"/>
        </w:rPr>
      </w:pPr>
    </w:p>
    <w:p w:rsidR="00F93FB0" w:rsidRDefault="00F93FB0" w:rsidP="00F93FB0">
      <w:pPr>
        <w:spacing w:line="276" w:lineRule="auto"/>
        <w:rPr>
          <w:rFonts w:asciiTheme="minorHAnsi" w:hAnsiTheme="minorHAnsi"/>
          <w:noProof/>
          <w:sz w:val="22"/>
          <w:szCs w:val="22"/>
        </w:rPr>
      </w:pPr>
    </w:p>
    <w:p w:rsidR="00F93FB0" w:rsidRPr="00F93FB0" w:rsidRDefault="00F93FB0" w:rsidP="00F93FB0">
      <w:pPr>
        <w:spacing w:line="276" w:lineRule="auto"/>
        <w:rPr>
          <w:rFonts w:asciiTheme="minorHAnsi" w:hAnsiTheme="minorHAnsi"/>
          <w:b/>
          <w:noProof/>
          <w:sz w:val="28"/>
          <w:szCs w:val="28"/>
        </w:rPr>
      </w:pPr>
      <w:r w:rsidRPr="00F93FB0">
        <w:rPr>
          <w:rFonts w:asciiTheme="minorHAnsi" w:hAnsiTheme="minorHAnsi"/>
          <w:b/>
          <w:noProof/>
          <w:sz w:val="28"/>
          <w:szCs w:val="28"/>
        </w:rPr>
        <w:t>Inkomste</w:t>
      </w:r>
      <w:r>
        <w:rPr>
          <w:rFonts w:asciiTheme="minorHAnsi" w:hAnsiTheme="minorHAnsi"/>
          <w:b/>
          <w:noProof/>
          <w:sz w:val="28"/>
          <w:szCs w:val="28"/>
        </w:rPr>
        <w:t>n en uitgaven van het Sint-Jori</w:t>
      </w:r>
      <w:r w:rsidRPr="00F93FB0">
        <w:rPr>
          <w:rFonts w:asciiTheme="minorHAnsi" w:hAnsiTheme="minorHAnsi"/>
          <w:b/>
          <w:noProof/>
          <w:sz w:val="28"/>
          <w:szCs w:val="28"/>
        </w:rPr>
        <w:t xml:space="preserve">sgilde </w:t>
      </w:r>
      <w:r w:rsidR="0046687F">
        <w:rPr>
          <w:rFonts w:asciiTheme="minorHAnsi" w:hAnsiTheme="minorHAnsi"/>
          <w:b/>
          <w:noProof/>
          <w:sz w:val="28"/>
          <w:szCs w:val="28"/>
        </w:rPr>
        <w:t>en het Sint-Katharinag</w:t>
      </w:r>
      <w:r w:rsidR="000B2CA2">
        <w:rPr>
          <w:rFonts w:asciiTheme="minorHAnsi" w:hAnsiTheme="minorHAnsi"/>
          <w:b/>
          <w:noProof/>
          <w:sz w:val="28"/>
          <w:szCs w:val="28"/>
        </w:rPr>
        <w:t xml:space="preserve">ilde </w:t>
      </w:r>
      <w:r w:rsidRPr="00F93FB0">
        <w:rPr>
          <w:rFonts w:asciiTheme="minorHAnsi" w:hAnsiTheme="minorHAnsi"/>
          <w:b/>
          <w:noProof/>
          <w:sz w:val="28"/>
          <w:szCs w:val="28"/>
        </w:rPr>
        <w:t>(1772-1793)</w:t>
      </w:r>
    </w:p>
    <w:p w:rsidR="00F93FB0" w:rsidRDefault="00F93FB0" w:rsidP="00F93FB0">
      <w:pPr>
        <w:spacing w:line="276" w:lineRule="auto"/>
        <w:rPr>
          <w:rFonts w:asciiTheme="minorHAnsi" w:hAnsiTheme="minorHAnsi"/>
          <w:noProof/>
          <w:sz w:val="22"/>
          <w:szCs w:val="22"/>
        </w:rPr>
      </w:pPr>
    </w:p>
    <w:p w:rsidR="00F93FB0" w:rsidRP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 xml:space="preserve">In het dorpsarchief van Veghel (inv. nr. 975) bevindt zich </w:t>
      </w:r>
      <w:r>
        <w:rPr>
          <w:rFonts w:asciiTheme="minorHAnsi" w:hAnsiTheme="minorHAnsi" w:cs="Arial"/>
          <w:noProof/>
          <w:color w:val="0D0D0D"/>
          <w:spacing w:val="-3"/>
          <w:sz w:val="22"/>
          <w:szCs w:val="22"/>
        </w:rPr>
        <w:t xml:space="preserve">een klein </w:t>
      </w:r>
      <w:r w:rsidRPr="00F93FB0">
        <w:rPr>
          <w:rFonts w:asciiTheme="minorHAnsi" w:hAnsiTheme="minorHAnsi"/>
          <w:noProof/>
          <w:sz w:val="22"/>
          <w:szCs w:val="22"/>
        </w:rPr>
        <w:t xml:space="preserve">boekje met </w:t>
      </w:r>
      <w:r>
        <w:rPr>
          <w:rFonts w:asciiTheme="minorHAnsi" w:hAnsiTheme="minorHAnsi"/>
          <w:noProof/>
          <w:sz w:val="22"/>
          <w:szCs w:val="22"/>
        </w:rPr>
        <w:t xml:space="preserve">73 bladzijden met </w:t>
      </w:r>
      <w:r w:rsidRPr="00F93FB0">
        <w:rPr>
          <w:rFonts w:asciiTheme="minorHAnsi" w:hAnsiTheme="minorHAnsi"/>
          <w:noProof/>
          <w:sz w:val="22"/>
          <w:szCs w:val="22"/>
        </w:rPr>
        <w:t xml:space="preserve">onder andere inkomsten uitgaven van </w:t>
      </w:r>
      <w:r>
        <w:rPr>
          <w:rFonts w:asciiTheme="minorHAnsi" w:hAnsiTheme="minorHAnsi"/>
          <w:noProof/>
          <w:sz w:val="22"/>
          <w:szCs w:val="22"/>
        </w:rPr>
        <w:t>het gilde</w:t>
      </w:r>
      <w:r w:rsidRPr="00F93FB0">
        <w:rPr>
          <w:rFonts w:asciiTheme="minorHAnsi" w:hAnsiTheme="minorHAnsi"/>
          <w:noProof/>
          <w:sz w:val="22"/>
          <w:szCs w:val="22"/>
        </w:rPr>
        <w:t xml:space="preserve"> va</w:t>
      </w:r>
      <w:r>
        <w:rPr>
          <w:rFonts w:asciiTheme="minorHAnsi" w:hAnsiTheme="minorHAnsi"/>
          <w:noProof/>
          <w:sz w:val="22"/>
          <w:szCs w:val="22"/>
        </w:rPr>
        <w:t>n</w:t>
      </w:r>
      <w:r w:rsidRPr="00F93FB0">
        <w:rPr>
          <w:rFonts w:asciiTheme="minorHAnsi" w:hAnsiTheme="minorHAnsi"/>
          <w:noProof/>
          <w:sz w:val="22"/>
          <w:szCs w:val="22"/>
        </w:rPr>
        <w:t xml:space="preserve"> Sint-Joris</w:t>
      </w:r>
      <w:r w:rsidR="00214DC1">
        <w:rPr>
          <w:rFonts w:asciiTheme="minorHAnsi" w:hAnsiTheme="minorHAnsi"/>
          <w:noProof/>
          <w:sz w:val="22"/>
          <w:szCs w:val="22"/>
        </w:rPr>
        <w:t xml:space="preserve"> en dat van SInt-Catharina</w:t>
      </w:r>
      <w:r w:rsidRPr="00F93FB0">
        <w:rPr>
          <w:rFonts w:asciiTheme="minorHAnsi" w:hAnsiTheme="minorHAnsi"/>
          <w:noProof/>
          <w:sz w:val="22"/>
          <w:szCs w:val="22"/>
        </w:rPr>
        <w:t>. Er staan geen paginanummers in het boekje zelf. Hier en daar staan jaartallen genoemd. Het oudst in 1772 en het meest recente jaartal is 1787. Er worden ook diensten aan Franse troepen vermeld die in 1793 hier voor het eerst verschijnen. Het boekje is dus minstens tussen 1772 en 1793 in gebruik geweest, mogelijk al wat eerder en mogelijk nog wat later.</w:t>
      </w:r>
      <w:r>
        <w:rPr>
          <w:rFonts w:asciiTheme="minorHAnsi" w:hAnsiTheme="minorHAnsi"/>
          <w:noProof/>
          <w:sz w:val="22"/>
          <w:szCs w:val="22"/>
        </w:rPr>
        <w:t xml:space="preserve"> We laten hier enkele interessante aantekeningen volgen.</w:t>
      </w:r>
    </w:p>
    <w:p w:rsidR="00F93FB0" w:rsidRDefault="00F93FB0" w:rsidP="00F93FB0">
      <w:pPr>
        <w:spacing w:line="276" w:lineRule="auto"/>
        <w:rPr>
          <w:rFonts w:asciiTheme="minorHAnsi" w:hAnsiTheme="minorHAnsi"/>
          <w:noProof/>
          <w:sz w:val="22"/>
          <w:szCs w:val="22"/>
        </w:rPr>
      </w:pPr>
    </w:p>
    <w:p w:rsidR="00F93FB0" w:rsidRDefault="00F93FB0" w:rsidP="00F93FB0">
      <w:pPr>
        <w:spacing w:line="276" w:lineRule="auto"/>
        <w:rPr>
          <w:rFonts w:asciiTheme="minorHAnsi" w:hAnsiTheme="minorHAnsi"/>
          <w:noProof/>
          <w:sz w:val="22"/>
          <w:szCs w:val="22"/>
        </w:rPr>
      </w:pPr>
    </w:p>
    <w:tbl>
      <w:tblPr>
        <w:tblStyle w:val="TableGrid"/>
        <w:tblW w:w="0" w:type="auto"/>
        <w:tblLook w:val="04A0"/>
      </w:tblPr>
      <w:tblGrid>
        <w:gridCol w:w="817"/>
        <w:gridCol w:w="3827"/>
        <w:gridCol w:w="4598"/>
      </w:tblGrid>
      <w:tr w:rsidR="00F93FB0" w:rsidTr="00F93FB0">
        <w:tc>
          <w:tcPr>
            <w:tcW w:w="817" w:type="dxa"/>
            <w:shd w:val="clear" w:color="auto" w:fill="D9D9D9" w:themeFill="background1" w:themeFillShade="D9"/>
          </w:tcPr>
          <w:p w:rsidR="00F93FB0" w:rsidRPr="00F93FB0" w:rsidRDefault="00F93FB0" w:rsidP="00F93FB0">
            <w:pPr>
              <w:spacing w:line="276" w:lineRule="auto"/>
              <w:rPr>
                <w:rFonts w:asciiTheme="minorHAnsi" w:hAnsiTheme="minorHAnsi"/>
                <w:b/>
                <w:noProof/>
                <w:sz w:val="22"/>
                <w:szCs w:val="22"/>
              </w:rPr>
            </w:pPr>
            <w:r w:rsidRPr="00F93FB0">
              <w:rPr>
                <w:rFonts w:asciiTheme="minorHAnsi" w:hAnsiTheme="minorHAnsi"/>
                <w:b/>
                <w:noProof/>
                <w:sz w:val="22"/>
                <w:szCs w:val="22"/>
              </w:rPr>
              <w:t>Blz.</w:t>
            </w:r>
          </w:p>
        </w:tc>
        <w:tc>
          <w:tcPr>
            <w:tcW w:w="3827" w:type="dxa"/>
            <w:shd w:val="clear" w:color="auto" w:fill="D9D9D9" w:themeFill="background1" w:themeFillShade="D9"/>
          </w:tcPr>
          <w:p w:rsidR="00F93FB0" w:rsidRPr="00F93FB0" w:rsidRDefault="00F93FB0" w:rsidP="00F93FB0">
            <w:pPr>
              <w:spacing w:line="276" w:lineRule="auto"/>
              <w:rPr>
                <w:rFonts w:asciiTheme="minorHAnsi" w:hAnsiTheme="minorHAnsi"/>
                <w:b/>
                <w:noProof/>
                <w:sz w:val="22"/>
                <w:szCs w:val="22"/>
              </w:rPr>
            </w:pPr>
            <w:r w:rsidRPr="00F93FB0">
              <w:rPr>
                <w:rFonts w:asciiTheme="minorHAnsi" w:hAnsiTheme="minorHAnsi"/>
                <w:b/>
                <w:noProof/>
                <w:sz w:val="22"/>
                <w:szCs w:val="22"/>
              </w:rPr>
              <w:t>Post</w:t>
            </w:r>
          </w:p>
          <w:p w:rsidR="00F93FB0" w:rsidRPr="00F93FB0" w:rsidRDefault="00F93FB0" w:rsidP="00F93FB0">
            <w:pPr>
              <w:spacing w:line="276" w:lineRule="auto"/>
              <w:rPr>
                <w:rFonts w:asciiTheme="minorHAnsi" w:hAnsiTheme="minorHAnsi"/>
                <w:b/>
                <w:noProof/>
                <w:sz w:val="22"/>
                <w:szCs w:val="22"/>
              </w:rPr>
            </w:pPr>
          </w:p>
        </w:tc>
        <w:tc>
          <w:tcPr>
            <w:tcW w:w="4598" w:type="dxa"/>
            <w:shd w:val="clear" w:color="auto" w:fill="D9D9D9" w:themeFill="background1" w:themeFillShade="D9"/>
          </w:tcPr>
          <w:p w:rsidR="00F93FB0" w:rsidRPr="00F93FB0" w:rsidRDefault="00F93FB0" w:rsidP="00F93FB0">
            <w:pPr>
              <w:spacing w:line="276" w:lineRule="auto"/>
              <w:rPr>
                <w:rFonts w:asciiTheme="minorHAnsi" w:hAnsiTheme="minorHAnsi"/>
                <w:b/>
                <w:noProof/>
                <w:sz w:val="22"/>
                <w:szCs w:val="22"/>
              </w:rPr>
            </w:pPr>
            <w:r w:rsidRPr="00F93FB0">
              <w:rPr>
                <w:rFonts w:asciiTheme="minorHAnsi" w:hAnsiTheme="minorHAnsi"/>
                <w:b/>
                <w:noProof/>
                <w:sz w:val="22"/>
                <w:szCs w:val="22"/>
              </w:rPr>
              <w:t>Toelichting</w:t>
            </w:r>
          </w:p>
        </w:tc>
      </w:tr>
      <w:tr w:rsidR="00F93FB0" w:rsidTr="00F93FB0">
        <w:tc>
          <w:tcPr>
            <w:tcW w:w="817"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1.</w:t>
            </w:r>
          </w:p>
        </w:tc>
        <w:tc>
          <w:tcPr>
            <w:tcW w:w="3827" w:type="dxa"/>
          </w:tcPr>
          <w:p w:rsidR="00F93FB0" w:rsidRDefault="00F93FB0" w:rsidP="00F93FB0">
            <w:pPr>
              <w:spacing w:line="276" w:lineRule="auto"/>
              <w:rPr>
                <w:rFonts w:asciiTheme="minorHAnsi" w:hAnsiTheme="minorHAnsi"/>
                <w:noProof/>
                <w:sz w:val="22"/>
                <w:szCs w:val="22"/>
              </w:rPr>
            </w:pPr>
            <w:r w:rsidRPr="00F93FB0">
              <w:rPr>
                <w:rFonts w:asciiTheme="minorHAnsi" w:hAnsiTheme="minorHAnsi"/>
                <w:noProof/>
                <w:sz w:val="22"/>
                <w:szCs w:val="22"/>
              </w:rPr>
              <w:t>Afgerekent met de guldebroeders van Catrina in het jaar seventien hondert 72, en bekenne daer aen schuldig te sijn de sommen van 30-15-0</w:t>
            </w:r>
          </w:p>
          <w:p w:rsidR="00F93FB0" w:rsidRDefault="00F93FB0" w:rsidP="00F93FB0">
            <w:pPr>
              <w:spacing w:line="276" w:lineRule="auto"/>
              <w:rPr>
                <w:rFonts w:asciiTheme="minorHAnsi" w:hAnsiTheme="minorHAnsi"/>
                <w:noProof/>
                <w:sz w:val="22"/>
                <w:szCs w:val="22"/>
              </w:rPr>
            </w:pPr>
          </w:p>
        </w:tc>
        <w:tc>
          <w:tcPr>
            <w:tcW w:w="4598"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 xml:space="preserve">Er is iets verrekend. </w:t>
            </w:r>
            <w:r w:rsidR="00FB2EA0">
              <w:rPr>
                <w:rFonts w:asciiTheme="minorHAnsi" w:hAnsiTheme="minorHAnsi"/>
                <w:noProof/>
                <w:sz w:val="22"/>
                <w:szCs w:val="22"/>
              </w:rPr>
              <w:t>De vraag is of dat binnen het Catharinagilde gebeurde, of tussen twee gilden.</w:t>
            </w:r>
          </w:p>
          <w:p w:rsidR="00F93FB0" w:rsidRDefault="00F93FB0" w:rsidP="00F93FB0">
            <w:pPr>
              <w:spacing w:line="276" w:lineRule="auto"/>
              <w:rPr>
                <w:rFonts w:asciiTheme="minorHAnsi" w:hAnsiTheme="minorHAnsi"/>
                <w:noProof/>
                <w:sz w:val="22"/>
                <w:szCs w:val="22"/>
              </w:rPr>
            </w:pPr>
          </w:p>
        </w:tc>
      </w:tr>
      <w:tr w:rsidR="00F93FB0" w:rsidTr="00F93FB0">
        <w:tc>
          <w:tcPr>
            <w:tcW w:w="817" w:type="dxa"/>
          </w:tcPr>
          <w:p w:rsidR="00214DC1" w:rsidRDefault="00F93FB0" w:rsidP="00F93FB0">
            <w:pPr>
              <w:spacing w:line="276" w:lineRule="auto"/>
              <w:rPr>
                <w:rFonts w:asciiTheme="minorHAnsi" w:hAnsiTheme="minorHAnsi"/>
                <w:noProof/>
                <w:sz w:val="22"/>
                <w:szCs w:val="22"/>
              </w:rPr>
            </w:pPr>
            <w:r>
              <w:rPr>
                <w:rFonts w:asciiTheme="minorHAnsi" w:hAnsiTheme="minorHAnsi"/>
                <w:noProof/>
                <w:sz w:val="22"/>
                <w:szCs w:val="22"/>
              </w:rPr>
              <w:t>1.</w:t>
            </w:r>
          </w:p>
          <w:p w:rsidR="00F93FB0" w:rsidRDefault="00214DC1" w:rsidP="00F93FB0">
            <w:pPr>
              <w:spacing w:line="276" w:lineRule="auto"/>
              <w:rPr>
                <w:rFonts w:asciiTheme="minorHAnsi" w:hAnsiTheme="minorHAnsi"/>
                <w:noProof/>
                <w:sz w:val="22"/>
                <w:szCs w:val="22"/>
              </w:rPr>
            </w:pPr>
            <w:r>
              <w:rPr>
                <w:rFonts w:asciiTheme="minorHAnsi" w:hAnsiTheme="minorHAnsi"/>
                <w:noProof/>
                <w:sz w:val="22"/>
                <w:szCs w:val="22"/>
              </w:rPr>
              <w:t>3.</w:t>
            </w:r>
          </w:p>
          <w:p w:rsidR="00214DC1" w:rsidRDefault="00214DC1" w:rsidP="00F93FB0">
            <w:pPr>
              <w:spacing w:line="276" w:lineRule="auto"/>
              <w:rPr>
                <w:rFonts w:asciiTheme="minorHAnsi" w:hAnsiTheme="minorHAnsi"/>
                <w:noProof/>
                <w:sz w:val="22"/>
                <w:szCs w:val="22"/>
              </w:rPr>
            </w:pPr>
          </w:p>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10.</w:t>
            </w:r>
          </w:p>
        </w:tc>
        <w:tc>
          <w:tcPr>
            <w:tcW w:w="3827"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N</w:t>
            </w:r>
            <w:r w:rsidRPr="00F93FB0">
              <w:rPr>
                <w:rFonts w:asciiTheme="minorHAnsi" w:hAnsiTheme="minorHAnsi"/>
                <w:noProof/>
                <w:sz w:val="22"/>
                <w:szCs w:val="22"/>
              </w:rPr>
              <w:t>og van mantels ontfangen 11-1-3</w:t>
            </w:r>
          </w:p>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De mantel</w:t>
            </w:r>
            <w:r w:rsidRPr="00F93FB0">
              <w:rPr>
                <w:rFonts w:asciiTheme="minorHAnsi" w:hAnsiTheme="minorHAnsi"/>
                <w:noProof/>
                <w:sz w:val="22"/>
                <w:szCs w:val="22"/>
              </w:rPr>
              <w:t>s gemaekt en ger</w:t>
            </w:r>
            <w:r>
              <w:rPr>
                <w:rFonts w:asciiTheme="minorHAnsi" w:hAnsiTheme="minorHAnsi"/>
                <w:noProof/>
                <w:sz w:val="22"/>
                <w:szCs w:val="22"/>
              </w:rPr>
              <w:t>e</w:t>
            </w:r>
            <w:r w:rsidRPr="00F93FB0">
              <w:rPr>
                <w:rFonts w:asciiTheme="minorHAnsi" w:hAnsiTheme="minorHAnsi"/>
                <w:noProof/>
                <w:sz w:val="22"/>
                <w:szCs w:val="22"/>
              </w:rPr>
              <w:t>pperert 1-13-0</w:t>
            </w:r>
          </w:p>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Nog 9 mantels gemakt en daer voor ‘t 100 nog letters daer op geset, daer voor 0-3-0</w:t>
            </w:r>
          </w:p>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De slueyjers (= sluiers) opgever roet (opgeverfd rood) daer voor 2-2-0</w:t>
            </w:r>
          </w:p>
          <w:p w:rsid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Voor lint en ande sluijers 0-9-0</w:t>
            </w:r>
          </w:p>
          <w:p w:rsidR="00214DC1" w:rsidRDefault="00214DC1" w:rsidP="00F93FB0">
            <w:pPr>
              <w:spacing w:line="276" w:lineRule="auto"/>
              <w:rPr>
                <w:rFonts w:asciiTheme="minorHAnsi" w:hAnsiTheme="minorHAnsi"/>
                <w:noProof/>
                <w:sz w:val="22"/>
                <w:szCs w:val="22"/>
              </w:rPr>
            </w:pPr>
          </w:p>
        </w:tc>
        <w:tc>
          <w:tcPr>
            <w:tcW w:w="4598"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lastRenderedPageBreak/>
              <w:t xml:space="preserve">Het gilde had rouwmantels die gebruikt werden als leden </w:t>
            </w:r>
            <w:r w:rsidR="00214DC1">
              <w:rPr>
                <w:rFonts w:asciiTheme="minorHAnsi" w:hAnsiTheme="minorHAnsi"/>
                <w:noProof/>
                <w:sz w:val="22"/>
                <w:szCs w:val="22"/>
              </w:rPr>
              <w:t xml:space="preserve">met gilde-eer </w:t>
            </w:r>
            <w:r>
              <w:rPr>
                <w:rFonts w:asciiTheme="minorHAnsi" w:hAnsiTheme="minorHAnsi"/>
                <w:noProof/>
                <w:sz w:val="22"/>
                <w:szCs w:val="22"/>
              </w:rPr>
              <w:t>begraven werden. Die mantels werden ook verhuurd.</w:t>
            </w:r>
          </w:p>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 xml:space="preserve"> </w:t>
            </w:r>
          </w:p>
        </w:tc>
      </w:tr>
      <w:tr w:rsidR="00F93FB0" w:rsidTr="00F93FB0">
        <w:tc>
          <w:tcPr>
            <w:tcW w:w="817"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lastRenderedPageBreak/>
              <w:t>2.</w:t>
            </w:r>
          </w:p>
          <w:p w:rsidR="00F93FB0" w:rsidRDefault="00214DC1" w:rsidP="00F93FB0">
            <w:pPr>
              <w:spacing w:line="276" w:lineRule="auto"/>
              <w:rPr>
                <w:rFonts w:asciiTheme="minorHAnsi" w:hAnsiTheme="minorHAnsi"/>
                <w:noProof/>
                <w:sz w:val="22"/>
                <w:szCs w:val="22"/>
              </w:rPr>
            </w:pPr>
            <w:r>
              <w:rPr>
                <w:rFonts w:asciiTheme="minorHAnsi" w:hAnsiTheme="minorHAnsi"/>
                <w:noProof/>
                <w:sz w:val="22"/>
                <w:szCs w:val="22"/>
              </w:rPr>
              <w:t>3.</w:t>
            </w:r>
          </w:p>
          <w:p w:rsidR="00214DC1" w:rsidRDefault="00214DC1" w:rsidP="00F93FB0">
            <w:pPr>
              <w:spacing w:line="276" w:lineRule="auto"/>
              <w:rPr>
                <w:rFonts w:asciiTheme="minorHAnsi" w:hAnsiTheme="minorHAnsi"/>
                <w:noProof/>
                <w:sz w:val="22"/>
                <w:szCs w:val="22"/>
              </w:rPr>
            </w:pPr>
          </w:p>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6.</w:t>
            </w:r>
          </w:p>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12.</w:t>
            </w:r>
          </w:p>
          <w:p w:rsidR="00214DC1" w:rsidRDefault="00214DC1" w:rsidP="00F93FB0">
            <w:pPr>
              <w:spacing w:line="276" w:lineRule="auto"/>
              <w:rPr>
                <w:rFonts w:asciiTheme="minorHAnsi" w:hAnsiTheme="minorHAnsi"/>
                <w:noProof/>
                <w:sz w:val="22"/>
                <w:szCs w:val="22"/>
              </w:rPr>
            </w:pPr>
          </w:p>
        </w:tc>
        <w:tc>
          <w:tcPr>
            <w:tcW w:w="3827" w:type="dxa"/>
          </w:tcPr>
          <w:p w:rsidR="00F93FB0" w:rsidRDefault="00F93FB0" w:rsidP="00F93FB0">
            <w:pPr>
              <w:spacing w:line="276" w:lineRule="auto"/>
              <w:rPr>
                <w:rFonts w:asciiTheme="minorHAnsi" w:hAnsiTheme="minorHAnsi"/>
                <w:noProof/>
                <w:sz w:val="22"/>
                <w:szCs w:val="22"/>
              </w:rPr>
            </w:pPr>
            <w:r w:rsidRPr="00F93FB0">
              <w:rPr>
                <w:rFonts w:asciiTheme="minorHAnsi" w:hAnsiTheme="minorHAnsi"/>
                <w:noProof/>
                <w:sz w:val="22"/>
                <w:szCs w:val="22"/>
              </w:rPr>
              <w:t>Nog voor was ontfangen 10-13-0</w:t>
            </w:r>
          </w:p>
          <w:p w:rsidR="00214DC1" w:rsidRDefault="00214DC1" w:rsidP="00F93FB0">
            <w:pPr>
              <w:spacing w:line="276" w:lineRule="auto"/>
              <w:rPr>
                <w:rFonts w:asciiTheme="minorHAnsi" w:hAnsiTheme="minorHAnsi"/>
                <w:noProof/>
                <w:sz w:val="22"/>
                <w:szCs w:val="22"/>
              </w:rPr>
            </w:pPr>
            <w:r w:rsidRPr="00F93FB0">
              <w:rPr>
                <w:rFonts w:asciiTheme="minorHAnsi" w:hAnsiTheme="minorHAnsi"/>
                <w:noProof/>
                <w:sz w:val="22"/>
                <w:szCs w:val="22"/>
              </w:rPr>
              <w:t xml:space="preserve">Nog een nu </w:t>
            </w:r>
            <w:r>
              <w:rPr>
                <w:rFonts w:asciiTheme="minorHAnsi" w:hAnsiTheme="minorHAnsi"/>
                <w:noProof/>
                <w:sz w:val="22"/>
                <w:szCs w:val="22"/>
              </w:rPr>
              <w:t xml:space="preserve">(= nieuw) </w:t>
            </w:r>
            <w:r w:rsidRPr="00F93FB0">
              <w:rPr>
                <w:rFonts w:asciiTheme="minorHAnsi" w:hAnsiTheme="minorHAnsi"/>
                <w:noProof/>
                <w:sz w:val="22"/>
                <w:szCs w:val="22"/>
              </w:rPr>
              <w:t>lint aen de kers betalt 0-1-8</w:t>
            </w:r>
          </w:p>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Nog voor bloemen aen de kers 1-3-0</w:t>
            </w:r>
          </w:p>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Voor eenen nuewe kandelaer gegeve 9-4-0</w:t>
            </w:r>
          </w:p>
          <w:p w:rsidR="00214DC1" w:rsidRPr="00F93FB0" w:rsidRDefault="00214DC1" w:rsidP="00F93FB0">
            <w:pPr>
              <w:spacing w:line="276" w:lineRule="auto"/>
              <w:rPr>
                <w:rFonts w:asciiTheme="minorHAnsi" w:hAnsiTheme="minorHAnsi"/>
                <w:b/>
                <w:noProof/>
                <w:sz w:val="22"/>
                <w:szCs w:val="22"/>
              </w:rPr>
            </w:pPr>
          </w:p>
        </w:tc>
        <w:tc>
          <w:tcPr>
            <w:tcW w:w="4598" w:type="dxa"/>
          </w:tcPr>
          <w:p w:rsidR="00FB2EA0" w:rsidRPr="00DE5947" w:rsidRDefault="00214DC1" w:rsidP="00FB2EA0">
            <w:pPr>
              <w:spacing w:line="276" w:lineRule="auto"/>
              <w:rPr>
                <w:rFonts w:asciiTheme="minorHAnsi" w:hAnsiTheme="minorHAnsi"/>
                <w:noProof/>
                <w:sz w:val="22"/>
                <w:szCs w:val="22"/>
              </w:rPr>
            </w:pPr>
            <w:r>
              <w:rPr>
                <w:rFonts w:asciiTheme="minorHAnsi" w:hAnsiTheme="minorHAnsi"/>
                <w:noProof/>
                <w:sz w:val="22"/>
                <w:szCs w:val="22"/>
              </w:rPr>
              <w:t>Was voor kaarsen.</w:t>
            </w:r>
            <w:r w:rsidR="00FB2EA0">
              <w:rPr>
                <w:rFonts w:asciiTheme="minorHAnsi" w:hAnsiTheme="minorHAnsi"/>
                <w:noProof/>
                <w:sz w:val="22"/>
                <w:szCs w:val="22"/>
              </w:rPr>
              <w:t xml:space="preserve"> B</w:t>
            </w:r>
            <w:r w:rsidR="00FB2EA0" w:rsidRPr="00DE5947">
              <w:rPr>
                <w:rFonts w:asciiTheme="minorHAnsi" w:hAnsiTheme="minorHAnsi"/>
                <w:noProof/>
                <w:sz w:val="22"/>
                <w:szCs w:val="22"/>
              </w:rPr>
              <w:t>ij veel gilden bestond het gebruik dat zij d</w:t>
            </w:r>
            <w:r w:rsidR="00FB2EA0">
              <w:rPr>
                <w:rFonts w:asciiTheme="minorHAnsi" w:hAnsiTheme="minorHAnsi"/>
                <w:noProof/>
                <w:sz w:val="22"/>
                <w:szCs w:val="22"/>
              </w:rPr>
              <w:t>e mis bijwoonden voor de mis een</w:t>
            </w:r>
            <w:r w:rsidR="00FB2EA0" w:rsidRPr="00DE5947">
              <w:rPr>
                <w:rFonts w:asciiTheme="minorHAnsi" w:hAnsiTheme="minorHAnsi"/>
                <w:noProof/>
                <w:sz w:val="22"/>
                <w:szCs w:val="22"/>
              </w:rPr>
              <w:t xml:space="preserve"> kaars te brengen en aan te steken op het hoofdaltaar, opdat de gildebroeders daar hunlicht komen halen.</w:t>
            </w:r>
          </w:p>
          <w:p w:rsidR="00F93FB0" w:rsidRDefault="00F93FB0" w:rsidP="00FB2EA0">
            <w:pPr>
              <w:spacing w:line="276" w:lineRule="auto"/>
              <w:rPr>
                <w:rFonts w:asciiTheme="minorHAnsi" w:hAnsiTheme="minorHAnsi"/>
                <w:noProof/>
                <w:sz w:val="22"/>
                <w:szCs w:val="22"/>
              </w:rPr>
            </w:pPr>
          </w:p>
        </w:tc>
      </w:tr>
      <w:tr w:rsidR="00F93FB0" w:rsidTr="00F93FB0">
        <w:tc>
          <w:tcPr>
            <w:tcW w:w="817"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2.</w:t>
            </w:r>
          </w:p>
        </w:tc>
        <w:tc>
          <w:tcPr>
            <w:tcW w:w="3827" w:type="dxa"/>
          </w:tcPr>
          <w:p w:rsidR="00F93FB0" w:rsidRDefault="00F93FB0" w:rsidP="00F93FB0">
            <w:pPr>
              <w:spacing w:line="276" w:lineRule="auto"/>
              <w:rPr>
                <w:rFonts w:asciiTheme="minorHAnsi" w:hAnsiTheme="minorHAnsi"/>
                <w:noProof/>
                <w:sz w:val="22"/>
                <w:szCs w:val="22"/>
              </w:rPr>
            </w:pPr>
            <w:r w:rsidRPr="00F93FB0">
              <w:rPr>
                <w:rFonts w:asciiTheme="minorHAnsi" w:hAnsiTheme="minorHAnsi"/>
                <w:noProof/>
                <w:sz w:val="22"/>
                <w:szCs w:val="22"/>
              </w:rPr>
              <w:t>Ontvangen van bysetten van prijssen schiete 2-7-0</w:t>
            </w:r>
          </w:p>
          <w:p w:rsidR="00F93FB0" w:rsidRDefault="00F93FB0" w:rsidP="00F93FB0">
            <w:pPr>
              <w:spacing w:line="276" w:lineRule="auto"/>
              <w:rPr>
                <w:rFonts w:asciiTheme="minorHAnsi" w:hAnsiTheme="minorHAnsi"/>
                <w:noProof/>
                <w:sz w:val="22"/>
                <w:szCs w:val="22"/>
              </w:rPr>
            </w:pPr>
          </w:p>
        </w:tc>
        <w:tc>
          <w:tcPr>
            <w:tcW w:w="4598" w:type="dxa"/>
          </w:tcPr>
          <w:p w:rsidR="00214DC1" w:rsidRPr="00DE5947" w:rsidRDefault="0046687F" w:rsidP="00214DC1">
            <w:pPr>
              <w:spacing w:line="276" w:lineRule="auto"/>
              <w:rPr>
                <w:rFonts w:asciiTheme="minorHAnsi" w:hAnsiTheme="minorHAnsi"/>
                <w:noProof/>
                <w:sz w:val="22"/>
                <w:szCs w:val="22"/>
              </w:rPr>
            </w:pPr>
            <w:r>
              <w:rPr>
                <w:rFonts w:asciiTheme="minorHAnsi" w:hAnsiTheme="minorHAnsi"/>
                <w:noProof/>
                <w:sz w:val="22"/>
                <w:szCs w:val="22"/>
              </w:rPr>
              <w:t xml:space="preserve">Dit </w:t>
            </w:r>
            <w:r w:rsidR="00214DC1" w:rsidRPr="00DE5947">
              <w:rPr>
                <w:rFonts w:asciiTheme="minorHAnsi" w:hAnsiTheme="minorHAnsi"/>
                <w:noProof/>
                <w:sz w:val="22"/>
                <w:szCs w:val="22"/>
              </w:rPr>
              <w:t xml:space="preserve">is </w:t>
            </w:r>
            <w:r>
              <w:rPr>
                <w:rFonts w:asciiTheme="minorHAnsi" w:hAnsiTheme="minorHAnsi"/>
                <w:noProof/>
                <w:sz w:val="22"/>
                <w:szCs w:val="22"/>
              </w:rPr>
              <w:t xml:space="preserve">het </w:t>
            </w:r>
            <w:r w:rsidR="00214DC1" w:rsidRPr="00DE5947">
              <w:rPr>
                <w:rFonts w:asciiTheme="minorHAnsi" w:hAnsiTheme="minorHAnsi"/>
                <w:noProof/>
                <w:sz w:val="22"/>
                <w:szCs w:val="22"/>
              </w:rPr>
              <w:t>inleggeld</w:t>
            </w:r>
            <w:r w:rsidR="00214DC1">
              <w:rPr>
                <w:rFonts w:asciiTheme="minorHAnsi" w:hAnsiTheme="minorHAnsi"/>
                <w:noProof/>
                <w:sz w:val="22"/>
                <w:szCs w:val="22"/>
              </w:rPr>
              <w:t xml:space="preserve"> dat gildeleden betaalden bij het vogelschieten.</w:t>
            </w:r>
          </w:p>
          <w:p w:rsidR="00F93FB0" w:rsidRDefault="00F93FB0" w:rsidP="00F93FB0">
            <w:pPr>
              <w:spacing w:line="276" w:lineRule="auto"/>
              <w:rPr>
                <w:rFonts w:asciiTheme="minorHAnsi" w:hAnsiTheme="minorHAnsi"/>
                <w:noProof/>
                <w:sz w:val="22"/>
                <w:szCs w:val="22"/>
              </w:rPr>
            </w:pPr>
          </w:p>
        </w:tc>
      </w:tr>
      <w:tr w:rsidR="00F93FB0" w:rsidTr="00F93FB0">
        <w:tc>
          <w:tcPr>
            <w:tcW w:w="817" w:type="dxa"/>
          </w:tcPr>
          <w:p w:rsidR="00F93FB0" w:rsidRDefault="00214DC1" w:rsidP="00F93FB0">
            <w:pPr>
              <w:spacing w:line="276" w:lineRule="auto"/>
              <w:rPr>
                <w:rFonts w:asciiTheme="minorHAnsi" w:hAnsiTheme="minorHAnsi"/>
                <w:noProof/>
                <w:sz w:val="22"/>
                <w:szCs w:val="22"/>
              </w:rPr>
            </w:pPr>
            <w:r>
              <w:rPr>
                <w:rFonts w:asciiTheme="minorHAnsi" w:hAnsiTheme="minorHAnsi"/>
                <w:noProof/>
                <w:sz w:val="22"/>
                <w:szCs w:val="22"/>
              </w:rPr>
              <w:t>6.</w:t>
            </w:r>
          </w:p>
        </w:tc>
        <w:tc>
          <w:tcPr>
            <w:tcW w:w="3827" w:type="dxa"/>
          </w:tcPr>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Nog den brouwer betalt voor een half ton bier ..-2-15</w:t>
            </w:r>
          </w:p>
          <w:p w:rsidR="00F93FB0" w:rsidRDefault="00F93FB0" w:rsidP="00F93FB0">
            <w:pPr>
              <w:spacing w:line="276" w:lineRule="auto"/>
              <w:rPr>
                <w:rFonts w:asciiTheme="minorHAnsi" w:hAnsiTheme="minorHAnsi"/>
                <w:noProof/>
                <w:sz w:val="22"/>
                <w:szCs w:val="22"/>
              </w:rPr>
            </w:pPr>
          </w:p>
        </w:tc>
        <w:tc>
          <w:tcPr>
            <w:tcW w:w="4598" w:type="dxa"/>
          </w:tcPr>
          <w:p w:rsidR="00F93FB0" w:rsidRDefault="00214DC1" w:rsidP="00F93FB0">
            <w:pPr>
              <w:spacing w:line="276" w:lineRule="auto"/>
              <w:rPr>
                <w:rFonts w:asciiTheme="minorHAnsi" w:hAnsiTheme="minorHAnsi"/>
                <w:noProof/>
                <w:sz w:val="22"/>
                <w:szCs w:val="22"/>
              </w:rPr>
            </w:pPr>
            <w:r>
              <w:rPr>
                <w:rFonts w:asciiTheme="minorHAnsi" w:hAnsiTheme="minorHAnsi"/>
                <w:noProof/>
                <w:sz w:val="22"/>
                <w:szCs w:val="22"/>
              </w:rPr>
              <w:t>Bier genuttigd op een teerdag van het gilde.</w:t>
            </w:r>
          </w:p>
          <w:p w:rsidR="00214DC1" w:rsidRDefault="00214DC1" w:rsidP="00F93FB0">
            <w:pPr>
              <w:spacing w:line="276" w:lineRule="auto"/>
              <w:rPr>
                <w:rFonts w:asciiTheme="minorHAnsi" w:hAnsiTheme="minorHAnsi"/>
                <w:noProof/>
                <w:sz w:val="22"/>
                <w:szCs w:val="22"/>
              </w:rPr>
            </w:pPr>
          </w:p>
        </w:tc>
      </w:tr>
      <w:tr w:rsidR="00F93FB0" w:rsidTr="00F93FB0">
        <w:tc>
          <w:tcPr>
            <w:tcW w:w="817" w:type="dxa"/>
          </w:tcPr>
          <w:p w:rsidR="00F93FB0" w:rsidRDefault="00214DC1" w:rsidP="00F93FB0">
            <w:pPr>
              <w:spacing w:line="276" w:lineRule="auto"/>
              <w:rPr>
                <w:rFonts w:asciiTheme="minorHAnsi" w:hAnsiTheme="minorHAnsi"/>
                <w:noProof/>
                <w:sz w:val="22"/>
                <w:szCs w:val="22"/>
              </w:rPr>
            </w:pPr>
            <w:r>
              <w:rPr>
                <w:rFonts w:asciiTheme="minorHAnsi" w:hAnsiTheme="minorHAnsi"/>
                <w:noProof/>
                <w:sz w:val="22"/>
                <w:szCs w:val="22"/>
              </w:rPr>
              <w:t>14.</w:t>
            </w:r>
          </w:p>
        </w:tc>
        <w:tc>
          <w:tcPr>
            <w:tcW w:w="3827" w:type="dxa"/>
          </w:tcPr>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Ontfangen van den venderik Van de Ven somme van 2-12-0</w:t>
            </w:r>
          </w:p>
          <w:p w:rsidR="00F93FB0" w:rsidRDefault="00F93FB0" w:rsidP="00F93FB0">
            <w:pPr>
              <w:spacing w:line="276" w:lineRule="auto"/>
              <w:rPr>
                <w:rFonts w:asciiTheme="minorHAnsi" w:hAnsiTheme="minorHAnsi"/>
                <w:noProof/>
                <w:sz w:val="22"/>
                <w:szCs w:val="22"/>
              </w:rPr>
            </w:pPr>
          </w:p>
        </w:tc>
        <w:tc>
          <w:tcPr>
            <w:tcW w:w="4598" w:type="dxa"/>
          </w:tcPr>
          <w:p w:rsidR="00F93FB0" w:rsidRDefault="00214DC1" w:rsidP="00F93FB0">
            <w:pPr>
              <w:spacing w:line="276" w:lineRule="auto"/>
              <w:rPr>
                <w:rFonts w:asciiTheme="minorHAnsi" w:hAnsiTheme="minorHAnsi"/>
                <w:noProof/>
                <w:sz w:val="22"/>
                <w:szCs w:val="22"/>
              </w:rPr>
            </w:pPr>
            <w:r>
              <w:rPr>
                <w:rFonts w:asciiTheme="minorHAnsi" w:hAnsiTheme="minorHAnsi"/>
                <w:noProof/>
                <w:sz w:val="22"/>
                <w:szCs w:val="22"/>
              </w:rPr>
              <w:t>Venderik = vaandrig, vendelier</w:t>
            </w:r>
          </w:p>
          <w:p w:rsidR="00214DC1" w:rsidRDefault="00214DC1" w:rsidP="00F93FB0">
            <w:pPr>
              <w:spacing w:line="276" w:lineRule="auto"/>
              <w:rPr>
                <w:rFonts w:asciiTheme="minorHAnsi" w:hAnsiTheme="minorHAnsi"/>
                <w:noProof/>
                <w:sz w:val="22"/>
                <w:szCs w:val="22"/>
              </w:rPr>
            </w:pPr>
          </w:p>
        </w:tc>
      </w:tr>
      <w:tr w:rsidR="00F93FB0" w:rsidTr="00F93FB0">
        <w:tc>
          <w:tcPr>
            <w:tcW w:w="817" w:type="dxa"/>
          </w:tcPr>
          <w:p w:rsidR="00F93FB0" w:rsidRDefault="00214DC1" w:rsidP="00F93FB0">
            <w:pPr>
              <w:spacing w:line="276" w:lineRule="auto"/>
              <w:rPr>
                <w:rFonts w:asciiTheme="minorHAnsi" w:hAnsiTheme="minorHAnsi"/>
                <w:noProof/>
                <w:sz w:val="22"/>
                <w:szCs w:val="22"/>
              </w:rPr>
            </w:pPr>
            <w:r>
              <w:rPr>
                <w:rFonts w:asciiTheme="minorHAnsi" w:hAnsiTheme="minorHAnsi"/>
                <w:noProof/>
                <w:sz w:val="22"/>
                <w:szCs w:val="22"/>
              </w:rPr>
              <w:t>15.</w:t>
            </w:r>
          </w:p>
          <w:p w:rsidR="00214DC1" w:rsidRDefault="00214DC1" w:rsidP="00F93FB0">
            <w:pPr>
              <w:spacing w:line="276" w:lineRule="auto"/>
              <w:rPr>
                <w:rFonts w:asciiTheme="minorHAnsi" w:hAnsiTheme="minorHAnsi"/>
                <w:noProof/>
                <w:sz w:val="22"/>
                <w:szCs w:val="22"/>
              </w:rPr>
            </w:pPr>
          </w:p>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17.</w:t>
            </w:r>
          </w:p>
        </w:tc>
        <w:tc>
          <w:tcPr>
            <w:tcW w:w="3827" w:type="dxa"/>
          </w:tcPr>
          <w:p w:rsidR="00214DC1"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Vo</w:t>
            </w:r>
            <w:r>
              <w:rPr>
                <w:rFonts w:asciiTheme="minorHAnsi" w:hAnsiTheme="minorHAnsi"/>
                <w:noProof/>
                <w:sz w:val="22"/>
                <w:szCs w:val="22"/>
              </w:rPr>
              <w:t>or een nuewe bant voor den tambo</w:t>
            </w:r>
            <w:r w:rsidRPr="00F93FB0">
              <w:rPr>
                <w:rFonts w:asciiTheme="minorHAnsi" w:hAnsiTheme="minorHAnsi"/>
                <w:noProof/>
                <w:sz w:val="22"/>
                <w:szCs w:val="22"/>
              </w:rPr>
              <w:t>er 0-12-0</w:t>
            </w:r>
          </w:p>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Een nue vel op de trom late maken daer door aen Peter Crane betalt 2-2-0</w:t>
            </w:r>
          </w:p>
          <w:p w:rsidR="00F93FB0" w:rsidRDefault="00F93FB0" w:rsidP="00F93FB0">
            <w:pPr>
              <w:spacing w:line="276" w:lineRule="auto"/>
              <w:rPr>
                <w:rFonts w:asciiTheme="minorHAnsi" w:hAnsiTheme="minorHAnsi"/>
                <w:noProof/>
                <w:sz w:val="22"/>
                <w:szCs w:val="22"/>
              </w:rPr>
            </w:pPr>
          </w:p>
        </w:tc>
        <w:tc>
          <w:tcPr>
            <w:tcW w:w="4598" w:type="dxa"/>
          </w:tcPr>
          <w:p w:rsidR="00F93FB0" w:rsidRDefault="00214DC1" w:rsidP="00F93FB0">
            <w:pPr>
              <w:spacing w:line="276" w:lineRule="auto"/>
              <w:rPr>
                <w:rFonts w:asciiTheme="minorHAnsi" w:hAnsiTheme="minorHAnsi"/>
                <w:noProof/>
                <w:sz w:val="22"/>
                <w:szCs w:val="22"/>
              </w:rPr>
            </w:pPr>
            <w:r>
              <w:rPr>
                <w:rFonts w:asciiTheme="minorHAnsi" w:hAnsiTheme="minorHAnsi"/>
                <w:noProof/>
                <w:sz w:val="22"/>
                <w:szCs w:val="22"/>
              </w:rPr>
              <w:t>Een band aan de trom die de tamboer droeg en de reparatie van die trom.</w:t>
            </w:r>
          </w:p>
        </w:tc>
      </w:tr>
      <w:tr w:rsidR="00214DC1" w:rsidTr="00F93FB0">
        <w:tc>
          <w:tcPr>
            <w:tcW w:w="817" w:type="dxa"/>
          </w:tcPr>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15.</w:t>
            </w:r>
          </w:p>
        </w:tc>
        <w:tc>
          <w:tcPr>
            <w:tcW w:w="3827" w:type="dxa"/>
          </w:tcPr>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Aen den pastoer gegeven voor de mis 1-4-0</w:t>
            </w:r>
          </w:p>
          <w:p w:rsidR="00214DC1" w:rsidRPr="00F93FB0" w:rsidRDefault="00214DC1" w:rsidP="00214DC1">
            <w:pPr>
              <w:spacing w:line="276" w:lineRule="auto"/>
              <w:rPr>
                <w:rFonts w:asciiTheme="minorHAnsi" w:hAnsiTheme="minorHAnsi"/>
                <w:noProof/>
                <w:sz w:val="22"/>
                <w:szCs w:val="22"/>
              </w:rPr>
            </w:pPr>
          </w:p>
        </w:tc>
        <w:tc>
          <w:tcPr>
            <w:tcW w:w="4598" w:type="dxa"/>
          </w:tcPr>
          <w:p w:rsidR="00214DC1" w:rsidRDefault="0046687F" w:rsidP="00214DC1">
            <w:pPr>
              <w:spacing w:line="276" w:lineRule="auto"/>
              <w:rPr>
                <w:rFonts w:asciiTheme="minorHAnsi" w:hAnsiTheme="minorHAnsi"/>
                <w:noProof/>
                <w:sz w:val="22"/>
                <w:szCs w:val="22"/>
              </w:rPr>
            </w:pPr>
            <w:r>
              <w:rPr>
                <w:rFonts w:asciiTheme="minorHAnsi" w:hAnsiTheme="minorHAnsi"/>
                <w:noProof/>
                <w:sz w:val="22"/>
                <w:szCs w:val="22"/>
              </w:rPr>
              <w:t>D</w:t>
            </w:r>
            <w:r w:rsidR="00214DC1">
              <w:rPr>
                <w:rFonts w:asciiTheme="minorHAnsi" w:hAnsiTheme="minorHAnsi"/>
                <w:noProof/>
                <w:sz w:val="22"/>
                <w:szCs w:val="22"/>
              </w:rPr>
              <w:t xml:space="preserve">e mis op </w:t>
            </w:r>
            <w:r>
              <w:rPr>
                <w:rFonts w:asciiTheme="minorHAnsi" w:hAnsiTheme="minorHAnsi"/>
                <w:noProof/>
                <w:sz w:val="22"/>
                <w:szCs w:val="22"/>
              </w:rPr>
              <w:t>de patroondag van het gilde op een begrafenis.</w:t>
            </w:r>
          </w:p>
          <w:p w:rsidR="00214DC1" w:rsidRDefault="00214DC1" w:rsidP="00214DC1">
            <w:pPr>
              <w:spacing w:line="276" w:lineRule="auto"/>
              <w:rPr>
                <w:rFonts w:asciiTheme="minorHAnsi" w:hAnsiTheme="minorHAnsi"/>
                <w:noProof/>
                <w:sz w:val="22"/>
                <w:szCs w:val="22"/>
              </w:rPr>
            </w:pPr>
          </w:p>
        </w:tc>
      </w:tr>
      <w:tr w:rsidR="00214DC1" w:rsidTr="00F93FB0">
        <w:tc>
          <w:tcPr>
            <w:tcW w:w="817" w:type="dxa"/>
          </w:tcPr>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17.</w:t>
            </w:r>
          </w:p>
        </w:tc>
        <w:tc>
          <w:tcPr>
            <w:tcW w:w="3827" w:type="dxa"/>
          </w:tcPr>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Nog gegeven voor bloemen op de hueij (= hoeden) 1-6-0</w:t>
            </w:r>
          </w:p>
          <w:p w:rsidR="00214DC1" w:rsidRPr="00F93FB0" w:rsidRDefault="00214DC1" w:rsidP="00214DC1">
            <w:pPr>
              <w:spacing w:line="276" w:lineRule="auto"/>
              <w:rPr>
                <w:rFonts w:asciiTheme="minorHAnsi" w:hAnsiTheme="minorHAnsi"/>
                <w:noProof/>
                <w:sz w:val="22"/>
                <w:szCs w:val="22"/>
              </w:rPr>
            </w:pPr>
          </w:p>
        </w:tc>
        <w:tc>
          <w:tcPr>
            <w:tcW w:w="4598" w:type="dxa"/>
          </w:tcPr>
          <w:p w:rsidR="00214DC1" w:rsidRDefault="00205492" w:rsidP="00F93FB0">
            <w:pPr>
              <w:spacing w:line="276" w:lineRule="auto"/>
              <w:rPr>
                <w:rFonts w:asciiTheme="minorHAnsi" w:hAnsiTheme="minorHAnsi"/>
                <w:noProof/>
                <w:sz w:val="22"/>
                <w:szCs w:val="22"/>
              </w:rPr>
            </w:pPr>
            <w:r>
              <w:rPr>
                <w:rFonts w:asciiTheme="minorHAnsi" w:hAnsiTheme="minorHAnsi"/>
                <w:noProof/>
                <w:sz w:val="22"/>
                <w:szCs w:val="22"/>
              </w:rPr>
              <w:t>De gildebroeders d</w:t>
            </w:r>
            <w:r w:rsidR="00214DC1">
              <w:rPr>
                <w:rFonts w:asciiTheme="minorHAnsi" w:hAnsiTheme="minorHAnsi"/>
                <w:noProof/>
                <w:sz w:val="22"/>
                <w:szCs w:val="22"/>
              </w:rPr>
              <w:t>roegen hoeden met bloemen er op.</w:t>
            </w:r>
          </w:p>
        </w:tc>
      </w:tr>
      <w:tr w:rsidR="00214DC1" w:rsidTr="00F93FB0">
        <w:tc>
          <w:tcPr>
            <w:tcW w:w="817" w:type="dxa"/>
          </w:tcPr>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17.</w:t>
            </w:r>
          </w:p>
        </w:tc>
        <w:tc>
          <w:tcPr>
            <w:tcW w:w="3827" w:type="dxa"/>
          </w:tcPr>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Nog gegeven voor verteeren van de nue dekenin 0-8-0</w:t>
            </w:r>
          </w:p>
          <w:p w:rsidR="00214DC1" w:rsidRPr="00F93FB0" w:rsidRDefault="00214DC1" w:rsidP="00214DC1">
            <w:pPr>
              <w:spacing w:line="276" w:lineRule="auto"/>
              <w:rPr>
                <w:rFonts w:asciiTheme="minorHAnsi" w:hAnsiTheme="minorHAnsi"/>
                <w:noProof/>
                <w:sz w:val="22"/>
                <w:szCs w:val="22"/>
              </w:rPr>
            </w:pPr>
          </w:p>
        </w:tc>
        <w:tc>
          <w:tcPr>
            <w:tcW w:w="4598" w:type="dxa"/>
          </w:tcPr>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Er werd verteerd ter gelegenheid van de aanstelling van een nieuwe deken</w:t>
            </w:r>
            <w:r w:rsidR="0046687F">
              <w:rPr>
                <w:rFonts w:asciiTheme="minorHAnsi" w:hAnsiTheme="minorHAnsi"/>
                <w:noProof/>
                <w:sz w:val="22"/>
                <w:szCs w:val="22"/>
              </w:rPr>
              <w:t xml:space="preserve"> in het gildebestuur</w:t>
            </w:r>
            <w:r>
              <w:rPr>
                <w:rFonts w:asciiTheme="minorHAnsi" w:hAnsiTheme="minorHAnsi"/>
                <w:noProof/>
                <w:sz w:val="22"/>
                <w:szCs w:val="22"/>
              </w:rPr>
              <w:t>.</w:t>
            </w:r>
          </w:p>
          <w:p w:rsidR="0046687F" w:rsidRDefault="0046687F" w:rsidP="00F93FB0">
            <w:pPr>
              <w:spacing w:line="276" w:lineRule="auto"/>
              <w:rPr>
                <w:rFonts w:asciiTheme="minorHAnsi" w:hAnsiTheme="minorHAnsi"/>
                <w:noProof/>
                <w:sz w:val="22"/>
                <w:szCs w:val="22"/>
              </w:rPr>
            </w:pPr>
          </w:p>
        </w:tc>
      </w:tr>
      <w:tr w:rsidR="00214DC1" w:rsidTr="00F93FB0">
        <w:tc>
          <w:tcPr>
            <w:tcW w:w="817" w:type="dxa"/>
          </w:tcPr>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19.</w:t>
            </w:r>
          </w:p>
        </w:tc>
        <w:tc>
          <w:tcPr>
            <w:tcW w:w="3827" w:type="dxa"/>
          </w:tcPr>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Aen Mie van den Boogert gegeven 0-6-8 voor het vaen maken</w:t>
            </w:r>
          </w:p>
          <w:p w:rsidR="00214DC1" w:rsidRPr="00F93FB0" w:rsidRDefault="00214DC1" w:rsidP="00214DC1">
            <w:pPr>
              <w:spacing w:line="276" w:lineRule="auto"/>
              <w:rPr>
                <w:rFonts w:asciiTheme="minorHAnsi" w:hAnsiTheme="minorHAnsi"/>
                <w:noProof/>
                <w:sz w:val="22"/>
                <w:szCs w:val="22"/>
              </w:rPr>
            </w:pPr>
            <w:r w:rsidRPr="00F93FB0">
              <w:rPr>
                <w:rFonts w:asciiTheme="minorHAnsi" w:hAnsiTheme="minorHAnsi"/>
                <w:noProof/>
                <w:sz w:val="22"/>
                <w:szCs w:val="22"/>
              </w:rPr>
              <w:t>Nog aen de jufvrouwe voor het vaen maeken 0-10-0</w:t>
            </w:r>
          </w:p>
          <w:p w:rsidR="00214DC1" w:rsidRPr="00F93FB0" w:rsidRDefault="00214DC1" w:rsidP="00214DC1">
            <w:pPr>
              <w:spacing w:line="276" w:lineRule="auto"/>
              <w:rPr>
                <w:rFonts w:asciiTheme="minorHAnsi" w:hAnsiTheme="minorHAnsi"/>
                <w:noProof/>
                <w:sz w:val="22"/>
                <w:szCs w:val="22"/>
              </w:rPr>
            </w:pPr>
          </w:p>
        </w:tc>
        <w:tc>
          <w:tcPr>
            <w:tcW w:w="4598" w:type="dxa"/>
          </w:tcPr>
          <w:p w:rsidR="00214DC1" w:rsidRDefault="00214DC1" w:rsidP="00F93FB0">
            <w:pPr>
              <w:spacing w:line="276" w:lineRule="auto"/>
              <w:rPr>
                <w:rFonts w:asciiTheme="minorHAnsi" w:hAnsiTheme="minorHAnsi"/>
                <w:noProof/>
                <w:sz w:val="22"/>
                <w:szCs w:val="22"/>
              </w:rPr>
            </w:pPr>
            <w:r>
              <w:rPr>
                <w:rFonts w:asciiTheme="minorHAnsi" w:hAnsiTheme="minorHAnsi"/>
                <w:noProof/>
                <w:sz w:val="22"/>
                <w:szCs w:val="22"/>
              </w:rPr>
              <w:t>Het repareren van de vaandels.</w:t>
            </w:r>
          </w:p>
          <w:p w:rsidR="00214DC1" w:rsidRDefault="00214DC1" w:rsidP="00F93FB0">
            <w:pPr>
              <w:spacing w:line="276" w:lineRule="auto"/>
              <w:rPr>
                <w:rFonts w:asciiTheme="minorHAnsi" w:hAnsiTheme="minorHAnsi"/>
                <w:noProof/>
                <w:sz w:val="22"/>
                <w:szCs w:val="22"/>
              </w:rPr>
            </w:pPr>
          </w:p>
        </w:tc>
      </w:tr>
      <w:tr w:rsidR="00FB2EA0" w:rsidTr="00F93FB0">
        <w:tc>
          <w:tcPr>
            <w:tcW w:w="817" w:type="dxa"/>
          </w:tcPr>
          <w:p w:rsidR="00FB2EA0" w:rsidRDefault="00FB2EA0" w:rsidP="00F93FB0">
            <w:pPr>
              <w:spacing w:line="276" w:lineRule="auto"/>
              <w:rPr>
                <w:rFonts w:asciiTheme="minorHAnsi" w:hAnsiTheme="minorHAnsi"/>
                <w:noProof/>
                <w:sz w:val="22"/>
                <w:szCs w:val="22"/>
              </w:rPr>
            </w:pPr>
            <w:r>
              <w:rPr>
                <w:rFonts w:asciiTheme="minorHAnsi" w:hAnsiTheme="minorHAnsi"/>
                <w:noProof/>
                <w:sz w:val="22"/>
                <w:szCs w:val="22"/>
              </w:rPr>
              <w:t>25.</w:t>
            </w:r>
          </w:p>
        </w:tc>
        <w:tc>
          <w:tcPr>
            <w:tcW w:w="3827" w:type="dxa"/>
          </w:tcPr>
          <w:p w:rsidR="00FB2EA0" w:rsidRPr="00F93FB0" w:rsidRDefault="00FB2EA0" w:rsidP="00FB2EA0">
            <w:pPr>
              <w:spacing w:line="276" w:lineRule="auto"/>
              <w:rPr>
                <w:rFonts w:asciiTheme="minorHAnsi" w:hAnsiTheme="minorHAnsi"/>
                <w:noProof/>
                <w:sz w:val="22"/>
                <w:szCs w:val="22"/>
              </w:rPr>
            </w:pPr>
            <w:r w:rsidRPr="00F93FB0">
              <w:rPr>
                <w:rFonts w:asciiTheme="minorHAnsi" w:hAnsiTheme="minorHAnsi"/>
                <w:noProof/>
                <w:sz w:val="22"/>
                <w:szCs w:val="22"/>
              </w:rPr>
              <w:t>Afgerekent met de guldebroeders van S. Joris in jaer 1782 en bekent nog schuldig te sijn de somme van 3-6-0</w:t>
            </w:r>
          </w:p>
          <w:p w:rsidR="00FB2EA0" w:rsidRDefault="00FB2EA0" w:rsidP="00214DC1">
            <w:pPr>
              <w:spacing w:line="276" w:lineRule="auto"/>
              <w:rPr>
                <w:rFonts w:asciiTheme="minorHAnsi" w:hAnsiTheme="minorHAnsi"/>
                <w:noProof/>
                <w:sz w:val="22"/>
                <w:szCs w:val="22"/>
              </w:rPr>
            </w:pPr>
            <w:r w:rsidRPr="00F93FB0">
              <w:rPr>
                <w:rFonts w:asciiTheme="minorHAnsi" w:hAnsiTheme="minorHAnsi"/>
                <w:noProof/>
                <w:sz w:val="22"/>
                <w:szCs w:val="22"/>
              </w:rPr>
              <w:t>Ontfangen op S. Joris dagh 1783 van Peter van de Laer de somme van 6-0-0</w:t>
            </w:r>
          </w:p>
          <w:p w:rsidR="003065E7" w:rsidRPr="00F93FB0" w:rsidRDefault="003065E7" w:rsidP="003065E7">
            <w:pPr>
              <w:spacing w:line="276" w:lineRule="auto"/>
              <w:rPr>
                <w:rFonts w:asciiTheme="minorHAnsi" w:hAnsiTheme="minorHAnsi"/>
                <w:noProof/>
                <w:sz w:val="22"/>
                <w:szCs w:val="22"/>
              </w:rPr>
            </w:pPr>
            <w:r w:rsidRPr="00F93FB0">
              <w:rPr>
                <w:rFonts w:asciiTheme="minorHAnsi" w:hAnsiTheme="minorHAnsi"/>
                <w:noProof/>
                <w:sz w:val="22"/>
                <w:szCs w:val="22"/>
              </w:rPr>
              <w:t>Nog op S. Joris dag voor een vatie bier 1-5-0</w:t>
            </w:r>
          </w:p>
          <w:p w:rsidR="003065E7" w:rsidRPr="00F93FB0" w:rsidRDefault="003065E7" w:rsidP="003065E7">
            <w:pPr>
              <w:spacing w:line="276" w:lineRule="auto"/>
              <w:rPr>
                <w:rFonts w:asciiTheme="minorHAnsi" w:hAnsiTheme="minorHAnsi"/>
                <w:noProof/>
                <w:sz w:val="22"/>
                <w:szCs w:val="22"/>
              </w:rPr>
            </w:pPr>
            <w:r w:rsidRPr="00F93FB0">
              <w:rPr>
                <w:rFonts w:asciiTheme="minorHAnsi" w:hAnsiTheme="minorHAnsi"/>
                <w:noProof/>
                <w:sz w:val="22"/>
                <w:szCs w:val="22"/>
              </w:rPr>
              <w:lastRenderedPageBreak/>
              <w:t>Aen den tamboer gegeven op S. Jores dag 1-4-0</w:t>
            </w:r>
          </w:p>
          <w:p w:rsidR="003065E7" w:rsidRPr="00F93FB0" w:rsidRDefault="003065E7" w:rsidP="00214DC1">
            <w:pPr>
              <w:spacing w:line="276" w:lineRule="auto"/>
              <w:rPr>
                <w:rFonts w:asciiTheme="minorHAnsi" w:hAnsiTheme="minorHAnsi"/>
                <w:noProof/>
                <w:sz w:val="22"/>
                <w:szCs w:val="22"/>
              </w:rPr>
            </w:pPr>
          </w:p>
        </w:tc>
        <w:tc>
          <w:tcPr>
            <w:tcW w:w="4598" w:type="dxa"/>
          </w:tcPr>
          <w:p w:rsidR="00FB2EA0" w:rsidRDefault="002511FB" w:rsidP="00F93FB0">
            <w:pPr>
              <w:spacing w:line="276" w:lineRule="auto"/>
              <w:rPr>
                <w:rFonts w:asciiTheme="minorHAnsi" w:hAnsiTheme="minorHAnsi"/>
                <w:noProof/>
                <w:sz w:val="22"/>
                <w:szCs w:val="22"/>
              </w:rPr>
            </w:pPr>
            <w:r>
              <w:rPr>
                <w:rFonts w:asciiTheme="minorHAnsi" w:hAnsiTheme="minorHAnsi"/>
                <w:noProof/>
                <w:sz w:val="22"/>
                <w:szCs w:val="22"/>
              </w:rPr>
              <w:lastRenderedPageBreak/>
              <w:t>Kosten voor de teerdag op Sint-Jorisdag de patrronheilige van het Sint-Joris gilde.</w:t>
            </w:r>
          </w:p>
        </w:tc>
      </w:tr>
      <w:tr w:rsidR="00FB2EA0" w:rsidTr="00F93FB0">
        <w:tc>
          <w:tcPr>
            <w:tcW w:w="817" w:type="dxa"/>
          </w:tcPr>
          <w:p w:rsidR="00FB2EA0" w:rsidRDefault="00FB2EA0" w:rsidP="00F93FB0">
            <w:pPr>
              <w:spacing w:line="276" w:lineRule="auto"/>
              <w:rPr>
                <w:rFonts w:asciiTheme="minorHAnsi" w:hAnsiTheme="minorHAnsi"/>
                <w:noProof/>
                <w:sz w:val="22"/>
                <w:szCs w:val="22"/>
              </w:rPr>
            </w:pPr>
            <w:r>
              <w:rPr>
                <w:rFonts w:asciiTheme="minorHAnsi" w:hAnsiTheme="minorHAnsi"/>
                <w:noProof/>
                <w:sz w:val="22"/>
                <w:szCs w:val="22"/>
              </w:rPr>
              <w:lastRenderedPageBreak/>
              <w:t>26.</w:t>
            </w:r>
          </w:p>
        </w:tc>
        <w:tc>
          <w:tcPr>
            <w:tcW w:w="3827" w:type="dxa"/>
          </w:tcPr>
          <w:p w:rsidR="00FB2EA0" w:rsidRPr="00F93FB0" w:rsidRDefault="00FB2EA0" w:rsidP="00FB2EA0">
            <w:pPr>
              <w:spacing w:line="276" w:lineRule="auto"/>
              <w:rPr>
                <w:rFonts w:asciiTheme="minorHAnsi" w:hAnsiTheme="minorHAnsi"/>
                <w:noProof/>
                <w:sz w:val="22"/>
                <w:szCs w:val="22"/>
              </w:rPr>
            </w:pPr>
            <w:r w:rsidRPr="00F93FB0">
              <w:rPr>
                <w:rFonts w:asciiTheme="minorHAnsi" w:hAnsiTheme="minorHAnsi"/>
                <w:noProof/>
                <w:sz w:val="22"/>
                <w:szCs w:val="22"/>
              </w:rPr>
              <w:t>Aen Smitse gegeven voor een vaetie bier voor het begraven van Piet van de Wiel 1-5-0</w:t>
            </w:r>
          </w:p>
          <w:p w:rsidR="00FB2EA0" w:rsidRPr="00F93FB0" w:rsidRDefault="00FB2EA0" w:rsidP="00214DC1">
            <w:pPr>
              <w:spacing w:line="276" w:lineRule="auto"/>
              <w:rPr>
                <w:rFonts w:asciiTheme="minorHAnsi" w:hAnsiTheme="minorHAnsi"/>
                <w:noProof/>
                <w:sz w:val="22"/>
                <w:szCs w:val="22"/>
              </w:rPr>
            </w:pPr>
          </w:p>
        </w:tc>
        <w:tc>
          <w:tcPr>
            <w:tcW w:w="4598" w:type="dxa"/>
          </w:tcPr>
          <w:p w:rsidR="00FB2EA0" w:rsidRDefault="00FB2EA0" w:rsidP="00F93FB0">
            <w:pPr>
              <w:spacing w:line="276" w:lineRule="auto"/>
              <w:rPr>
                <w:rFonts w:asciiTheme="minorHAnsi" w:hAnsiTheme="minorHAnsi"/>
                <w:noProof/>
                <w:sz w:val="22"/>
                <w:szCs w:val="22"/>
              </w:rPr>
            </w:pPr>
          </w:p>
        </w:tc>
      </w:tr>
      <w:tr w:rsidR="00FB2EA0" w:rsidTr="00F93FB0">
        <w:tc>
          <w:tcPr>
            <w:tcW w:w="817" w:type="dxa"/>
          </w:tcPr>
          <w:p w:rsidR="00FB2EA0" w:rsidRDefault="003065E7" w:rsidP="00F93FB0">
            <w:pPr>
              <w:spacing w:line="276" w:lineRule="auto"/>
              <w:rPr>
                <w:rFonts w:asciiTheme="minorHAnsi" w:hAnsiTheme="minorHAnsi"/>
                <w:noProof/>
                <w:sz w:val="22"/>
                <w:szCs w:val="22"/>
              </w:rPr>
            </w:pPr>
            <w:r>
              <w:rPr>
                <w:rFonts w:asciiTheme="minorHAnsi" w:hAnsiTheme="minorHAnsi"/>
                <w:noProof/>
                <w:sz w:val="22"/>
                <w:szCs w:val="22"/>
              </w:rPr>
              <w:t>26-27</w:t>
            </w:r>
          </w:p>
          <w:p w:rsidR="003065E7" w:rsidRDefault="003065E7" w:rsidP="00F93FB0">
            <w:pPr>
              <w:spacing w:line="276" w:lineRule="auto"/>
              <w:rPr>
                <w:rFonts w:asciiTheme="minorHAnsi" w:hAnsiTheme="minorHAnsi"/>
                <w:noProof/>
                <w:sz w:val="22"/>
                <w:szCs w:val="22"/>
              </w:rPr>
            </w:pPr>
          </w:p>
        </w:tc>
        <w:tc>
          <w:tcPr>
            <w:tcW w:w="3827" w:type="dxa"/>
          </w:tcPr>
          <w:p w:rsidR="003065E7" w:rsidRPr="00F93FB0" w:rsidRDefault="003065E7" w:rsidP="003065E7">
            <w:pPr>
              <w:spacing w:line="276" w:lineRule="auto"/>
              <w:rPr>
                <w:rFonts w:asciiTheme="minorHAnsi" w:hAnsiTheme="minorHAnsi"/>
                <w:noProof/>
                <w:sz w:val="22"/>
                <w:szCs w:val="22"/>
              </w:rPr>
            </w:pPr>
            <w:r w:rsidRPr="00F93FB0">
              <w:rPr>
                <w:rFonts w:asciiTheme="minorHAnsi" w:hAnsiTheme="minorHAnsi"/>
                <w:noProof/>
                <w:sz w:val="22"/>
                <w:szCs w:val="22"/>
              </w:rPr>
              <w:t>Nog het maaken van</w:t>
            </w:r>
            <w:r>
              <w:rPr>
                <w:rFonts w:asciiTheme="minorHAnsi" w:hAnsiTheme="minorHAnsi"/>
                <w:noProof/>
                <w:sz w:val="22"/>
                <w:szCs w:val="22"/>
              </w:rPr>
              <w:t xml:space="preserve"> e</w:t>
            </w:r>
            <w:r w:rsidRPr="00F93FB0">
              <w:rPr>
                <w:rFonts w:asciiTheme="minorHAnsi" w:hAnsiTheme="minorHAnsi"/>
                <w:noProof/>
                <w:sz w:val="22"/>
                <w:szCs w:val="22"/>
              </w:rPr>
              <w:t>n vervoere van den schudboom bestelt aen Hendrikus Snelders en aen Willem Johannes Verbrugge 12-0-0 en daer op vertert 0-4-0</w:t>
            </w:r>
          </w:p>
          <w:p w:rsidR="00FB2EA0" w:rsidRPr="00F93FB0" w:rsidRDefault="00FB2EA0" w:rsidP="00214DC1">
            <w:pPr>
              <w:spacing w:line="276" w:lineRule="auto"/>
              <w:rPr>
                <w:rFonts w:asciiTheme="minorHAnsi" w:hAnsiTheme="minorHAnsi"/>
                <w:noProof/>
                <w:sz w:val="22"/>
                <w:szCs w:val="22"/>
              </w:rPr>
            </w:pPr>
          </w:p>
        </w:tc>
        <w:tc>
          <w:tcPr>
            <w:tcW w:w="4598" w:type="dxa"/>
          </w:tcPr>
          <w:p w:rsidR="00FB2EA0" w:rsidRDefault="003065E7" w:rsidP="00F93FB0">
            <w:pPr>
              <w:spacing w:line="276" w:lineRule="auto"/>
              <w:rPr>
                <w:rFonts w:asciiTheme="minorHAnsi" w:hAnsiTheme="minorHAnsi"/>
                <w:noProof/>
                <w:sz w:val="22"/>
                <w:szCs w:val="22"/>
              </w:rPr>
            </w:pPr>
            <w:r>
              <w:rPr>
                <w:rFonts w:asciiTheme="minorHAnsi" w:hAnsiTheme="minorHAnsi"/>
                <w:noProof/>
                <w:sz w:val="22"/>
                <w:szCs w:val="22"/>
              </w:rPr>
              <w:t>Er is een nieuwe schutsboom gemaakt.</w:t>
            </w:r>
          </w:p>
        </w:tc>
      </w:tr>
      <w:tr w:rsidR="003065E7" w:rsidTr="00F93FB0">
        <w:tc>
          <w:tcPr>
            <w:tcW w:w="817" w:type="dxa"/>
          </w:tcPr>
          <w:p w:rsidR="003065E7" w:rsidRDefault="003065E7" w:rsidP="00F93FB0">
            <w:pPr>
              <w:spacing w:line="276" w:lineRule="auto"/>
              <w:rPr>
                <w:rFonts w:asciiTheme="minorHAnsi" w:hAnsiTheme="minorHAnsi"/>
                <w:noProof/>
                <w:sz w:val="22"/>
                <w:szCs w:val="22"/>
              </w:rPr>
            </w:pPr>
            <w:r>
              <w:rPr>
                <w:rFonts w:asciiTheme="minorHAnsi" w:hAnsiTheme="minorHAnsi"/>
                <w:noProof/>
                <w:sz w:val="22"/>
                <w:szCs w:val="22"/>
              </w:rPr>
              <w:t>26.</w:t>
            </w:r>
          </w:p>
        </w:tc>
        <w:tc>
          <w:tcPr>
            <w:tcW w:w="3827" w:type="dxa"/>
          </w:tcPr>
          <w:p w:rsidR="003065E7" w:rsidRPr="00F93FB0" w:rsidRDefault="003065E7" w:rsidP="003065E7">
            <w:pPr>
              <w:spacing w:line="276" w:lineRule="auto"/>
              <w:rPr>
                <w:rFonts w:asciiTheme="minorHAnsi" w:hAnsiTheme="minorHAnsi"/>
                <w:noProof/>
                <w:sz w:val="22"/>
                <w:szCs w:val="22"/>
              </w:rPr>
            </w:pPr>
            <w:r w:rsidRPr="00F93FB0">
              <w:rPr>
                <w:rFonts w:asciiTheme="minorHAnsi" w:hAnsiTheme="minorHAnsi"/>
                <w:noProof/>
                <w:sz w:val="22"/>
                <w:szCs w:val="22"/>
              </w:rPr>
              <w:t>Aen Willem Verweege voor de vrij luij betalt 4-0-0</w:t>
            </w:r>
          </w:p>
          <w:p w:rsidR="003065E7" w:rsidRPr="00F93FB0" w:rsidRDefault="003065E7" w:rsidP="003065E7">
            <w:pPr>
              <w:spacing w:line="276" w:lineRule="auto"/>
              <w:rPr>
                <w:rFonts w:asciiTheme="minorHAnsi" w:hAnsiTheme="minorHAnsi"/>
                <w:noProof/>
                <w:sz w:val="22"/>
                <w:szCs w:val="22"/>
              </w:rPr>
            </w:pPr>
          </w:p>
        </w:tc>
        <w:tc>
          <w:tcPr>
            <w:tcW w:w="4598" w:type="dxa"/>
          </w:tcPr>
          <w:p w:rsidR="003065E7" w:rsidRDefault="003065E7" w:rsidP="00F93FB0">
            <w:pPr>
              <w:spacing w:line="276" w:lineRule="auto"/>
              <w:rPr>
                <w:rFonts w:asciiTheme="minorHAnsi" w:hAnsiTheme="minorHAnsi"/>
                <w:noProof/>
                <w:sz w:val="22"/>
                <w:szCs w:val="22"/>
              </w:rPr>
            </w:pPr>
            <w:r>
              <w:rPr>
                <w:rFonts w:asciiTheme="minorHAnsi" w:hAnsiTheme="minorHAnsi"/>
                <w:noProof/>
                <w:sz w:val="22"/>
                <w:szCs w:val="22"/>
              </w:rPr>
              <w:t>V</w:t>
            </w:r>
            <w:r w:rsidRPr="00DE5947">
              <w:rPr>
                <w:rFonts w:asciiTheme="minorHAnsi" w:hAnsiTheme="minorHAnsi"/>
                <w:noProof/>
                <w:sz w:val="22"/>
                <w:szCs w:val="22"/>
              </w:rPr>
              <w:t>oor het schieten is er gevrijt door de vrij luy. Het vrijen van de schutsboo</w:t>
            </w:r>
            <w:r>
              <w:rPr>
                <w:rFonts w:asciiTheme="minorHAnsi" w:hAnsiTheme="minorHAnsi"/>
                <w:noProof/>
                <w:sz w:val="22"/>
                <w:szCs w:val="22"/>
              </w:rPr>
              <w:t>m</w:t>
            </w:r>
            <w:r w:rsidRPr="00DE5947">
              <w:rPr>
                <w:rFonts w:asciiTheme="minorHAnsi" w:hAnsiTheme="minorHAnsi"/>
                <w:noProof/>
                <w:sz w:val="22"/>
                <w:szCs w:val="22"/>
              </w:rPr>
              <w:t xml:space="preserve"> voor het schieten heeft de betekenis van het vrijgeven van de boom</w:t>
            </w:r>
            <w:r>
              <w:rPr>
                <w:rFonts w:asciiTheme="minorHAnsi" w:hAnsiTheme="minorHAnsi"/>
                <w:noProof/>
                <w:sz w:val="22"/>
                <w:szCs w:val="22"/>
              </w:rPr>
              <w:t>.</w:t>
            </w:r>
          </w:p>
          <w:p w:rsidR="003065E7" w:rsidRDefault="003065E7" w:rsidP="00F93FB0">
            <w:pPr>
              <w:spacing w:line="276" w:lineRule="auto"/>
              <w:rPr>
                <w:rFonts w:asciiTheme="minorHAnsi" w:hAnsiTheme="minorHAnsi"/>
                <w:noProof/>
                <w:sz w:val="22"/>
                <w:szCs w:val="22"/>
              </w:rPr>
            </w:pPr>
          </w:p>
        </w:tc>
      </w:tr>
      <w:tr w:rsidR="00273B41" w:rsidTr="00F93FB0">
        <w:tc>
          <w:tcPr>
            <w:tcW w:w="817" w:type="dxa"/>
          </w:tcPr>
          <w:p w:rsidR="00273B41" w:rsidRDefault="00273B41" w:rsidP="00F93FB0">
            <w:pPr>
              <w:spacing w:line="276" w:lineRule="auto"/>
              <w:rPr>
                <w:rFonts w:asciiTheme="minorHAnsi" w:hAnsiTheme="minorHAnsi"/>
                <w:noProof/>
                <w:sz w:val="22"/>
                <w:szCs w:val="22"/>
              </w:rPr>
            </w:pPr>
            <w:r>
              <w:rPr>
                <w:rFonts w:asciiTheme="minorHAnsi" w:hAnsiTheme="minorHAnsi"/>
                <w:noProof/>
                <w:sz w:val="22"/>
                <w:szCs w:val="22"/>
              </w:rPr>
              <w:t>37.</w:t>
            </w:r>
          </w:p>
          <w:p w:rsidR="00273B41" w:rsidRDefault="00273B41" w:rsidP="00F93FB0">
            <w:pPr>
              <w:spacing w:line="276" w:lineRule="auto"/>
              <w:rPr>
                <w:rFonts w:asciiTheme="minorHAnsi" w:hAnsiTheme="minorHAnsi"/>
                <w:noProof/>
                <w:sz w:val="22"/>
                <w:szCs w:val="22"/>
              </w:rPr>
            </w:pPr>
          </w:p>
          <w:p w:rsidR="00273B41" w:rsidRDefault="00273B41" w:rsidP="00F93FB0">
            <w:pPr>
              <w:spacing w:line="276" w:lineRule="auto"/>
              <w:rPr>
                <w:rFonts w:asciiTheme="minorHAnsi" w:hAnsiTheme="minorHAnsi"/>
                <w:noProof/>
                <w:sz w:val="22"/>
                <w:szCs w:val="22"/>
              </w:rPr>
            </w:pPr>
            <w:r>
              <w:rPr>
                <w:rFonts w:asciiTheme="minorHAnsi" w:hAnsiTheme="minorHAnsi"/>
                <w:noProof/>
                <w:sz w:val="22"/>
                <w:szCs w:val="22"/>
              </w:rPr>
              <w:t>38.</w:t>
            </w:r>
          </w:p>
        </w:tc>
        <w:tc>
          <w:tcPr>
            <w:tcW w:w="3827" w:type="dxa"/>
          </w:tcPr>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Josup van den Tillart voor het nu (= nieuw) belt verrewe betalt 0-6-0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An Pou Mors betalt voor het make van nie belt 1-0-0</w:t>
            </w:r>
          </w:p>
          <w:p w:rsidR="00273B41" w:rsidRPr="00F93FB0" w:rsidRDefault="00273B41" w:rsidP="003065E7">
            <w:pPr>
              <w:spacing w:line="276" w:lineRule="auto"/>
              <w:rPr>
                <w:rFonts w:asciiTheme="minorHAnsi" w:hAnsiTheme="minorHAnsi"/>
                <w:noProof/>
                <w:sz w:val="22"/>
                <w:szCs w:val="22"/>
              </w:rPr>
            </w:pPr>
          </w:p>
        </w:tc>
        <w:tc>
          <w:tcPr>
            <w:tcW w:w="4598" w:type="dxa"/>
          </w:tcPr>
          <w:p w:rsidR="00273B41" w:rsidRDefault="00273B41" w:rsidP="00F93FB0">
            <w:pPr>
              <w:spacing w:line="276" w:lineRule="auto"/>
              <w:rPr>
                <w:rFonts w:asciiTheme="minorHAnsi" w:hAnsiTheme="minorHAnsi"/>
                <w:noProof/>
                <w:sz w:val="22"/>
                <w:szCs w:val="22"/>
              </w:rPr>
            </w:pPr>
          </w:p>
        </w:tc>
      </w:tr>
      <w:tr w:rsidR="00273B41" w:rsidTr="00F93FB0">
        <w:tc>
          <w:tcPr>
            <w:tcW w:w="817" w:type="dxa"/>
          </w:tcPr>
          <w:p w:rsidR="00273B41" w:rsidRDefault="00273B41" w:rsidP="00F93FB0">
            <w:pPr>
              <w:spacing w:line="276" w:lineRule="auto"/>
              <w:rPr>
                <w:rFonts w:asciiTheme="minorHAnsi" w:hAnsiTheme="minorHAnsi"/>
                <w:noProof/>
                <w:sz w:val="22"/>
                <w:szCs w:val="22"/>
              </w:rPr>
            </w:pPr>
            <w:r>
              <w:rPr>
                <w:rFonts w:asciiTheme="minorHAnsi" w:hAnsiTheme="minorHAnsi"/>
                <w:noProof/>
                <w:sz w:val="22"/>
                <w:szCs w:val="22"/>
              </w:rPr>
              <w:t>38.</w:t>
            </w:r>
          </w:p>
        </w:tc>
        <w:tc>
          <w:tcPr>
            <w:tcW w:w="3827" w:type="dxa"/>
          </w:tcPr>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Van den deken onfangen 4-2-0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Nog van Hendriekus van der Meijde door oorders van den dekens 13-0-0</w:t>
            </w:r>
          </w:p>
          <w:p w:rsidR="00273B41" w:rsidRPr="00F93FB0" w:rsidRDefault="00273B41" w:rsidP="003065E7">
            <w:pPr>
              <w:spacing w:line="276" w:lineRule="auto"/>
              <w:rPr>
                <w:rFonts w:asciiTheme="minorHAnsi" w:hAnsiTheme="minorHAnsi"/>
                <w:noProof/>
                <w:sz w:val="22"/>
                <w:szCs w:val="22"/>
              </w:rPr>
            </w:pPr>
          </w:p>
        </w:tc>
        <w:tc>
          <w:tcPr>
            <w:tcW w:w="4598" w:type="dxa"/>
          </w:tcPr>
          <w:p w:rsidR="00273B41" w:rsidRDefault="00273B41" w:rsidP="00F93FB0">
            <w:pPr>
              <w:spacing w:line="276" w:lineRule="auto"/>
              <w:rPr>
                <w:rFonts w:asciiTheme="minorHAnsi" w:hAnsiTheme="minorHAnsi"/>
                <w:noProof/>
                <w:sz w:val="22"/>
                <w:szCs w:val="22"/>
              </w:rPr>
            </w:pPr>
            <w:r>
              <w:rPr>
                <w:rFonts w:asciiTheme="minorHAnsi" w:hAnsiTheme="minorHAnsi"/>
                <w:noProof/>
                <w:sz w:val="22"/>
                <w:szCs w:val="22"/>
              </w:rPr>
              <w:t>Dekens = bestuurslid</w:t>
            </w:r>
          </w:p>
        </w:tc>
      </w:tr>
      <w:tr w:rsidR="00273B41" w:rsidTr="00F93FB0">
        <w:tc>
          <w:tcPr>
            <w:tcW w:w="817" w:type="dxa"/>
          </w:tcPr>
          <w:p w:rsidR="00273B41" w:rsidRDefault="00273B41" w:rsidP="00F93FB0">
            <w:pPr>
              <w:spacing w:line="276" w:lineRule="auto"/>
              <w:rPr>
                <w:rFonts w:asciiTheme="minorHAnsi" w:hAnsiTheme="minorHAnsi"/>
                <w:noProof/>
                <w:sz w:val="22"/>
                <w:szCs w:val="22"/>
              </w:rPr>
            </w:pPr>
            <w:r>
              <w:rPr>
                <w:rFonts w:asciiTheme="minorHAnsi" w:hAnsiTheme="minorHAnsi"/>
                <w:noProof/>
                <w:sz w:val="22"/>
                <w:szCs w:val="22"/>
              </w:rPr>
              <w:t>39.</w:t>
            </w:r>
          </w:p>
        </w:tc>
        <w:tc>
          <w:tcPr>
            <w:tcW w:w="3827" w:type="dxa"/>
          </w:tcPr>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Voor de Franse gedaen</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Na Roeij gegaen met Jan Smits 2 dage om met den general Dandels te spreke 2 dage</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Nog met leverantie van haver na Roeij</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Nog met leverantie van haver en hoij na Dinter 2 dage en Nol van den Huvel en verterin van beij betalt</w:t>
            </w:r>
          </w:p>
          <w:p w:rsidR="00273B41" w:rsidRPr="00F93FB0" w:rsidRDefault="00273B41" w:rsidP="00273B41">
            <w:pPr>
              <w:spacing w:line="276" w:lineRule="auto"/>
              <w:rPr>
                <w:rFonts w:asciiTheme="minorHAnsi" w:hAnsiTheme="minorHAnsi"/>
                <w:noProof/>
                <w:sz w:val="22"/>
                <w:szCs w:val="22"/>
              </w:rPr>
            </w:pPr>
          </w:p>
        </w:tc>
        <w:tc>
          <w:tcPr>
            <w:tcW w:w="4598" w:type="dxa"/>
          </w:tcPr>
          <w:p w:rsidR="00273B41" w:rsidRDefault="00273B41" w:rsidP="00F93FB0">
            <w:pPr>
              <w:spacing w:line="276" w:lineRule="auto"/>
              <w:rPr>
                <w:rFonts w:asciiTheme="minorHAnsi" w:hAnsiTheme="minorHAnsi"/>
                <w:noProof/>
                <w:sz w:val="22"/>
                <w:szCs w:val="22"/>
              </w:rPr>
            </w:pPr>
            <w:r>
              <w:rPr>
                <w:rFonts w:asciiTheme="minorHAnsi" w:hAnsiTheme="minorHAnsi"/>
                <w:noProof/>
                <w:sz w:val="22"/>
                <w:szCs w:val="22"/>
              </w:rPr>
              <w:t>De Franse troepen lieten in 1793 voor het eerst hun gezicht in Veghel zin.</w:t>
            </w:r>
          </w:p>
        </w:tc>
      </w:tr>
      <w:tr w:rsidR="00273B41" w:rsidTr="00F93FB0">
        <w:tc>
          <w:tcPr>
            <w:tcW w:w="817" w:type="dxa"/>
          </w:tcPr>
          <w:p w:rsidR="00273B41" w:rsidRDefault="00273B41" w:rsidP="00F93FB0">
            <w:pPr>
              <w:spacing w:line="276" w:lineRule="auto"/>
              <w:rPr>
                <w:rFonts w:asciiTheme="minorHAnsi" w:hAnsiTheme="minorHAnsi"/>
                <w:noProof/>
                <w:sz w:val="22"/>
                <w:szCs w:val="22"/>
              </w:rPr>
            </w:pPr>
            <w:r>
              <w:rPr>
                <w:rFonts w:asciiTheme="minorHAnsi" w:hAnsiTheme="minorHAnsi"/>
                <w:noProof/>
                <w:sz w:val="22"/>
                <w:szCs w:val="22"/>
              </w:rPr>
              <w:t>44.</w:t>
            </w:r>
          </w:p>
          <w:p w:rsidR="00273B41" w:rsidRDefault="00273B41" w:rsidP="00F93FB0">
            <w:pPr>
              <w:spacing w:line="276" w:lineRule="auto"/>
              <w:rPr>
                <w:rFonts w:asciiTheme="minorHAnsi" w:hAnsiTheme="minorHAnsi"/>
                <w:noProof/>
                <w:sz w:val="22"/>
                <w:szCs w:val="22"/>
              </w:rPr>
            </w:pPr>
          </w:p>
        </w:tc>
        <w:tc>
          <w:tcPr>
            <w:tcW w:w="3827" w:type="dxa"/>
          </w:tcPr>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Ontfangen van trouwe van Jan van den Bogert 0-8-0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Ontfangen van den huijsra</w:t>
            </w:r>
            <w:r w:rsidR="0046687F">
              <w:rPr>
                <w:rFonts w:asciiTheme="minorHAnsi" w:hAnsiTheme="minorHAnsi"/>
                <w:noProof/>
                <w:sz w:val="22"/>
                <w:szCs w:val="22"/>
              </w:rPr>
              <w:t>(a)</w:t>
            </w:r>
            <w:r w:rsidRPr="00F93FB0">
              <w:rPr>
                <w:rFonts w:asciiTheme="minorHAnsi" w:hAnsiTheme="minorHAnsi"/>
                <w:noProof/>
                <w:sz w:val="22"/>
                <w:szCs w:val="22"/>
              </w:rPr>
              <w:t>t van Lambert Blok 0-6-0</w:t>
            </w:r>
          </w:p>
          <w:p w:rsidR="00273B41"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Van den selve van taccere (= taxeren) van het huijsken 0-7-8</w:t>
            </w:r>
          </w:p>
          <w:p w:rsidR="00273B41" w:rsidRPr="00F93FB0" w:rsidRDefault="00273B41" w:rsidP="00273B41">
            <w:pPr>
              <w:spacing w:line="276" w:lineRule="auto"/>
              <w:rPr>
                <w:rFonts w:asciiTheme="minorHAnsi" w:hAnsiTheme="minorHAnsi"/>
                <w:noProof/>
                <w:sz w:val="22"/>
                <w:szCs w:val="22"/>
              </w:rPr>
            </w:pPr>
          </w:p>
        </w:tc>
        <w:tc>
          <w:tcPr>
            <w:tcW w:w="4598" w:type="dxa"/>
          </w:tcPr>
          <w:p w:rsidR="00273B41" w:rsidRDefault="00273B41" w:rsidP="00F93FB0">
            <w:pPr>
              <w:spacing w:line="276" w:lineRule="auto"/>
              <w:rPr>
                <w:rFonts w:asciiTheme="minorHAnsi" w:hAnsiTheme="minorHAnsi"/>
                <w:noProof/>
                <w:sz w:val="22"/>
                <w:szCs w:val="22"/>
              </w:rPr>
            </w:pPr>
          </w:p>
        </w:tc>
      </w:tr>
      <w:tr w:rsidR="00273B41" w:rsidTr="00F93FB0">
        <w:tc>
          <w:tcPr>
            <w:tcW w:w="817" w:type="dxa"/>
          </w:tcPr>
          <w:p w:rsidR="00273B41" w:rsidRDefault="00273B41" w:rsidP="00F93FB0">
            <w:pPr>
              <w:spacing w:line="276" w:lineRule="auto"/>
              <w:rPr>
                <w:rFonts w:asciiTheme="minorHAnsi" w:hAnsiTheme="minorHAnsi"/>
                <w:noProof/>
                <w:sz w:val="22"/>
                <w:szCs w:val="22"/>
              </w:rPr>
            </w:pPr>
            <w:r>
              <w:rPr>
                <w:rFonts w:asciiTheme="minorHAnsi" w:hAnsiTheme="minorHAnsi"/>
                <w:noProof/>
                <w:sz w:val="22"/>
                <w:szCs w:val="22"/>
              </w:rPr>
              <w:t>45.</w:t>
            </w:r>
          </w:p>
        </w:tc>
        <w:tc>
          <w:tcPr>
            <w:tcW w:w="3827" w:type="dxa"/>
          </w:tcPr>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Op de Waterstegt gepoet daer voor 0-</w:t>
            </w:r>
            <w:r w:rsidRPr="00F93FB0">
              <w:rPr>
                <w:rFonts w:asciiTheme="minorHAnsi" w:hAnsiTheme="minorHAnsi"/>
                <w:noProof/>
                <w:sz w:val="22"/>
                <w:szCs w:val="22"/>
              </w:rPr>
              <w:lastRenderedPageBreak/>
              <w:t>10-0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In de Donkerstrat late grave 3 dage, daer voor 1-7-0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Nog else potsel daer in geset 200 en fijftig is 1-0-0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Nog 27 poten geset voor ideren poet ½ stuijver is 2-8-0</w:t>
            </w:r>
          </w:p>
          <w:p w:rsidR="00273B41" w:rsidRPr="00F93FB0" w:rsidRDefault="00273B41" w:rsidP="00273B41">
            <w:pPr>
              <w:spacing w:line="276" w:lineRule="auto"/>
              <w:rPr>
                <w:rFonts w:asciiTheme="minorHAnsi" w:hAnsiTheme="minorHAnsi"/>
                <w:noProof/>
                <w:sz w:val="22"/>
                <w:szCs w:val="22"/>
              </w:rPr>
            </w:pPr>
            <w:r>
              <w:rPr>
                <w:rFonts w:asciiTheme="minorHAnsi" w:hAnsiTheme="minorHAnsi"/>
                <w:noProof/>
                <w:sz w:val="22"/>
                <w:szCs w:val="22"/>
              </w:rPr>
              <w:t>No</w:t>
            </w:r>
            <w:r w:rsidRPr="00F93FB0">
              <w:rPr>
                <w:rFonts w:asciiTheme="minorHAnsi" w:hAnsiTheme="minorHAnsi"/>
                <w:noProof/>
                <w:sz w:val="22"/>
                <w:szCs w:val="22"/>
              </w:rPr>
              <w:t>g voor het sette 0-4-0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Beloept samen 5-9-0</w:t>
            </w:r>
          </w:p>
          <w:p w:rsidR="00273B41" w:rsidRPr="00F93FB0" w:rsidRDefault="00273B41" w:rsidP="00273B41">
            <w:pPr>
              <w:spacing w:line="276" w:lineRule="auto"/>
              <w:rPr>
                <w:rFonts w:asciiTheme="minorHAnsi" w:hAnsiTheme="minorHAnsi"/>
                <w:noProof/>
                <w:sz w:val="22"/>
                <w:szCs w:val="22"/>
              </w:rPr>
            </w:pPr>
          </w:p>
        </w:tc>
        <w:tc>
          <w:tcPr>
            <w:tcW w:w="4598" w:type="dxa"/>
          </w:tcPr>
          <w:p w:rsidR="00273B41" w:rsidRDefault="0046687F" w:rsidP="00F93FB0">
            <w:pPr>
              <w:spacing w:line="276" w:lineRule="auto"/>
              <w:rPr>
                <w:rFonts w:asciiTheme="minorHAnsi" w:hAnsiTheme="minorHAnsi"/>
                <w:noProof/>
                <w:sz w:val="22"/>
                <w:szCs w:val="22"/>
              </w:rPr>
            </w:pPr>
            <w:r>
              <w:rPr>
                <w:rFonts w:asciiTheme="minorHAnsi" w:hAnsiTheme="minorHAnsi"/>
                <w:noProof/>
                <w:sz w:val="22"/>
                <w:szCs w:val="22"/>
              </w:rPr>
              <w:lastRenderedPageBreak/>
              <w:t xml:space="preserve">Kennelijk werd er gewerkt om de kas van het </w:t>
            </w:r>
            <w:r>
              <w:rPr>
                <w:rFonts w:asciiTheme="minorHAnsi" w:hAnsiTheme="minorHAnsi"/>
                <w:noProof/>
                <w:sz w:val="22"/>
                <w:szCs w:val="22"/>
              </w:rPr>
              <w:lastRenderedPageBreak/>
              <w:t>gilde te spekken.</w:t>
            </w:r>
          </w:p>
          <w:p w:rsidR="0046687F" w:rsidRDefault="0046687F" w:rsidP="00F93FB0">
            <w:pPr>
              <w:spacing w:line="276" w:lineRule="auto"/>
              <w:rPr>
                <w:rFonts w:asciiTheme="minorHAnsi" w:hAnsiTheme="minorHAnsi"/>
                <w:noProof/>
                <w:sz w:val="22"/>
                <w:szCs w:val="22"/>
              </w:rPr>
            </w:pPr>
          </w:p>
        </w:tc>
      </w:tr>
      <w:tr w:rsidR="00273B41" w:rsidTr="00F93FB0">
        <w:tc>
          <w:tcPr>
            <w:tcW w:w="817" w:type="dxa"/>
          </w:tcPr>
          <w:p w:rsidR="00273B41" w:rsidRDefault="00273B41" w:rsidP="00F93FB0">
            <w:pPr>
              <w:spacing w:line="276" w:lineRule="auto"/>
              <w:rPr>
                <w:rFonts w:asciiTheme="minorHAnsi" w:hAnsiTheme="minorHAnsi"/>
                <w:noProof/>
                <w:sz w:val="22"/>
                <w:szCs w:val="22"/>
              </w:rPr>
            </w:pPr>
            <w:r>
              <w:rPr>
                <w:rFonts w:asciiTheme="minorHAnsi" w:hAnsiTheme="minorHAnsi"/>
                <w:noProof/>
                <w:sz w:val="22"/>
                <w:szCs w:val="22"/>
              </w:rPr>
              <w:lastRenderedPageBreak/>
              <w:t>47-48.</w:t>
            </w:r>
          </w:p>
        </w:tc>
        <w:tc>
          <w:tcPr>
            <w:tcW w:w="3827" w:type="dxa"/>
          </w:tcPr>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In het sterfhuijs gegeven 6-19-0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Peter van de Leemput gegeven 3-19-8</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Jan Smits 5-1-8</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Hendriekus van der Lande gegeven voor bestelle (= een soort beschuit) en 3-14-0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Nog voor een wite brot 0-6-0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den pastoer gegeven 3-8-0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Jan van de Ven voor het belugt gegeven 10-0-0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Voor ene vel betalt Johannes van Dore 0-12-0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Voor aegten vertig pont mik 2-8-0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den scholme</w:t>
            </w:r>
            <w:r w:rsidR="0046687F">
              <w:rPr>
                <w:rFonts w:asciiTheme="minorHAnsi" w:hAnsiTheme="minorHAnsi"/>
                <w:noProof/>
                <w:sz w:val="22"/>
                <w:szCs w:val="22"/>
              </w:rPr>
              <w:t>yst</w:t>
            </w:r>
            <w:r w:rsidRPr="00F93FB0">
              <w:rPr>
                <w:rFonts w:asciiTheme="minorHAnsi" w:hAnsiTheme="minorHAnsi"/>
                <w:noProof/>
                <w:sz w:val="22"/>
                <w:szCs w:val="22"/>
              </w:rPr>
              <w:t>er voor begrave 0-7-0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Hendrikus van der Lande betalt voor bestellen 200 50 6-4-0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Voor 2 pont booter 0-9-8</w:t>
            </w:r>
          </w:p>
          <w:p w:rsidR="00273B41" w:rsidRDefault="00273B41" w:rsidP="00273B41">
            <w:pPr>
              <w:spacing w:line="276" w:lineRule="auto"/>
              <w:rPr>
                <w:rFonts w:asciiTheme="minorHAnsi" w:hAnsiTheme="minorHAnsi"/>
                <w:noProof/>
                <w:sz w:val="22"/>
                <w:szCs w:val="22"/>
              </w:rPr>
            </w:pP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Betalt aen den pastoer 3-8-0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Peter Wol voor kees 1-5-12</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Hendrik Snelders betalt voor de kist 3-0-0</w:t>
            </w:r>
            <w:r w:rsidRPr="00F93FB0">
              <w:rPr>
                <w:rFonts w:asciiTheme="minorHAnsi" w:hAnsiTheme="minorHAnsi"/>
                <w:noProof/>
                <w:sz w:val="22"/>
                <w:szCs w:val="22"/>
              </w:rPr>
              <w:br/>
              <w:t>Voor drie en een half kan snevel (= jenever) somme van 1-6-4</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Aen Jan van de Ven voor het belugt betalt 10-0-0</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Beloopt te samen de somme van 18-2-8</w:t>
            </w:r>
          </w:p>
          <w:p w:rsidR="00273B41" w:rsidRPr="00F93FB0" w:rsidRDefault="00273B41" w:rsidP="00273B41">
            <w:pPr>
              <w:spacing w:line="276" w:lineRule="auto"/>
              <w:rPr>
                <w:rFonts w:asciiTheme="minorHAnsi" w:hAnsiTheme="minorHAnsi"/>
                <w:noProof/>
                <w:sz w:val="22"/>
                <w:szCs w:val="22"/>
              </w:rPr>
            </w:pPr>
            <w:r w:rsidRPr="00F93FB0">
              <w:rPr>
                <w:rFonts w:asciiTheme="minorHAnsi" w:hAnsiTheme="minorHAnsi"/>
                <w:noProof/>
                <w:sz w:val="22"/>
                <w:szCs w:val="22"/>
              </w:rPr>
              <w:t>Nog voor laste manstont en eerst jargetijt betalt 1-0-0</w:t>
            </w:r>
          </w:p>
          <w:p w:rsidR="00273B41" w:rsidRPr="00F93FB0" w:rsidRDefault="00273B41" w:rsidP="00273B41">
            <w:pPr>
              <w:spacing w:line="276" w:lineRule="auto"/>
              <w:rPr>
                <w:rFonts w:asciiTheme="minorHAnsi" w:hAnsiTheme="minorHAnsi"/>
                <w:noProof/>
                <w:sz w:val="22"/>
                <w:szCs w:val="22"/>
              </w:rPr>
            </w:pPr>
          </w:p>
        </w:tc>
        <w:tc>
          <w:tcPr>
            <w:tcW w:w="4598" w:type="dxa"/>
          </w:tcPr>
          <w:p w:rsidR="00273B41" w:rsidRDefault="00273B41" w:rsidP="002511FB">
            <w:pPr>
              <w:spacing w:line="276" w:lineRule="auto"/>
              <w:rPr>
                <w:rFonts w:asciiTheme="minorHAnsi" w:hAnsiTheme="minorHAnsi"/>
                <w:noProof/>
                <w:sz w:val="22"/>
                <w:szCs w:val="22"/>
              </w:rPr>
            </w:pPr>
            <w:r>
              <w:rPr>
                <w:rFonts w:asciiTheme="minorHAnsi" w:hAnsiTheme="minorHAnsi"/>
                <w:noProof/>
                <w:sz w:val="22"/>
                <w:szCs w:val="22"/>
              </w:rPr>
              <w:t xml:space="preserve">Kosten gemaakt bij het begraven </w:t>
            </w:r>
            <w:r w:rsidR="002511FB">
              <w:rPr>
                <w:rFonts w:asciiTheme="minorHAnsi" w:hAnsiTheme="minorHAnsi"/>
                <w:noProof/>
                <w:sz w:val="22"/>
                <w:szCs w:val="22"/>
              </w:rPr>
              <w:t>van</w:t>
            </w:r>
            <w:r>
              <w:rPr>
                <w:rFonts w:asciiTheme="minorHAnsi" w:hAnsiTheme="minorHAnsi"/>
                <w:noProof/>
                <w:sz w:val="22"/>
                <w:szCs w:val="22"/>
              </w:rPr>
              <w:t xml:space="preserve"> gildebroeder</w:t>
            </w:r>
            <w:r w:rsidR="002511FB">
              <w:rPr>
                <w:rFonts w:asciiTheme="minorHAnsi" w:hAnsiTheme="minorHAnsi"/>
                <w:noProof/>
                <w:sz w:val="22"/>
                <w:szCs w:val="22"/>
              </w:rPr>
              <w:t>s</w:t>
            </w:r>
            <w:r>
              <w:rPr>
                <w:rFonts w:asciiTheme="minorHAnsi" w:hAnsiTheme="minorHAnsi"/>
                <w:noProof/>
                <w:sz w:val="22"/>
                <w:szCs w:val="22"/>
              </w:rPr>
              <w:t>.</w:t>
            </w:r>
          </w:p>
        </w:tc>
      </w:tr>
    </w:tbl>
    <w:p w:rsidR="00F93FB0" w:rsidRDefault="00F93FB0" w:rsidP="00F93FB0">
      <w:pPr>
        <w:spacing w:line="276" w:lineRule="auto"/>
        <w:rPr>
          <w:rFonts w:asciiTheme="minorHAnsi" w:hAnsiTheme="minorHAnsi"/>
          <w:noProof/>
          <w:sz w:val="22"/>
          <w:szCs w:val="22"/>
        </w:rPr>
      </w:pPr>
    </w:p>
    <w:p w:rsidR="00F93FB0" w:rsidRDefault="00F93FB0" w:rsidP="00F93FB0">
      <w:pPr>
        <w:spacing w:line="276" w:lineRule="auto"/>
        <w:rPr>
          <w:rFonts w:asciiTheme="minorHAnsi" w:hAnsiTheme="minorHAnsi"/>
          <w:noProof/>
          <w:sz w:val="22"/>
          <w:szCs w:val="22"/>
        </w:rPr>
      </w:pPr>
    </w:p>
    <w:p w:rsidR="00F93FB0" w:rsidRPr="00F93FB0" w:rsidRDefault="00F93FB0" w:rsidP="00F93FB0">
      <w:pPr>
        <w:spacing w:line="276" w:lineRule="auto"/>
        <w:rPr>
          <w:rFonts w:asciiTheme="minorHAnsi" w:hAnsiTheme="minorHAnsi"/>
          <w:noProof/>
          <w:sz w:val="22"/>
          <w:szCs w:val="22"/>
        </w:rPr>
      </w:pPr>
    </w:p>
    <w:p w:rsidR="00F93FB0" w:rsidRPr="00F93FB0" w:rsidRDefault="00F93FB0" w:rsidP="00F93FB0">
      <w:pPr>
        <w:spacing w:line="276" w:lineRule="auto"/>
        <w:rPr>
          <w:rFonts w:asciiTheme="minorHAnsi" w:hAnsiTheme="minorHAnsi"/>
          <w:noProof/>
          <w:sz w:val="22"/>
          <w:szCs w:val="22"/>
        </w:rPr>
      </w:pPr>
    </w:p>
    <w:p w:rsidR="00F93FB0" w:rsidRPr="008C2A7E" w:rsidRDefault="00F93FB0" w:rsidP="00F93FB0">
      <w:pPr>
        <w:spacing w:line="276" w:lineRule="auto"/>
        <w:rPr>
          <w:rFonts w:asciiTheme="minorHAnsi" w:hAnsiTheme="minorHAnsi"/>
          <w:b/>
          <w:noProof/>
          <w:sz w:val="28"/>
          <w:szCs w:val="28"/>
        </w:rPr>
      </w:pPr>
      <w:r>
        <w:rPr>
          <w:rFonts w:asciiTheme="minorHAnsi" w:hAnsiTheme="minorHAnsi"/>
          <w:b/>
          <w:noProof/>
          <w:sz w:val="28"/>
          <w:szCs w:val="28"/>
        </w:rPr>
        <w:t>Samenvatting</w:t>
      </w:r>
      <w:r w:rsidR="0046687F">
        <w:rPr>
          <w:rFonts w:asciiTheme="minorHAnsi" w:hAnsiTheme="minorHAnsi"/>
          <w:b/>
          <w:noProof/>
          <w:sz w:val="28"/>
          <w:szCs w:val="28"/>
        </w:rPr>
        <w:t>, omtstaan en aard van de Veghelse gilden</w:t>
      </w:r>
      <w:r w:rsidRPr="008C2A7E">
        <w:rPr>
          <w:rFonts w:asciiTheme="minorHAnsi" w:hAnsiTheme="minorHAnsi"/>
          <w:b/>
          <w:noProof/>
          <w:sz w:val="28"/>
          <w:szCs w:val="28"/>
        </w:rPr>
        <w:t>:</w:t>
      </w:r>
    </w:p>
    <w:p w:rsidR="00F93FB0" w:rsidRDefault="00F93FB0" w:rsidP="00F93FB0">
      <w:pPr>
        <w:spacing w:line="276" w:lineRule="auto"/>
        <w:rPr>
          <w:rFonts w:asciiTheme="minorHAnsi" w:hAnsiTheme="minorHAnsi"/>
          <w:noProof/>
          <w:sz w:val="22"/>
          <w:szCs w:val="22"/>
        </w:rPr>
      </w:pPr>
    </w:p>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Veghel heeft eeuwenlang vijf gilden gekend, en met het gilde van Eerde meegerekend zes. De gilden bestonden in de volgende perioden:</w:t>
      </w:r>
    </w:p>
    <w:p w:rsidR="00F93FB0" w:rsidRDefault="00F93FB0" w:rsidP="00F93FB0">
      <w:pPr>
        <w:spacing w:line="276" w:lineRule="auto"/>
        <w:rPr>
          <w:rFonts w:asciiTheme="minorHAnsi" w:hAnsiTheme="minorHAnsi"/>
          <w:noProof/>
          <w:sz w:val="22"/>
          <w:szCs w:val="22"/>
        </w:rPr>
      </w:pPr>
    </w:p>
    <w:tbl>
      <w:tblPr>
        <w:tblStyle w:val="TableGrid"/>
        <w:tblW w:w="0" w:type="auto"/>
        <w:tblLook w:val="04A0"/>
      </w:tblPr>
      <w:tblGrid>
        <w:gridCol w:w="4361"/>
        <w:gridCol w:w="2551"/>
        <w:gridCol w:w="2330"/>
      </w:tblGrid>
      <w:tr w:rsidR="00F93FB0" w:rsidTr="00F93FB0">
        <w:tc>
          <w:tcPr>
            <w:tcW w:w="4361" w:type="dxa"/>
            <w:shd w:val="clear" w:color="auto" w:fill="D9D9D9" w:themeFill="background1" w:themeFillShade="D9"/>
          </w:tcPr>
          <w:p w:rsidR="00F93FB0" w:rsidRDefault="00F93FB0" w:rsidP="00F93FB0">
            <w:pPr>
              <w:spacing w:line="276" w:lineRule="auto"/>
              <w:rPr>
                <w:rFonts w:asciiTheme="minorHAnsi" w:hAnsiTheme="minorHAnsi"/>
                <w:b/>
                <w:noProof/>
                <w:sz w:val="22"/>
                <w:szCs w:val="22"/>
              </w:rPr>
            </w:pPr>
            <w:r w:rsidRPr="00F24DB8">
              <w:rPr>
                <w:rFonts w:asciiTheme="minorHAnsi" w:hAnsiTheme="minorHAnsi"/>
                <w:b/>
                <w:noProof/>
                <w:sz w:val="22"/>
                <w:szCs w:val="22"/>
              </w:rPr>
              <w:t>Vermeld in 1505</w:t>
            </w:r>
            <w:r>
              <w:rPr>
                <w:rFonts w:asciiTheme="minorHAnsi" w:hAnsiTheme="minorHAnsi"/>
                <w:b/>
                <w:noProof/>
                <w:sz w:val="22"/>
                <w:szCs w:val="22"/>
              </w:rPr>
              <w:t>:</w:t>
            </w:r>
          </w:p>
          <w:p w:rsidR="00F93FB0" w:rsidRPr="00F24DB8" w:rsidRDefault="00F93FB0" w:rsidP="00F93FB0">
            <w:pPr>
              <w:spacing w:line="276" w:lineRule="auto"/>
              <w:rPr>
                <w:rFonts w:asciiTheme="minorHAnsi" w:hAnsiTheme="minorHAnsi"/>
                <w:b/>
                <w:noProof/>
                <w:sz w:val="22"/>
                <w:szCs w:val="22"/>
              </w:rPr>
            </w:pPr>
          </w:p>
        </w:tc>
        <w:tc>
          <w:tcPr>
            <w:tcW w:w="2551" w:type="dxa"/>
            <w:shd w:val="clear" w:color="auto" w:fill="D9D9D9" w:themeFill="background1" w:themeFillShade="D9"/>
          </w:tcPr>
          <w:p w:rsidR="00F93FB0" w:rsidRDefault="00F93FB0" w:rsidP="00F93FB0">
            <w:pPr>
              <w:spacing w:line="276" w:lineRule="auto"/>
              <w:rPr>
                <w:rFonts w:asciiTheme="minorHAnsi" w:hAnsiTheme="minorHAnsi"/>
                <w:b/>
                <w:noProof/>
                <w:sz w:val="22"/>
                <w:szCs w:val="22"/>
              </w:rPr>
            </w:pPr>
            <w:r>
              <w:rPr>
                <w:rFonts w:asciiTheme="minorHAnsi" w:hAnsiTheme="minorHAnsi"/>
                <w:b/>
                <w:noProof/>
                <w:sz w:val="22"/>
                <w:szCs w:val="22"/>
              </w:rPr>
              <w:t>Opgericht:</w:t>
            </w:r>
          </w:p>
          <w:p w:rsidR="00F93FB0" w:rsidRPr="00F24DB8" w:rsidRDefault="00F93FB0" w:rsidP="00F93FB0">
            <w:pPr>
              <w:spacing w:line="276" w:lineRule="auto"/>
              <w:rPr>
                <w:rFonts w:asciiTheme="minorHAnsi" w:hAnsiTheme="minorHAnsi"/>
                <w:b/>
                <w:noProof/>
                <w:sz w:val="22"/>
                <w:szCs w:val="22"/>
              </w:rPr>
            </w:pPr>
          </w:p>
        </w:tc>
        <w:tc>
          <w:tcPr>
            <w:tcW w:w="2330" w:type="dxa"/>
            <w:shd w:val="clear" w:color="auto" w:fill="D9D9D9" w:themeFill="background1" w:themeFillShade="D9"/>
          </w:tcPr>
          <w:p w:rsidR="00F93FB0" w:rsidRPr="00F24DB8" w:rsidRDefault="00F93FB0" w:rsidP="00F93FB0">
            <w:pPr>
              <w:spacing w:line="276" w:lineRule="auto"/>
              <w:rPr>
                <w:rFonts w:asciiTheme="minorHAnsi" w:hAnsiTheme="minorHAnsi"/>
                <w:b/>
                <w:noProof/>
                <w:sz w:val="22"/>
                <w:szCs w:val="22"/>
              </w:rPr>
            </w:pPr>
            <w:r>
              <w:rPr>
                <w:rFonts w:asciiTheme="minorHAnsi" w:hAnsiTheme="minorHAnsi"/>
                <w:b/>
                <w:noProof/>
                <w:sz w:val="22"/>
                <w:szCs w:val="22"/>
              </w:rPr>
              <w:t>Opgeheven:</w:t>
            </w:r>
          </w:p>
        </w:tc>
      </w:tr>
      <w:tr w:rsidR="00F93FB0" w:rsidTr="00F93FB0">
        <w:tc>
          <w:tcPr>
            <w:tcW w:w="4361"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Sint-Anna gilde (latere naam Sint-Jorisgilde)</w:t>
            </w:r>
          </w:p>
        </w:tc>
        <w:tc>
          <w:tcPr>
            <w:tcW w:w="2551"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Kort voor 1505</w:t>
            </w:r>
          </w:p>
        </w:tc>
        <w:tc>
          <w:tcPr>
            <w:tcW w:w="2330"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Na 1829</w:t>
            </w:r>
          </w:p>
        </w:tc>
      </w:tr>
      <w:tr w:rsidR="00F93FB0" w:rsidTr="00F93FB0">
        <w:tc>
          <w:tcPr>
            <w:tcW w:w="4361" w:type="dxa"/>
          </w:tcPr>
          <w:p w:rsidR="00F93FB0" w:rsidRDefault="002511FB" w:rsidP="00F93FB0">
            <w:pPr>
              <w:spacing w:line="276" w:lineRule="auto"/>
              <w:rPr>
                <w:rFonts w:asciiTheme="minorHAnsi" w:hAnsiTheme="minorHAnsi"/>
                <w:noProof/>
                <w:sz w:val="22"/>
                <w:szCs w:val="22"/>
              </w:rPr>
            </w:pPr>
            <w:r>
              <w:rPr>
                <w:rFonts w:asciiTheme="minorHAnsi" w:hAnsiTheme="minorHAnsi"/>
                <w:noProof/>
                <w:sz w:val="22"/>
                <w:szCs w:val="22"/>
              </w:rPr>
              <w:t xml:space="preserve">Sint-Katharina </w:t>
            </w:r>
            <w:r w:rsidR="00F93FB0">
              <w:rPr>
                <w:rFonts w:asciiTheme="minorHAnsi" w:hAnsiTheme="minorHAnsi"/>
                <w:noProof/>
                <w:sz w:val="22"/>
                <w:szCs w:val="22"/>
              </w:rPr>
              <w:t>gilde</w:t>
            </w:r>
          </w:p>
        </w:tc>
        <w:tc>
          <w:tcPr>
            <w:tcW w:w="2551"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Kort voor 1505</w:t>
            </w:r>
          </w:p>
        </w:tc>
        <w:tc>
          <w:tcPr>
            <w:tcW w:w="2330"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Na 1829</w:t>
            </w:r>
          </w:p>
        </w:tc>
      </w:tr>
      <w:tr w:rsidR="00F93FB0" w:rsidTr="00F93FB0">
        <w:tc>
          <w:tcPr>
            <w:tcW w:w="4361" w:type="dxa"/>
          </w:tcPr>
          <w:p w:rsidR="00F93FB0" w:rsidRDefault="002511FB" w:rsidP="00F93FB0">
            <w:pPr>
              <w:spacing w:line="276" w:lineRule="auto"/>
              <w:rPr>
                <w:rFonts w:asciiTheme="minorHAnsi" w:hAnsiTheme="minorHAnsi"/>
                <w:noProof/>
                <w:sz w:val="22"/>
                <w:szCs w:val="22"/>
              </w:rPr>
            </w:pPr>
            <w:r>
              <w:rPr>
                <w:rFonts w:asciiTheme="minorHAnsi" w:hAnsiTheme="minorHAnsi"/>
                <w:noProof/>
                <w:sz w:val="22"/>
                <w:szCs w:val="22"/>
              </w:rPr>
              <w:t xml:space="preserve">Sint-Barbera </w:t>
            </w:r>
            <w:r w:rsidR="00F93FB0">
              <w:rPr>
                <w:rFonts w:asciiTheme="minorHAnsi" w:hAnsiTheme="minorHAnsi"/>
                <w:noProof/>
                <w:sz w:val="22"/>
                <w:szCs w:val="22"/>
              </w:rPr>
              <w:t>gilde</w:t>
            </w:r>
          </w:p>
        </w:tc>
        <w:tc>
          <w:tcPr>
            <w:tcW w:w="2551"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Mogelijk al voor 1400</w:t>
            </w:r>
          </w:p>
        </w:tc>
        <w:tc>
          <w:tcPr>
            <w:tcW w:w="2330"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Na 1829</w:t>
            </w:r>
          </w:p>
        </w:tc>
      </w:tr>
      <w:tr w:rsidR="00F93FB0" w:rsidTr="00F93FB0">
        <w:tc>
          <w:tcPr>
            <w:tcW w:w="4361" w:type="dxa"/>
          </w:tcPr>
          <w:p w:rsidR="00F93FB0" w:rsidRDefault="002511FB" w:rsidP="00F93FB0">
            <w:pPr>
              <w:spacing w:line="276" w:lineRule="auto"/>
              <w:rPr>
                <w:rFonts w:asciiTheme="minorHAnsi" w:hAnsiTheme="minorHAnsi"/>
                <w:noProof/>
                <w:sz w:val="22"/>
                <w:szCs w:val="22"/>
              </w:rPr>
            </w:pPr>
            <w:r>
              <w:rPr>
                <w:rFonts w:asciiTheme="minorHAnsi" w:hAnsiTheme="minorHAnsi"/>
                <w:noProof/>
                <w:sz w:val="22"/>
                <w:szCs w:val="22"/>
              </w:rPr>
              <w:t xml:space="preserve">Heilige Maria </w:t>
            </w:r>
            <w:r w:rsidR="00F93FB0">
              <w:rPr>
                <w:rFonts w:asciiTheme="minorHAnsi" w:hAnsiTheme="minorHAnsi"/>
                <w:noProof/>
                <w:sz w:val="22"/>
                <w:szCs w:val="22"/>
              </w:rPr>
              <w:t>gilde</w:t>
            </w:r>
          </w:p>
        </w:tc>
        <w:tc>
          <w:tcPr>
            <w:tcW w:w="2551"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Kort voor 1505</w:t>
            </w:r>
          </w:p>
        </w:tc>
        <w:tc>
          <w:tcPr>
            <w:tcW w:w="2330"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Tussen 1766 en 1807</w:t>
            </w:r>
          </w:p>
        </w:tc>
      </w:tr>
      <w:tr w:rsidR="00F93FB0" w:rsidTr="00F93FB0">
        <w:tc>
          <w:tcPr>
            <w:tcW w:w="4361" w:type="dxa"/>
          </w:tcPr>
          <w:p w:rsidR="00F93FB0" w:rsidRDefault="002511FB" w:rsidP="00F93FB0">
            <w:pPr>
              <w:spacing w:line="276" w:lineRule="auto"/>
              <w:rPr>
                <w:rFonts w:asciiTheme="minorHAnsi" w:hAnsiTheme="minorHAnsi"/>
                <w:noProof/>
                <w:sz w:val="22"/>
                <w:szCs w:val="22"/>
              </w:rPr>
            </w:pPr>
            <w:r>
              <w:rPr>
                <w:rFonts w:asciiTheme="minorHAnsi" w:hAnsiTheme="minorHAnsi"/>
                <w:noProof/>
                <w:sz w:val="22"/>
                <w:szCs w:val="22"/>
              </w:rPr>
              <w:t xml:space="preserve">Sint-Anthonius </w:t>
            </w:r>
            <w:r w:rsidR="00F93FB0">
              <w:rPr>
                <w:rFonts w:asciiTheme="minorHAnsi" w:hAnsiTheme="minorHAnsi"/>
                <w:noProof/>
                <w:sz w:val="22"/>
                <w:szCs w:val="22"/>
              </w:rPr>
              <w:t>gilde  (Havelt)</w:t>
            </w:r>
          </w:p>
        </w:tc>
        <w:tc>
          <w:tcPr>
            <w:tcW w:w="2551"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Kort voor 1474</w:t>
            </w:r>
          </w:p>
        </w:tc>
        <w:tc>
          <w:tcPr>
            <w:tcW w:w="2330"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Na 1829</w:t>
            </w:r>
          </w:p>
        </w:tc>
      </w:tr>
      <w:tr w:rsidR="00F93FB0" w:rsidTr="00F93FB0">
        <w:tc>
          <w:tcPr>
            <w:tcW w:w="4361" w:type="dxa"/>
          </w:tcPr>
          <w:p w:rsidR="00F93FB0" w:rsidRDefault="002511FB" w:rsidP="00F93FB0">
            <w:pPr>
              <w:spacing w:line="276" w:lineRule="auto"/>
              <w:rPr>
                <w:rFonts w:asciiTheme="minorHAnsi" w:hAnsiTheme="minorHAnsi"/>
                <w:noProof/>
                <w:sz w:val="22"/>
                <w:szCs w:val="22"/>
              </w:rPr>
            </w:pPr>
            <w:r>
              <w:rPr>
                <w:rFonts w:asciiTheme="minorHAnsi" w:hAnsiTheme="minorHAnsi"/>
                <w:noProof/>
                <w:sz w:val="22"/>
                <w:szCs w:val="22"/>
              </w:rPr>
              <w:t xml:space="preserve">Sint-Anthonius </w:t>
            </w:r>
            <w:r w:rsidR="00F93FB0">
              <w:rPr>
                <w:rFonts w:asciiTheme="minorHAnsi" w:hAnsiTheme="minorHAnsi"/>
                <w:noProof/>
                <w:sz w:val="22"/>
                <w:szCs w:val="22"/>
              </w:rPr>
              <w:t>gilde  (Eerde)</w:t>
            </w:r>
          </w:p>
        </w:tc>
        <w:tc>
          <w:tcPr>
            <w:tcW w:w="2551"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Tweede helft van de 15de eeuw</w:t>
            </w:r>
          </w:p>
        </w:tc>
        <w:tc>
          <w:tcPr>
            <w:tcW w:w="2330" w:type="dxa"/>
          </w:tcPr>
          <w:p w:rsidR="00F93FB0" w:rsidRDefault="00F93FB0" w:rsidP="00F93FB0">
            <w:pPr>
              <w:spacing w:line="276" w:lineRule="auto"/>
              <w:rPr>
                <w:rFonts w:asciiTheme="minorHAnsi" w:hAnsiTheme="minorHAnsi"/>
                <w:noProof/>
                <w:sz w:val="22"/>
                <w:szCs w:val="22"/>
              </w:rPr>
            </w:pPr>
            <w:r>
              <w:rPr>
                <w:rFonts w:asciiTheme="minorHAnsi" w:hAnsiTheme="minorHAnsi"/>
                <w:noProof/>
                <w:sz w:val="22"/>
                <w:szCs w:val="22"/>
              </w:rPr>
              <w:t>Na 1825</w:t>
            </w:r>
          </w:p>
        </w:tc>
      </w:tr>
    </w:tbl>
    <w:p w:rsidR="00F93FB0" w:rsidRDefault="00F93FB0" w:rsidP="00F93FB0">
      <w:pPr>
        <w:spacing w:line="276" w:lineRule="auto"/>
        <w:rPr>
          <w:rFonts w:asciiTheme="minorHAnsi" w:hAnsiTheme="minorHAnsi"/>
          <w:noProof/>
          <w:sz w:val="22"/>
          <w:szCs w:val="22"/>
        </w:rPr>
      </w:pPr>
    </w:p>
    <w:p w:rsidR="00F93FB0" w:rsidRDefault="00F93FB0" w:rsidP="00F93FB0">
      <w:pPr>
        <w:spacing w:line="276" w:lineRule="auto"/>
        <w:rPr>
          <w:rFonts w:asciiTheme="minorHAnsi" w:hAnsiTheme="minorHAnsi"/>
          <w:noProof/>
          <w:sz w:val="22"/>
          <w:szCs w:val="22"/>
        </w:rPr>
      </w:pPr>
    </w:p>
    <w:p w:rsidR="002511FB" w:rsidRDefault="002511FB" w:rsidP="00F93FB0">
      <w:pPr>
        <w:spacing w:line="276" w:lineRule="auto"/>
        <w:rPr>
          <w:rFonts w:asciiTheme="minorHAnsi" w:hAnsiTheme="minorHAnsi"/>
          <w:noProof/>
          <w:sz w:val="22"/>
          <w:szCs w:val="22"/>
        </w:rPr>
      </w:pPr>
      <w:r>
        <w:rPr>
          <w:rFonts w:asciiTheme="minorHAnsi" w:hAnsiTheme="minorHAnsi"/>
          <w:noProof/>
          <w:sz w:val="22"/>
          <w:szCs w:val="22"/>
        </w:rPr>
        <w:t>Hierui</w:t>
      </w:r>
      <w:r w:rsidR="0046687F">
        <w:rPr>
          <w:rFonts w:asciiTheme="minorHAnsi" w:hAnsiTheme="minorHAnsi"/>
          <w:noProof/>
          <w:sz w:val="22"/>
          <w:szCs w:val="22"/>
        </w:rPr>
        <w:t>t</w:t>
      </w:r>
      <w:r>
        <w:rPr>
          <w:rFonts w:asciiTheme="minorHAnsi" w:hAnsiTheme="minorHAnsi"/>
          <w:noProof/>
          <w:sz w:val="22"/>
          <w:szCs w:val="22"/>
        </w:rPr>
        <w:t xml:space="preserve"> blijkt dat het Sint-Barbera gilde het oudst is, en dat de andere vier in de tweede helft, of laatste kwart van de vijftiende eeuw opgericht zijn. Vanaf den beginnen hadden deze broederschappen een altaar (of kapel) en zullen de sociale en devotionele doeleinden een belangrijke rol gespeeld hebben.</w:t>
      </w:r>
    </w:p>
    <w:p w:rsidR="002511FB" w:rsidRDefault="002511FB" w:rsidP="00F93FB0">
      <w:pPr>
        <w:spacing w:line="276" w:lineRule="auto"/>
        <w:rPr>
          <w:rFonts w:asciiTheme="minorHAnsi" w:hAnsiTheme="minorHAnsi"/>
          <w:noProof/>
          <w:sz w:val="22"/>
          <w:szCs w:val="22"/>
        </w:rPr>
      </w:pPr>
    </w:p>
    <w:p w:rsidR="002511FB" w:rsidRDefault="002511FB" w:rsidP="00F93FB0">
      <w:pPr>
        <w:spacing w:line="276" w:lineRule="auto"/>
        <w:rPr>
          <w:rFonts w:asciiTheme="minorHAnsi" w:hAnsiTheme="minorHAnsi"/>
          <w:noProof/>
          <w:sz w:val="22"/>
          <w:szCs w:val="22"/>
        </w:rPr>
      </w:pPr>
      <w:r>
        <w:rPr>
          <w:rFonts w:asciiTheme="minorHAnsi" w:hAnsiTheme="minorHAnsi"/>
          <w:noProof/>
          <w:sz w:val="22"/>
          <w:szCs w:val="22"/>
        </w:rPr>
        <w:t xml:space="preserve">Al in 1554 wordt de Doelencamp genoemd, kennelijk stond er toen al een schutsboom. Het vogelschieten werd toen kennelijk in Veghel al beoefend. De oudste vermelding van het vogelschieten dateert </w:t>
      </w:r>
      <w:r w:rsidR="00B53385">
        <w:rPr>
          <w:rFonts w:asciiTheme="minorHAnsi" w:hAnsiTheme="minorHAnsi"/>
          <w:noProof/>
          <w:sz w:val="22"/>
          <w:szCs w:val="22"/>
        </w:rPr>
        <w:t xml:space="preserve">uit de rekening van de hoogschout die loopt van 24-6-1415 tot 1-12-1416 daarin staat verhaalt dat in 1412 'die jonghe scutteren van den Bosch hoeren papegayen schoten' dat de hoogschout toen de papegaai afschoot, aarop hij de schutgezellen tracteerde. In </w:t>
      </w:r>
      <w:r>
        <w:rPr>
          <w:rFonts w:asciiTheme="minorHAnsi" w:hAnsiTheme="minorHAnsi"/>
          <w:noProof/>
          <w:sz w:val="22"/>
          <w:szCs w:val="22"/>
        </w:rPr>
        <w:t xml:space="preserve">1428 </w:t>
      </w:r>
      <w:r w:rsidR="00B53385">
        <w:rPr>
          <w:rFonts w:asciiTheme="minorHAnsi" w:hAnsiTheme="minorHAnsi"/>
          <w:noProof/>
          <w:sz w:val="22"/>
          <w:szCs w:val="22"/>
        </w:rPr>
        <w:t xml:space="preserve">wordt het vogelschieten </w:t>
      </w:r>
      <w:r>
        <w:rPr>
          <w:rFonts w:asciiTheme="minorHAnsi" w:hAnsiTheme="minorHAnsi"/>
          <w:noProof/>
          <w:sz w:val="22"/>
          <w:szCs w:val="22"/>
        </w:rPr>
        <w:t>te Oss</w:t>
      </w:r>
      <w:r w:rsidR="00B53385">
        <w:rPr>
          <w:rFonts w:asciiTheme="minorHAnsi" w:hAnsiTheme="minorHAnsi"/>
          <w:noProof/>
          <w:sz w:val="22"/>
          <w:szCs w:val="22"/>
        </w:rPr>
        <w:t xml:space="preserve"> vermeld</w:t>
      </w:r>
      <w:r>
        <w:rPr>
          <w:rFonts w:asciiTheme="minorHAnsi" w:hAnsiTheme="minorHAnsi"/>
          <w:noProof/>
          <w:sz w:val="22"/>
          <w:szCs w:val="22"/>
        </w:rPr>
        <w:t xml:space="preserve">. </w:t>
      </w:r>
    </w:p>
    <w:p w:rsidR="00B53385" w:rsidRDefault="00B53385" w:rsidP="00DE5947">
      <w:pPr>
        <w:spacing w:line="276" w:lineRule="auto"/>
        <w:rPr>
          <w:rFonts w:asciiTheme="minorHAnsi" w:hAnsiTheme="minorHAnsi"/>
          <w:noProof/>
          <w:sz w:val="22"/>
          <w:szCs w:val="22"/>
        </w:rPr>
      </w:pPr>
    </w:p>
    <w:p w:rsidR="0069076B" w:rsidRPr="00904542" w:rsidRDefault="0069076B" w:rsidP="0069076B">
      <w:pPr>
        <w:spacing w:line="276" w:lineRule="auto"/>
        <w:rPr>
          <w:rFonts w:asciiTheme="minorHAnsi" w:hAnsiTheme="minorHAnsi"/>
          <w:noProof/>
          <w:sz w:val="22"/>
          <w:szCs w:val="22"/>
        </w:rPr>
      </w:pPr>
      <w:r>
        <w:rPr>
          <w:rFonts w:asciiTheme="minorHAnsi" w:hAnsiTheme="minorHAnsi"/>
          <w:noProof/>
          <w:sz w:val="22"/>
          <w:szCs w:val="22"/>
        </w:rPr>
        <w:t xml:space="preserve">In Veghel lezen we er niets over, maar elders traden de schuttersgilden in de veertiende en vijftiende eeuw nadrukkelijk op als beschermers van de plaatselijke gemeenschappen. In de jaren tussen 1478 </w:t>
      </w:r>
      <w:r w:rsidR="0046687F">
        <w:rPr>
          <w:rFonts w:asciiTheme="minorHAnsi" w:hAnsiTheme="minorHAnsi"/>
          <w:noProof/>
          <w:sz w:val="22"/>
          <w:szCs w:val="22"/>
        </w:rPr>
        <w:t>en 1543 woedden er een aantal oo</w:t>
      </w:r>
      <w:r>
        <w:rPr>
          <w:rFonts w:asciiTheme="minorHAnsi" w:hAnsiTheme="minorHAnsi"/>
          <w:noProof/>
          <w:sz w:val="22"/>
          <w:szCs w:val="22"/>
        </w:rPr>
        <w:t xml:space="preserve">rlogen tussen Brabant en Gelre, die grotendeels in de Meierij werden uitgevochten. </w:t>
      </w:r>
      <w:r w:rsidR="0046687F">
        <w:rPr>
          <w:rFonts w:asciiTheme="minorHAnsi" w:hAnsiTheme="minorHAnsi"/>
          <w:noProof/>
          <w:sz w:val="22"/>
          <w:szCs w:val="22"/>
        </w:rPr>
        <w:t>H</w:t>
      </w:r>
      <w:r w:rsidRPr="00904542">
        <w:rPr>
          <w:rFonts w:asciiTheme="minorHAnsi" w:hAnsiTheme="minorHAnsi"/>
          <w:noProof/>
          <w:sz w:val="22"/>
          <w:szCs w:val="22"/>
        </w:rPr>
        <w:t xml:space="preserve">erhaaldelijk </w:t>
      </w:r>
      <w:r w:rsidR="0046687F">
        <w:rPr>
          <w:rFonts w:asciiTheme="minorHAnsi" w:hAnsiTheme="minorHAnsi"/>
          <w:noProof/>
          <w:sz w:val="22"/>
          <w:szCs w:val="22"/>
        </w:rPr>
        <w:t xml:space="preserve">werden </w:t>
      </w:r>
      <w:r w:rsidRPr="00904542">
        <w:rPr>
          <w:rFonts w:asciiTheme="minorHAnsi" w:hAnsiTheme="minorHAnsi"/>
          <w:noProof/>
          <w:sz w:val="22"/>
          <w:szCs w:val="22"/>
        </w:rPr>
        <w:t>de inwoners van het platteland opgero</w:t>
      </w:r>
      <w:r w:rsidR="0046687F">
        <w:rPr>
          <w:rFonts w:asciiTheme="minorHAnsi" w:hAnsiTheme="minorHAnsi"/>
          <w:noProof/>
          <w:sz w:val="22"/>
          <w:szCs w:val="22"/>
        </w:rPr>
        <w:t>e</w:t>
      </w:r>
      <w:r w:rsidRPr="00904542">
        <w:rPr>
          <w:rFonts w:asciiTheme="minorHAnsi" w:hAnsiTheme="minorHAnsi"/>
          <w:noProof/>
          <w:sz w:val="22"/>
          <w:szCs w:val="22"/>
        </w:rPr>
        <w:t>pen om ten strijde te trekken, onder andere in 1498, 1504, 1512</w:t>
      </w:r>
      <w:r w:rsidR="00904542" w:rsidRPr="00904542">
        <w:rPr>
          <w:rFonts w:asciiTheme="minorHAnsi" w:hAnsiTheme="minorHAnsi"/>
          <w:noProof/>
          <w:sz w:val="22"/>
          <w:szCs w:val="22"/>
        </w:rPr>
        <w:t xml:space="preserve">, </w:t>
      </w:r>
      <w:r w:rsidRPr="00904542">
        <w:rPr>
          <w:rFonts w:asciiTheme="minorHAnsi" w:hAnsiTheme="minorHAnsi"/>
          <w:noProof/>
          <w:sz w:val="22"/>
          <w:szCs w:val="22"/>
        </w:rPr>
        <w:t>1528</w:t>
      </w:r>
      <w:r w:rsidR="00904542" w:rsidRPr="00904542">
        <w:rPr>
          <w:rFonts w:asciiTheme="minorHAnsi" w:hAnsiTheme="minorHAnsi"/>
          <w:noProof/>
          <w:sz w:val="22"/>
          <w:szCs w:val="22"/>
        </w:rPr>
        <w:t xml:space="preserve"> en 1543</w:t>
      </w:r>
      <w:r w:rsidRPr="00904542">
        <w:rPr>
          <w:rFonts w:asciiTheme="minorHAnsi" w:hAnsiTheme="minorHAnsi"/>
          <w:noProof/>
          <w:sz w:val="22"/>
          <w:szCs w:val="22"/>
        </w:rPr>
        <w:t>.</w:t>
      </w:r>
    </w:p>
    <w:p w:rsidR="0069076B" w:rsidRPr="00904542" w:rsidRDefault="00904542" w:rsidP="0069076B">
      <w:pPr>
        <w:spacing w:line="276" w:lineRule="auto"/>
        <w:rPr>
          <w:rFonts w:asciiTheme="minorHAnsi" w:hAnsiTheme="minorHAnsi"/>
          <w:noProof/>
          <w:sz w:val="22"/>
          <w:szCs w:val="22"/>
        </w:rPr>
      </w:pPr>
      <w:r>
        <w:rPr>
          <w:rFonts w:asciiTheme="minorHAnsi" w:hAnsiTheme="minorHAnsi"/>
          <w:noProof/>
          <w:sz w:val="22"/>
          <w:szCs w:val="22"/>
        </w:rPr>
        <w:tab/>
        <w:t xml:space="preserve">Het is waarschijnlijk geen toeval dat de meeste Veghelse schuttersgilden in deze roerige periode ontstaan zijn. </w:t>
      </w:r>
      <w:r w:rsidR="0046687F">
        <w:rPr>
          <w:rFonts w:asciiTheme="minorHAnsi" w:hAnsiTheme="minorHAnsi"/>
          <w:noProof/>
          <w:sz w:val="22"/>
          <w:szCs w:val="22"/>
        </w:rPr>
        <w:t xml:space="preserve">Ook </w:t>
      </w:r>
      <w:r>
        <w:rPr>
          <w:rFonts w:asciiTheme="minorHAnsi" w:hAnsiTheme="minorHAnsi"/>
          <w:noProof/>
          <w:sz w:val="22"/>
          <w:szCs w:val="22"/>
        </w:rPr>
        <w:t>zullen de Veghelse schuttersgilden in 1587 met andere Peellandse mannen bij Veghel meegevochten hebben tegen het leger van Hohenlohe. In dit 'bloedbad van Veghel' sneuvelden ruim 400 boeren. De tijd van de schuttersgilden en boerenlegers was toen eigenlijk al voorbij. Die hadden geen kans meer tegen de meer professionele legers. De Veghelse gilden bleven ondertussen het vogelschieten beoefenen, maar veel verdedigd en gevochten zal er na 1587 wel niet meer zijn</w:t>
      </w:r>
      <w:r w:rsidR="000A181F">
        <w:rPr>
          <w:rFonts w:asciiTheme="minorHAnsi" w:hAnsiTheme="minorHAnsi"/>
          <w:noProof/>
          <w:sz w:val="22"/>
          <w:szCs w:val="22"/>
        </w:rPr>
        <w:t>, hoewel we in de i</w:t>
      </w:r>
      <w:r w:rsidR="0046687F">
        <w:rPr>
          <w:rFonts w:asciiTheme="minorHAnsi" w:hAnsiTheme="minorHAnsi"/>
          <w:noProof/>
          <w:sz w:val="22"/>
          <w:szCs w:val="22"/>
        </w:rPr>
        <w:t>nleiding  al opmerkten dat over het algemeen de militaire rol van de schuttersgilden in de Meierij daarna nog niet helemaal uitgespeeld was</w:t>
      </w:r>
      <w:r>
        <w:rPr>
          <w:rFonts w:asciiTheme="minorHAnsi" w:hAnsiTheme="minorHAnsi"/>
          <w:noProof/>
          <w:sz w:val="22"/>
          <w:szCs w:val="22"/>
        </w:rPr>
        <w:t xml:space="preserve">. In </w:t>
      </w:r>
      <w:r w:rsidR="0046687F">
        <w:rPr>
          <w:rFonts w:asciiTheme="minorHAnsi" w:hAnsiTheme="minorHAnsi"/>
          <w:noProof/>
          <w:sz w:val="22"/>
          <w:szCs w:val="22"/>
        </w:rPr>
        <w:t xml:space="preserve">Veghel werd in </w:t>
      </w:r>
      <w:r>
        <w:rPr>
          <w:rFonts w:asciiTheme="minorHAnsi" w:hAnsiTheme="minorHAnsi"/>
          <w:noProof/>
          <w:sz w:val="22"/>
          <w:szCs w:val="22"/>
        </w:rPr>
        <w:t>1720 het Sint-Jorisgilde (de Oude Schut) nog wel een rol toebedacht bij het bewaken van de openbare orde tijdens de eerste botermarkt die in Veghel gehouden werd.</w:t>
      </w:r>
    </w:p>
    <w:p w:rsidR="0069076B" w:rsidRDefault="0069076B" w:rsidP="0069076B">
      <w:pPr>
        <w:pStyle w:val="BodyText"/>
        <w:spacing w:line="276" w:lineRule="auto"/>
        <w:rPr>
          <w:rFonts w:ascii="Calibri" w:hAnsi="Calibri"/>
          <w:szCs w:val="22"/>
        </w:rPr>
      </w:pPr>
    </w:p>
    <w:p w:rsidR="00EA3BFA" w:rsidRDefault="00EA3BFA" w:rsidP="00EA3BFA">
      <w:pPr>
        <w:spacing w:line="276" w:lineRule="auto"/>
        <w:rPr>
          <w:rFonts w:asciiTheme="minorHAnsi" w:hAnsiTheme="minorHAnsi"/>
          <w:noProof/>
          <w:sz w:val="22"/>
          <w:szCs w:val="22"/>
        </w:rPr>
      </w:pPr>
    </w:p>
    <w:p w:rsidR="005442F1" w:rsidRPr="00EA3BFA" w:rsidRDefault="00EA3BFA" w:rsidP="00EA3BFA">
      <w:pPr>
        <w:spacing w:line="276" w:lineRule="auto"/>
        <w:rPr>
          <w:rFonts w:asciiTheme="minorHAnsi" w:hAnsiTheme="minorHAnsi"/>
          <w:noProof/>
        </w:rPr>
      </w:pPr>
      <w:r>
        <w:rPr>
          <w:rFonts w:asciiTheme="minorHAnsi" w:hAnsiTheme="minorHAnsi"/>
          <w:noProof/>
        </w:rPr>
        <w:t>Bronnen: n</w:t>
      </w:r>
      <w:r w:rsidR="00DB7072" w:rsidRPr="00EA3BFA">
        <w:rPr>
          <w:rFonts w:asciiTheme="minorHAnsi" w:hAnsiTheme="minorHAnsi"/>
          <w:noProof/>
        </w:rPr>
        <w:t xml:space="preserve">aast stukken uit het bestuurlijk </w:t>
      </w:r>
      <w:r>
        <w:rPr>
          <w:rFonts w:asciiTheme="minorHAnsi" w:hAnsiTheme="minorHAnsi"/>
          <w:noProof/>
        </w:rPr>
        <w:t>en rechterlijk oud archief van V</w:t>
      </w:r>
      <w:r w:rsidR="00DB7072" w:rsidRPr="00EA3BFA">
        <w:rPr>
          <w:rFonts w:asciiTheme="minorHAnsi" w:hAnsiTheme="minorHAnsi"/>
          <w:noProof/>
        </w:rPr>
        <w:t xml:space="preserve">eghel werd gebruik gemaakt van de volgende literatuur: M.M.P. van Asseldonk, </w:t>
      </w:r>
      <w:r w:rsidR="00DB7072" w:rsidRPr="00EA3BFA">
        <w:rPr>
          <w:rFonts w:asciiTheme="minorHAnsi" w:hAnsiTheme="minorHAnsi"/>
          <w:i/>
        </w:rPr>
        <w:t xml:space="preserve">De Meierij van ’s-Hertogenbosch. De evolutie van plaatselijk bestuur, bestuurlijke indeling en dorpsgrenzen ca. 1200-1832 </w:t>
      </w:r>
      <w:r w:rsidRPr="00EA3BFA">
        <w:rPr>
          <w:rFonts w:asciiTheme="minorHAnsi" w:hAnsiTheme="minorHAnsi"/>
        </w:rPr>
        <w:t>(Oosterhout</w:t>
      </w:r>
      <w:r w:rsidR="00DB7072" w:rsidRPr="00EA3BFA">
        <w:rPr>
          <w:rFonts w:asciiTheme="minorHAnsi" w:hAnsiTheme="minorHAnsi"/>
        </w:rPr>
        <w:t xml:space="preserve"> 2002), hfdstk. 3 en hfdstk 13; </w:t>
      </w:r>
      <w:r w:rsidR="00DB7072" w:rsidRPr="00EA3BFA">
        <w:rPr>
          <w:rFonts w:asciiTheme="minorHAnsi" w:hAnsiTheme="minorHAnsi"/>
          <w:noProof/>
        </w:rPr>
        <w:t xml:space="preserve">W. H. Cornelissen, </w:t>
      </w:r>
      <w:r w:rsidR="00DB7072" w:rsidRPr="00EA3BFA">
        <w:rPr>
          <w:rFonts w:asciiTheme="minorHAnsi" w:hAnsiTheme="minorHAnsi"/>
          <w:i/>
          <w:noProof/>
        </w:rPr>
        <w:t>Schuttersgilden in Veghel</w:t>
      </w:r>
      <w:r w:rsidR="00DB7072" w:rsidRPr="00EA3BFA">
        <w:rPr>
          <w:rFonts w:asciiTheme="minorHAnsi" w:hAnsiTheme="minorHAnsi"/>
          <w:noProof/>
        </w:rPr>
        <w:t xml:space="preserve">  (Veghel 1986)</w:t>
      </w:r>
      <w:r w:rsidRPr="00EA3BFA">
        <w:rPr>
          <w:rFonts w:asciiTheme="minorHAnsi" w:hAnsiTheme="minorHAnsi"/>
          <w:noProof/>
        </w:rPr>
        <w:t xml:space="preserve">; Th. H.G.M. van de Laar, (red.), </w:t>
      </w:r>
      <w:r w:rsidRPr="00EA3BFA">
        <w:rPr>
          <w:rFonts w:asciiTheme="minorHAnsi" w:hAnsiTheme="minorHAnsi"/>
          <w:i/>
          <w:noProof/>
        </w:rPr>
        <w:t>Parochie St. Anthonius abt De Eerde 150 jaar 15 oktober 1840 – 1990, geschiedenis van Eerde</w:t>
      </w:r>
      <w:r w:rsidRPr="00EA3BFA">
        <w:rPr>
          <w:rFonts w:asciiTheme="minorHAnsi" w:hAnsiTheme="minorHAnsi"/>
          <w:noProof/>
        </w:rPr>
        <w:t xml:space="preserve"> (Eerde, 1990); </w:t>
      </w:r>
      <w:r w:rsidR="005442F1" w:rsidRPr="00EA3BFA">
        <w:rPr>
          <w:rFonts w:asciiTheme="minorHAnsi" w:hAnsiTheme="minorHAnsi"/>
          <w:noProof/>
        </w:rPr>
        <w:t xml:space="preserve">Gerard Rooijakkers, </w:t>
      </w:r>
      <w:r w:rsidRPr="00EA3BFA">
        <w:rPr>
          <w:rFonts w:asciiTheme="minorHAnsi" w:hAnsiTheme="minorHAnsi"/>
          <w:i/>
        </w:rPr>
        <w:t>Rituele Repertoires. Volkscultuur in oostelijk Noord-Brabant 1559-1853</w:t>
      </w:r>
      <w:r w:rsidRPr="00EA3BFA">
        <w:rPr>
          <w:rFonts w:asciiTheme="minorHAnsi" w:hAnsiTheme="minorHAnsi"/>
        </w:rPr>
        <w:t xml:space="preserve"> (Nijmegen 1994)</w:t>
      </w:r>
      <w:r w:rsidR="005442F1" w:rsidRPr="00EA3BFA">
        <w:rPr>
          <w:rFonts w:asciiTheme="minorHAnsi" w:hAnsiTheme="minorHAnsi"/>
          <w:noProof/>
        </w:rPr>
        <w:t>, 493-529</w:t>
      </w:r>
      <w:r w:rsidRPr="00EA3BFA">
        <w:rPr>
          <w:rFonts w:asciiTheme="minorHAnsi" w:hAnsiTheme="minorHAnsi"/>
          <w:noProof/>
        </w:rPr>
        <w:t>.</w:t>
      </w:r>
    </w:p>
    <w:p w:rsidR="002511FB" w:rsidRPr="00DE5947" w:rsidRDefault="002511FB" w:rsidP="00DE5947">
      <w:pPr>
        <w:spacing w:line="276" w:lineRule="auto"/>
        <w:rPr>
          <w:rFonts w:asciiTheme="minorHAnsi" w:hAnsiTheme="minorHAnsi"/>
          <w:noProof/>
          <w:sz w:val="22"/>
          <w:szCs w:val="22"/>
        </w:rPr>
      </w:pPr>
    </w:p>
    <w:sectPr w:rsidR="002511FB" w:rsidRPr="00DE5947" w:rsidSect="00607F8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310" w:rsidRDefault="00903310" w:rsidP="00E46145">
      <w:r>
        <w:separator/>
      </w:r>
    </w:p>
  </w:endnote>
  <w:endnote w:type="continuationSeparator" w:id="0">
    <w:p w:rsidR="00903310" w:rsidRDefault="00903310" w:rsidP="00E4614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310" w:rsidRDefault="00903310" w:rsidP="00E46145">
      <w:r>
        <w:separator/>
      </w:r>
    </w:p>
  </w:footnote>
  <w:footnote w:type="continuationSeparator" w:id="0">
    <w:p w:rsidR="00903310" w:rsidRDefault="00903310" w:rsidP="00E461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6362"/>
    <w:multiLevelType w:val="hybridMultilevel"/>
    <w:tmpl w:val="CB66C56A"/>
    <w:lvl w:ilvl="0" w:tplc="AE241860">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01693"/>
    <w:multiLevelType w:val="hybridMultilevel"/>
    <w:tmpl w:val="820C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C31FB3"/>
    <w:multiLevelType w:val="hybridMultilevel"/>
    <w:tmpl w:val="A3A6B3CC"/>
    <w:lvl w:ilvl="0" w:tplc="3F040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9633D"/>
    <w:multiLevelType w:val="hybridMultilevel"/>
    <w:tmpl w:val="FF0AB100"/>
    <w:lvl w:ilvl="0" w:tplc="B2F87AF2">
      <w:start w:val="151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530CFD"/>
    <w:multiLevelType w:val="hybridMultilevel"/>
    <w:tmpl w:val="409AB038"/>
    <w:lvl w:ilvl="0" w:tplc="5EE28E2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FAF271B"/>
    <w:multiLevelType w:val="hybridMultilevel"/>
    <w:tmpl w:val="C5C0D586"/>
    <w:lvl w:ilvl="0" w:tplc="53868CEC">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FE1343"/>
    <w:multiLevelType w:val="hybridMultilevel"/>
    <w:tmpl w:val="CDD293A8"/>
    <w:lvl w:ilvl="0" w:tplc="FFFFFFFF">
      <w:start w:val="2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A5C421C"/>
    <w:multiLevelType w:val="hybridMultilevel"/>
    <w:tmpl w:val="C58AFD10"/>
    <w:lvl w:ilvl="0" w:tplc="B64278B4">
      <w:start w:val="2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4A7253"/>
    <w:multiLevelType w:val="hybridMultilevel"/>
    <w:tmpl w:val="DD662950"/>
    <w:lvl w:ilvl="0" w:tplc="D556E62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047885"/>
    <w:multiLevelType w:val="hybridMultilevel"/>
    <w:tmpl w:val="BB46DC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2442BF"/>
    <w:multiLevelType w:val="hybridMultilevel"/>
    <w:tmpl w:val="9FAE5C68"/>
    <w:lvl w:ilvl="0" w:tplc="5EE28E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6264F8"/>
    <w:multiLevelType w:val="hybridMultilevel"/>
    <w:tmpl w:val="6CBC0244"/>
    <w:lvl w:ilvl="0" w:tplc="AE241860">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3C2938"/>
    <w:multiLevelType w:val="hybridMultilevel"/>
    <w:tmpl w:val="8384BE96"/>
    <w:lvl w:ilvl="0" w:tplc="AE24186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E063D9"/>
    <w:multiLevelType w:val="hybridMultilevel"/>
    <w:tmpl w:val="9516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332258"/>
    <w:multiLevelType w:val="hybridMultilevel"/>
    <w:tmpl w:val="DCFC5D5A"/>
    <w:lvl w:ilvl="0" w:tplc="5EE28E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1518C9"/>
    <w:multiLevelType w:val="hybridMultilevel"/>
    <w:tmpl w:val="8F1A7994"/>
    <w:lvl w:ilvl="0" w:tplc="AE241860">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7C9513F"/>
    <w:multiLevelType w:val="hybridMultilevel"/>
    <w:tmpl w:val="DD8A85B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69F11663"/>
    <w:multiLevelType w:val="hybridMultilevel"/>
    <w:tmpl w:val="245A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3C1557"/>
    <w:multiLevelType w:val="hybridMultilevel"/>
    <w:tmpl w:val="A57CF4C0"/>
    <w:lvl w:ilvl="0" w:tplc="103ACD1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34661F"/>
    <w:multiLevelType w:val="hybridMultilevel"/>
    <w:tmpl w:val="8F82D932"/>
    <w:lvl w:ilvl="0" w:tplc="70C818E6">
      <w:start w:val="31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6"/>
  </w:num>
  <w:num w:numId="4">
    <w:abstractNumId w:val="6"/>
  </w:num>
  <w:num w:numId="5">
    <w:abstractNumId w:val="5"/>
  </w:num>
  <w:num w:numId="6">
    <w:abstractNumId w:val="17"/>
  </w:num>
  <w:num w:numId="7">
    <w:abstractNumId w:val="12"/>
  </w:num>
  <w:num w:numId="8">
    <w:abstractNumId w:val="0"/>
  </w:num>
  <w:num w:numId="9">
    <w:abstractNumId w:val="15"/>
  </w:num>
  <w:num w:numId="10">
    <w:abstractNumId w:val="18"/>
  </w:num>
  <w:num w:numId="11">
    <w:abstractNumId w:val="8"/>
  </w:num>
  <w:num w:numId="12">
    <w:abstractNumId w:val="9"/>
  </w:num>
  <w:num w:numId="13">
    <w:abstractNumId w:val="4"/>
  </w:num>
  <w:num w:numId="14">
    <w:abstractNumId w:val="11"/>
  </w:num>
  <w:num w:numId="15">
    <w:abstractNumId w:val="19"/>
  </w:num>
  <w:num w:numId="16">
    <w:abstractNumId w:val="2"/>
  </w:num>
  <w:num w:numId="17">
    <w:abstractNumId w:val="13"/>
  </w:num>
  <w:num w:numId="18">
    <w:abstractNumId w:val="1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footnotePr>
    <w:footnote w:id="-1"/>
    <w:footnote w:id="0"/>
  </w:footnotePr>
  <w:endnotePr>
    <w:endnote w:id="-1"/>
    <w:endnote w:id="0"/>
  </w:endnotePr>
  <w:compat/>
  <w:rsids>
    <w:rsidRoot w:val="00E46145"/>
    <w:rsid w:val="0000791E"/>
    <w:rsid w:val="00043367"/>
    <w:rsid w:val="00045AA1"/>
    <w:rsid w:val="00090D4B"/>
    <w:rsid w:val="000971E1"/>
    <w:rsid w:val="000A181F"/>
    <w:rsid w:val="000B2CA2"/>
    <w:rsid w:val="000E1D6E"/>
    <w:rsid w:val="00135929"/>
    <w:rsid w:val="001B29F8"/>
    <w:rsid w:val="001B3200"/>
    <w:rsid w:val="001B6B03"/>
    <w:rsid w:val="001F0912"/>
    <w:rsid w:val="00204472"/>
    <w:rsid w:val="00205492"/>
    <w:rsid w:val="00214DC1"/>
    <w:rsid w:val="002161D8"/>
    <w:rsid w:val="002511FB"/>
    <w:rsid w:val="00273B41"/>
    <w:rsid w:val="002B361E"/>
    <w:rsid w:val="002D2B48"/>
    <w:rsid w:val="002E129D"/>
    <w:rsid w:val="002F2C6C"/>
    <w:rsid w:val="003065E7"/>
    <w:rsid w:val="00393EE7"/>
    <w:rsid w:val="003C4D52"/>
    <w:rsid w:val="003F336B"/>
    <w:rsid w:val="004359A0"/>
    <w:rsid w:val="0046687F"/>
    <w:rsid w:val="00486BE5"/>
    <w:rsid w:val="004F04A1"/>
    <w:rsid w:val="004F3C7A"/>
    <w:rsid w:val="00505817"/>
    <w:rsid w:val="0051288F"/>
    <w:rsid w:val="005371FF"/>
    <w:rsid w:val="005442F1"/>
    <w:rsid w:val="005733B4"/>
    <w:rsid w:val="00576013"/>
    <w:rsid w:val="005930BD"/>
    <w:rsid w:val="005C108C"/>
    <w:rsid w:val="005E2ABA"/>
    <w:rsid w:val="00607F88"/>
    <w:rsid w:val="00636381"/>
    <w:rsid w:val="00640DB9"/>
    <w:rsid w:val="00667E27"/>
    <w:rsid w:val="0069076B"/>
    <w:rsid w:val="006A7249"/>
    <w:rsid w:val="006D5A75"/>
    <w:rsid w:val="0070742F"/>
    <w:rsid w:val="00751B49"/>
    <w:rsid w:val="00880DDA"/>
    <w:rsid w:val="00895E4A"/>
    <w:rsid w:val="008C2A7E"/>
    <w:rsid w:val="00901688"/>
    <w:rsid w:val="00903310"/>
    <w:rsid w:val="00904542"/>
    <w:rsid w:val="00904A19"/>
    <w:rsid w:val="00906F28"/>
    <w:rsid w:val="009327A1"/>
    <w:rsid w:val="009331F1"/>
    <w:rsid w:val="009A7A59"/>
    <w:rsid w:val="009B1F76"/>
    <w:rsid w:val="009C40AF"/>
    <w:rsid w:val="009C7493"/>
    <w:rsid w:val="009D69DB"/>
    <w:rsid w:val="009E4C19"/>
    <w:rsid w:val="00A05A87"/>
    <w:rsid w:val="00A520A4"/>
    <w:rsid w:val="00A52A97"/>
    <w:rsid w:val="00A80A1B"/>
    <w:rsid w:val="00A80D67"/>
    <w:rsid w:val="00AE6C46"/>
    <w:rsid w:val="00B14E80"/>
    <w:rsid w:val="00B53385"/>
    <w:rsid w:val="00B56D04"/>
    <w:rsid w:val="00B721DF"/>
    <w:rsid w:val="00B83E67"/>
    <w:rsid w:val="00B94116"/>
    <w:rsid w:val="00BA5EAB"/>
    <w:rsid w:val="00BC32B1"/>
    <w:rsid w:val="00BD72FC"/>
    <w:rsid w:val="00BD7F57"/>
    <w:rsid w:val="00C0022A"/>
    <w:rsid w:val="00C32A23"/>
    <w:rsid w:val="00CA7DCB"/>
    <w:rsid w:val="00CD2499"/>
    <w:rsid w:val="00CD60B3"/>
    <w:rsid w:val="00D10CAC"/>
    <w:rsid w:val="00D260D6"/>
    <w:rsid w:val="00D63599"/>
    <w:rsid w:val="00D71E83"/>
    <w:rsid w:val="00D84EF2"/>
    <w:rsid w:val="00DB584B"/>
    <w:rsid w:val="00DB7072"/>
    <w:rsid w:val="00DD078D"/>
    <w:rsid w:val="00DE34E0"/>
    <w:rsid w:val="00DE51B3"/>
    <w:rsid w:val="00DE5947"/>
    <w:rsid w:val="00DF3BFD"/>
    <w:rsid w:val="00E34B2E"/>
    <w:rsid w:val="00E46145"/>
    <w:rsid w:val="00EA3BFA"/>
    <w:rsid w:val="00EA55A8"/>
    <w:rsid w:val="00EB7EDD"/>
    <w:rsid w:val="00EF6C77"/>
    <w:rsid w:val="00F01A42"/>
    <w:rsid w:val="00F24DB8"/>
    <w:rsid w:val="00F56EE6"/>
    <w:rsid w:val="00F90653"/>
    <w:rsid w:val="00F93FB0"/>
    <w:rsid w:val="00FB2E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145"/>
    <w:pPr>
      <w:spacing w:after="0" w:line="240" w:lineRule="auto"/>
    </w:pPr>
    <w:rPr>
      <w:rFonts w:ascii="Times New Roman" w:eastAsia="Times New Roman" w:hAnsi="Times New Roman" w:cs="Times New Roman"/>
      <w:sz w:val="20"/>
      <w:szCs w:val="20"/>
      <w:lang w:val="nl-NL" w:eastAsia="nl-NL"/>
    </w:rPr>
  </w:style>
  <w:style w:type="paragraph" w:styleId="Heading1">
    <w:name w:val="heading 1"/>
    <w:basedOn w:val="Normal"/>
    <w:next w:val="Normal"/>
    <w:link w:val="Heading1Char"/>
    <w:uiPriority w:val="9"/>
    <w:qFormat/>
    <w:rsid w:val="00A52A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46145"/>
    <w:pPr>
      <w:keepNext/>
      <w:outlineLvl w:val="1"/>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46145"/>
    <w:rPr>
      <w:rFonts w:ascii="Times New Roman" w:eastAsia="Times New Roman" w:hAnsi="Times New Roman" w:cs="Times New Roman"/>
      <w:szCs w:val="20"/>
      <w:u w:val="single"/>
      <w:lang w:val="nl-NL" w:eastAsia="nl-NL"/>
    </w:rPr>
  </w:style>
  <w:style w:type="character" w:styleId="FootnoteReference">
    <w:name w:val="footnote reference"/>
    <w:basedOn w:val="DefaultParagraphFont"/>
    <w:semiHidden/>
    <w:rsid w:val="00E46145"/>
    <w:rPr>
      <w:vertAlign w:val="superscript"/>
    </w:rPr>
  </w:style>
  <w:style w:type="paragraph" w:styleId="FootnoteText">
    <w:name w:val="footnote text"/>
    <w:basedOn w:val="Normal"/>
    <w:link w:val="FootnoteTextChar"/>
    <w:semiHidden/>
    <w:rsid w:val="00E46145"/>
    <w:rPr>
      <w:lang w:val="en-US"/>
    </w:rPr>
  </w:style>
  <w:style w:type="character" w:customStyle="1" w:styleId="FootnoteTextChar">
    <w:name w:val="Footnote Text Char"/>
    <w:basedOn w:val="DefaultParagraphFont"/>
    <w:link w:val="FootnoteText"/>
    <w:semiHidden/>
    <w:rsid w:val="00E46145"/>
    <w:rPr>
      <w:rFonts w:ascii="Times New Roman" w:eastAsia="Times New Roman" w:hAnsi="Times New Roman" w:cs="Times New Roman"/>
      <w:sz w:val="20"/>
      <w:szCs w:val="20"/>
      <w:lang w:val="en-US" w:eastAsia="nl-NL"/>
    </w:rPr>
  </w:style>
  <w:style w:type="paragraph" w:styleId="ListParagraph">
    <w:name w:val="List Paragraph"/>
    <w:basedOn w:val="Normal"/>
    <w:uiPriority w:val="34"/>
    <w:qFormat/>
    <w:rsid w:val="00090D4B"/>
    <w:pPr>
      <w:spacing w:after="200" w:line="276" w:lineRule="auto"/>
      <w:ind w:left="720"/>
      <w:contextualSpacing/>
    </w:pPr>
    <w:rPr>
      <w:rFonts w:asciiTheme="minorHAnsi" w:eastAsiaTheme="minorHAnsi" w:hAnsiTheme="minorHAnsi" w:cstheme="minorBidi"/>
      <w:sz w:val="22"/>
      <w:szCs w:val="22"/>
      <w:lang w:val="en-GB" w:eastAsia="en-US"/>
    </w:rPr>
  </w:style>
  <w:style w:type="paragraph" w:styleId="BalloonText">
    <w:name w:val="Balloon Text"/>
    <w:basedOn w:val="Normal"/>
    <w:link w:val="BalloonTextChar"/>
    <w:uiPriority w:val="99"/>
    <w:semiHidden/>
    <w:unhideWhenUsed/>
    <w:rsid w:val="009D69DB"/>
    <w:rPr>
      <w:rFonts w:ascii="Tahoma" w:hAnsi="Tahoma" w:cs="Tahoma"/>
      <w:sz w:val="16"/>
      <w:szCs w:val="16"/>
    </w:rPr>
  </w:style>
  <w:style w:type="character" w:customStyle="1" w:styleId="BalloonTextChar">
    <w:name w:val="Balloon Text Char"/>
    <w:basedOn w:val="DefaultParagraphFont"/>
    <w:link w:val="BalloonText"/>
    <w:uiPriority w:val="99"/>
    <w:semiHidden/>
    <w:rsid w:val="009D69DB"/>
    <w:rPr>
      <w:rFonts w:ascii="Tahoma" w:eastAsia="Times New Roman" w:hAnsi="Tahoma" w:cs="Tahoma"/>
      <w:sz w:val="16"/>
      <w:szCs w:val="16"/>
      <w:lang w:val="nl-NL" w:eastAsia="nl-NL"/>
    </w:rPr>
  </w:style>
  <w:style w:type="character" w:customStyle="1" w:styleId="Heading1Char">
    <w:name w:val="Heading 1 Char"/>
    <w:basedOn w:val="DefaultParagraphFont"/>
    <w:link w:val="Heading1"/>
    <w:uiPriority w:val="9"/>
    <w:rsid w:val="00A52A97"/>
    <w:rPr>
      <w:rFonts w:asciiTheme="majorHAnsi" w:eastAsiaTheme="majorEastAsia" w:hAnsiTheme="majorHAnsi" w:cstheme="majorBidi"/>
      <w:b/>
      <w:bCs/>
      <w:color w:val="365F91" w:themeColor="accent1" w:themeShade="BF"/>
      <w:sz w:val="28"/>
      <w:szCs w:val="28"/>
      <w:lang w:val="nl-NL" w:eastAsia="nl-NL"/>
    </w:rPr>
  </w:style>
  <w:style w:type="paragraph" w:customStyle="1" w:styleId="Geenafstand">
    <w:name w:val="Geen afstand"/>
    <w:uiPriority w:val="1"/>
    <w:qFormat/>
    <w:rsid w:val="00A52A97"/>
    <w:pPr>
      <w:spacing w:after="0" w:line="240" w:lineRule="auto"/>
    </w:pPr>
    <w:rPr>
      <w:rFonts w:ascii="Arial" w:eastAsia="Calibri" w:hAnsi="Arial" w:cs="Arial"/>
      <w:lang w:val="nl-NL"/>
    </w:rPr>
  </w:style>
  <w:style w:type="paragraph" w:styleId="NormalWeb">
    <w:name w:val="Normal (Web)"/>
    <w:basedOn w:val="Normal"/>
    <w:rsid w:val="004F3C7A"/>
    <w:pPr>
      <w:spacing w:before="100" w:beforeAutospacing="1" w:after="100" w:afterAutospacing="1"/>
    </w:pPr>
    <w:rPr>
      <w:sz w:val="24"/>
      <w:szCs w:val="24"/>
      <w:lang w:val="en-US" w:eastAsia="en-US"/>
    </w:rPr>
  </w:style>
  <w:style w:type="table" w:styleId="TableGrid">
    <w:name w:val="Table Grid"/>
    <w:basedOn w:val="TableNormal"/>
    <w:uiPriority w:val="59"/>
    <w:rsid w:val="00F24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69076B"/>
    <w:pPr>
      <w:widowControl w:val="0"/>
    </w:pPr>
    <w:rPr>
      <w:sz w:val="22"/>
      <w:szCs w:val="24"/>
      <w:lang w:eastAsia="en-US"/>
    </w:rPr>
  </w:style>
  <w:style w:type="character" w:customStyle="1" w:styleId="BodyTextChar">
    <w:name w:val="Body Text Char"/>
    <w:basedOn w:val="DefaultParagraphFont"/>
    <w:link w:val="BodyText"/>
    <w:semiHidden/>
    <w:rsid w:val="0069076B"/>
    <w:rPr>
      <w:rFonts w:ascii="Times New Roman" w:eastAsia="Times New Roman" w:hAnsi="Times New Roman" w:cs="Times New Roman"/>
      <w:szCs w:val="24"/>
      <w:lang w:val="nl-NL"/>
    </w:rPr>
  </w:style>
</w:styles>
</file>

<file path=word/webSettings.xml><?xml version="1.0" encoding="utf-8"?>
<w:webSettings xmlns:r="http://schemas.openxmlformats.org/officeDocument/2006/relationships" xmlns:w="http://schemas.openxmlformats.org/wordprocessingml/2006/main">
  <w:divs>
    <w:div w:id="74850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595</TotalTime>
  <Pages>23</Pages>
  <Words>7164</Words>
  <Characters>40841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dcterms:created xsi:type="dcterms:W3CDTF">2014-08-13T16:21:00Z</dcterms:created>
  <dcterms:modified xsi:type="dcterms:W3CDTF">2017-02-09T11:32:00Z</dcterms:modified>
</cp:coreProperties>
</file>