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8CE" w:rsidRPr="007C4168" w:rsidRDefault="007C4168" w:rsidP="00984BAE">
      <w:pPr>
        <w:spacing w:after="0"/>
        <w:rPr>
          <w:rFonts w:cs="Arial"/>
          <w:b/>
          <w:noProof/>
          <w:sz w:val="28"/>
          <w:szCs w:val="28"/>
          <w:lang w:val="nl-NL"/>
        </w:rPr>
      </w:pPr>
      <w:r w:rsidRPr="007C4168">
        <w:rPr>
          <w:rFonts w:cs="Arial"/>
          <w:b/>
          <w:noProof/>
          <w:sz w:val="28"/>
          <w:szCs w:val="28"/>
          <w:lang w:val="nl-NL"/>
        </w:rPr>
        <w:t>De dorpsbode (1744-1810)</w:t>
      </w:r>
    </w:p>
    <w:p w:rsidR="00934DB9" w:rsidRPr="007C4168" w:rsidRDefault="007C4168" w:rsidP="00984BAE">
      <w:pPr>
        <w:spacing w:after="0"/>
        <w:rPr>
          <w:rFonts w:cs="Arial"/>
          <w:i/>
          <w:noProof/>
          <w:lang w:val="nl-NL"/>
        </w:rPr>
      </w:pPr>
      <w:r w:rsidRPr="007C4168">
        <w:rPr>
          <w:rFonts w:cs="Arial"/>
          <w:i/>
          <w:noProof/>
          <w:lang w:val="nl-NL"/>
        </w:rPr>
        <w:t>Martien van Asseldonk</w:t>
      </w:r>
    </w:p>
    <w:p w:rsidR="007C4168" w:rsidRDefault="00C34A2A" w:rsidP="00984BAE">
      <w:pPr>
        <w:spacing w:after="0"/>
        <w:rPr>
          <w:rFonts w:cs="Arial"/>
          <w:noProof/>
          <w:lang w:val="nl-NL"/>
        </w:rPr>
      </w:pPr>
      <w:r>
        <w:rPr>
          <w:rFonts w:cs="Arial"/>
          <w:noProof/>
          <w:lang w:val="nl-NL"/>
        </w:rPr>
        <w:t>5 m</w:t>
      </w:r>
      <w:r w:rsidR="007C4168">
        <w:rPr>
          <w:rFonts w:cs="Arial"/>
          <w:noProof/>
          <w:lang w:val="nl-NL"/>
        </w:rPr>
        <w:t>ei 2014</w:t>
      </w:r>
    </w:p>
    <w:p w:rsidR="0015258A" w:rsidRDefault="0015258A" w:rsidP="0015258A">
      <w:pPr>
        <w:rPr>
          <w:noProof/>
          <w:lang w:val="nl-NL"/>
        </w:rPr>
      </w:pPr>
      <w:r>
        <w:rPr>
          <w:i/>
          <w:noProof/>
          <w:lang w:val="nl-NL"/>
        </w:rPr>
        <w:t>Deze gegevens mogen gebruikt worden onder verwijzing naar: Martien van Asseldonk, www.oudzijtaart.nl</w:t>
      </w:r>
    </w:p>
    <w:p w:rsidR="0015258A" w:rsidRDefault="0015258A" w:rsidP="0015258A">
      <w:pPr>
        <w:pStyle w:val="BodyText"/>
        <w:spacing w:line="276" w:lineRule="auto"/>
        <w:rPr>
          <w:rFonts w:asciiTheme="minorHAnsi" w:hAnsiTheme="minorHAnsi"/>
          <w:noProof/>
          <w:szCs w:val="22"/>
        </w:rPr>
      </w:pPr>
    </w:p>
    <w:p w:rsidR="007C4168" w:rsidRPr="00A50253" w:rsidRDefault="007C4168" w:rsidP="00984BAE">
      <w:pPr>
        <w:spacing w:after="0"/>
        <w:rPr>
          <w:rFonts w:cs="Arial"/>
          <w:noProof/>
          <w:lang w:val="nl-NL"/>
        </w:rPr>
      </w:pPr>
    </w:p>
    <w:p w:rsidR="003873B1" w:rsidRPr="00A50253" w:rsidRDefault="003873B1" w:rsidP="00984BAE">
      <w:pPr>
        <w:spacing w:after="0"/>
        <w:rPr>
          <w:rFonts w:cs="Arial"/>
          <w:noProof/>
          <w:lang w:val="nl-NL"/>
        </w:rPr>
      </w:pPr>
      <w:r w:rsidRPr="00A50253">
        <w:rPr>
          <w:rFonts w:cs="Arial"/>
          <w:noProof/>
          <w:lang w:val="nl-NL"/>
        </w:rPr>
        <w:t>In de dorpsrekeningen van Veghel staan uitgaven v</w:t>
      </w:r>
      <w:r w:rsidR="006E647C">
        <w:rPr>
          <w:rFonts w:cs="Arial"/>
          <w:noProof/>
          <w:lang w:val="nl-NL"/>
        </w:rPr>
        <w:t>ermeld voor zowel bode die een b</w:t>
      </w:r>
      <w:r w:rsidRPr="00A50253">
        <w:rPr>
          <w:rFonts w:cs="Arial"/>
          <w:noProof/>
          <w:lang w:val="nl-NL"/>
        </w:rPr>
        <w:t xml:space="preserve">ericht </w:t>
      </w:r>
      <w:r w:rsidR="00CD1235">
        <w:rPr>
          <w:rFonts w:cs="Arial"/>
          <w:noProof/>
          <w:lang w:val="nl-NL"/>
        </w:rPr>
        <w:t xml:space="preserve">naar Veghel </w:t>
      </w:r>
      <w:r w:rsidRPr="00A50253">
        <w:rPr>
          <w:rFonts w:cs="Arial"/>
          <w:noProof/>
          <w:lang w:val="nl-NL"/>
        </w:rPr>
        <w:t>brachten, als voor boden die namen</w:t>
      </w:r>
      <w:r w:rsidR="006E647C">
        <w:rPr>
          <w:rFonts w:cs="Arial"/>
          <w:noProof/>
          <w:lang w:val="nl-NL"/>
        </w:rPr>
        <w:t>s</w:t>
      </w:r>
      <w:r w:rsidRPr="00A50253">
        <w:rPr>
          <w:rFonts w:cs="Arial"/>
          <w:noProof/>
          <w:lang w:val="nl-NL"/>
        </w:rPr>
        <w:t xml:space="preserve"> Veghel </w:t>
      </w:r>
      <w:r w:rsidR="006E647C">
        <w:rPr>
          <w:rFonts w:cs="Arial"/>
          <w:noProof/>
          <w:lang w:val="nl-NL"/>
        </w:rPr>
        <w:t>b</w:t>
      </w:r>
      <w:r w:rsidRPr="00A50253">
        <w:rPr>
          <w:rFonts w:cs="Arial"/>
          <w:noProof/>
          <w:lang w:val="nl-NL"/>
        </w:rPr>
        <w:t xml:space="preserve">erichten </w:t>
      </w:r>
      <w:r w:rsidR="006E647C">
        <w:rPr>
          <w:rFonts w:cs="Arial"/>
          <w:noProof/>
          <w:lang w:val="nl-NL"/>
        </w:rPr>
        <w:t xml:space="preserve">naar elders </w:t>
      </w:r>
      <w:r w:rsidRPr="00A50253">
        <w:rPr>
          <w:rFonts w:cs="Arial"/>
          <w:noProof/>
          <w:lang w:val="nl-NL"/>
        </w:rPr>
        <w:t>brachten.</w:t>
      </w:r>
    </w:p>
    <w:p w:rsidR="003873B1" w:rsidRPr="00A50253" w:rsidRDefault="003873B1" w:rsidP="00984BAE">
      <w:pPr>
        <w:spacing w:after="0"/>
        <w:rPr>
          <w:rFonts w:cs="Arial"/>
          <w:noProof/>
          <w:lang w:val="nl-NL"/>
        </w:rPr>
      </w:pPr>
    </w:p>
    <w:p w:rsidR="001D4080" w:rsidRPr="00A50253" w:rsidRDefault="001D4080" w:rsidP="00984BAE">
      <w:pPr>
        <w:spacing w:after="0"/>
        <w:rPr>
          <w:rFonts w:cs="Arial"/>
          <w:noProof/>
          <w:lang w:val="nl-NL"/>
        </w:rPr>
      </w:pPr>
      <w:r w:rsidRPr="00A50253">
        <w:rPr>
          <w:rFonts w:cs="Arial"/>
          <w:noProof/>
          <w:lang w:val="nl-NL"/>
        </w:rPr>
        <w:t xml:space="preserve">Enkele willekeurige voorbeelden uit de </w:t>
      </w:r>
      <w:r w:rsidR="0068421D">
        <w:rPr>
          <w:rFonts w:cs="Arial"/>
          <w:noProof/>
          <w:lang w:val="nl-NL"/>
        </w:rPr>
        <w:t xml:space="preserve">oudst bewaard gebleven </w:t>
      </w:r>
      <w:r w:rsidRPr="00A50253">
        <w:rPr>
          <w:rFonts w:cs="Arial"/>
          <w:noProof/>
          <w:lang w:val="nl-NL"/>
        </w:rPr>
        <w:t>dorpsrekeni</w:t>
      </w:r>
      <w:r w:rsidR="002D22C2" w:rsidRPr="00A50253">
        <w:rPr>
          <w:rFonts w:cs="Arial"/>
          <w:noProof/>
          <w:lang w:val="nl-NL"/>
        </w:rPr>
        <w:t>ng van 1604-1605 van boden die b</w:t>
      </w:r>
      <w:r w:rsidRPr="00A50253">
        <w:rPr>
          <w:rFonts w:cs="Arial"/>
          <w:noProof/>
          <w:lang w:val="nl-NL"/>
        </w:rPr>
        <w:t xml:space="preserve">erichten </w:t>
      </w:r>
      <w:r w:rsidR="00CD1235">
        <w:rPr>
          <w:rFonts w:cs="Arial"/>
          <w:noProof/>
          <w:lang w:val="nl-NL"/>
        </w:rPr>
        <w:t>naa</w:t>
      </w:r>
      <w:r w:rsidR="006E647C">
        <w:rPr>
          <w:rFonts w:cs="Arial"/>
          <w:noProof/>
          <w:lang w:val="nl-NL"/>
        </w:rPr>
        <w:t xml:space="preserve">r Veghel </w:t>
      </w:r>
      <w:r w:rsidRPr="00A50253">
        <w:rPr>
          <w:rFonts w:cs="Arial"/>
          <w:noProof/>
          <w:lang w:val="nl-NL"/>
        </w:rPr>
        <w:t>brachten:</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 xml:space="preserve">den 18 februarij gegeven eenen bode eenen omlopenden brief </w:t>
      </w:r>
      <w:r w:rsidR="001D4080" w:rsidRPr="00A50253">
        <w:rPr>
          <w:rFonts w:eastAsia="Calibri" w:cs="Arial"/>
          <w:noProof/>
          <w:lang w:val="nl-NL"/>
        </w:rPr>
        <w:t>( een brief die van dorp naar dorp rondgebracht werd, die men ondertekende als gelezen en dan weer terug gaf aan de bode) brocht van den schoutent van P</w:t>
      </w:r>
      <w:r w:rsidRPr="00A50253">
        <w:rPr>
          <w:rFonts w:eastAsia="Calibri" w:cs="Arial"/>
          <w:noProof/>
          <w:lang w:val="nl-NL"/>
        </w:rPr>
        <w:t xml:space="preserve">elant om op een dachvaert </w:t>
      </w:r>
      <w:r w:rsidR="001D4080" w:rsidRPr="00A50253">
        <w:rPr>
          <w:rFonts w:eastAsia="Calibri" w:cs="Arial"/>
          <w:noProof/>
          <w:lang w:val="nl-NL"/>
        </w:rPr>
        <w:t xml:space="preserve">(rechterlijke bijeenkomst) </w:t>
      </w:r>
      <w:r w:rsidRPr="00A50253">
        <w:rPr>
          <w:rFonts w:eastAsia="Calibri" w:cs="Arial"/>
          <w:noProof/>
          <w:lang w:val="nl-NL"/>
        </w:rPr>
        <w:t>tot Alen (Aarle) te coemen ende doen den bode betaelt</w:t>
      </w:r>
      <w:r w:rsidR="001D4080" w:rsidRPr="00A50253">
        <w:rPr>
          <w:rFonts w:eastAsia="Calibri" w:cs="Arial"/>
          <w:noProof/>
          <w:lang w:val="nl-NL"/>
        </w:rPr>
        <w:t>, 3 stuivers en 4 penningen</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 xml:space="preserve">den 23 februarij gegeven eenen bode die eenen omlopenden brief brocht van Helmont om te coemen peynieren </w:t>
      </w:r>
      <w:r w:rsidR="001D4080" w:rsidRPr="00A50253">
        <w:rPr>
          <w:rFonts w:eastAsia="Calibri" w:cs="Arial"/>
          <w:noProof/>
          <w:lang w:val="nl-NL"/>
        </w:rPr>
        <w:t xml:space="preserve">(pionieren ofwel graven) </w:t>
      </w:r>
      <w:r w:rsidRPr="00A50253">
        <w:rPr>
          <w:rFonts w:eastAsia="Calibri" w:cs="Arial"/>
          <w:noProof/>
          <w:lang w:val="nl-NL"/>
        </w:rPr>
        <w:t>ende doen betaelt</w:t>
      </w:r>
      <w:r w:rsidR="001D4080" w:rsidRPr="00A50253">
        <w:rPr>
          <w:rFonts w:eastAsia="Calibri" w:cs="Arial"/>
          <w:noProof/>
          <w:lang w:val="nl-NL"/>
        </w:rPr>
        <w:t xml:space="preserve"> 3 stuivers en 12 penningen</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 xml:space="preserve">den 17 maij heeft Jacop Tijssen betaelt eenen bode die eenen brief brocht van die gemuyteneerde </w:t>
      </w:r>
      <w:r w:rsidR="001D4080" w:rsidRPr="00A50253">
        <w:rPr>
          <w:rFonts w:eastAsia="Calibri" w:cs="Arial"/>
          <w:noProof/>
          <w:lang w:val="nl-NL"/>
        </w:rPr>
        <w:t xml:space="preserve">(opstandelingen) </w:t>
      </w:r>
      <w:r w:rsidRPr="00A50253">
        <w:rPr>
          <w:rFonts w:eastAsia="Calibri" w:cs="Arial"/>
          <w:noProof/>
          <w:lang w:val="nl-NL"/>
        </w:rPr>
        <w:t xml:space="preserve">van de voyerasie </w:t>
      </w:r>
      <w:r w:rsidR="00CD1235">
        <w:rPr>
          <w:rFonts w:eastAsia="Calibri" w:cs="Arial"/>
          <w:noProof/>
          <w:lang w:val="nl-NL"/>
        </w:rPr>
        <w:t>(fourage, vo</w:t>
      </w:r>
      <w:r w:rsidR="001D4080" w:rsidRPr="00A50253">
        <w:rPr>
          <w:rFonts w:eastAsia="Calibri" w:cs="Arial"/>
          <w:noProof/>
          <w:lang w:val="nl-NL"/>
        </w:rPr>
        <w:t xml:space="preserve">er voor de paarden) </w:t>
      </w:r>
      <w:r w:rsidRPr="00A50253">
        <w:rPr>
          <w:rFonts w:eastAsia="Calibri" w:cs="Arial"/>
          <w:noProof/>
          <w:lang w:val="nl-NL"/>
        </w:rPr>
        <w:t xml:space="preserve">omdat wij soude coemen betaelen </w:t>
      </w:r>
      <w:r w:rsidR="001D4080" w:rsidRPr="00A50253">
        <w:rPr>
          <w:rFonts w:eastAsia="Calibri" w:cs="Arial"/>
          <w:noProof/>
          <w:lang w:val="nl-NL"/>
        </w:rPr>
        <w:t>1 stuivers en 13 penningen</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den 20 junij heeft Eijmbert Diercx betaelt twee jongens die eenen brief brocht van Joncker Eynhoudts ende Floris Michielss omdat wij met hen soude coemen accorderen aengaende d’ aude voyeratie die wij nochtans betaelt hadden</w:t>
      </w:r>
      <w:r w:rsidR="00CD1235">
        <w:rPr>
          <w:rFonts w:eastAsia="Calibri" w:cs="Arial"/>
          <w:noProof/>
          <w:lang w:val="nl-NL"/>
        </w:rPr>
        <w:t>,</w:t>
      </w:r>
      <w:r w:rsidRPr="00A50253">
        <w:rPr>
          <w:rFonts w:eastAsia="Calibri" w:cs="Arial"/>
          <w:noProof/>
          <w:lang w:val="nl-NL"/>
        </w:rPr>
        <w:t xml:space="preserve"> maer door dreyging van de jonxens betaelt </w:t>
      </w:r>
      <w:r w:rsidR="001D4080" w:rsidRPr="00A50253">
        <w:rPr>
          <w:rFonts w:eastAsia="Calibri" w:cs="Arial"/>
          <w:noProof/>
          <w:lang w:val="nl-NL"/>
        </w:rPr>
        <w:t>14 stuivers</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den 20 julij heeft Eymbert Diercx betaelt eenen bode die</w:t>
      </w:r>
      <w:r w:rsidR="001D4080" w:rsidRPr="00A50253">
        <w:rPr>
          <w:rFonts w:eastAsia="Calibri" w:cs="Arial"/>
          <w:noProof/>
          <w:lang w:val="nl-NL"/>
        </w:rPr>
        <w:t xml:space="preserve"> eenen brief brocht van meeste</w:t>
      </w:r>
      <w:r w:rsidRPr="00A50253">
        <w:rPr>
          <w:rFonts w:eastAsia="Calibri" w:cs="Arial"/>
          <w:noProof/>
          <w:lang w:val="nl-NL"/>
        </w:rPr>
        <w:t>r Thomas van Alen dat wij egeen noot en hadden voer het volck van capiteijn Thomas dat nae Den Bosch trock, dat het door Vechel niet en soude coemen</w:t>
      </w:r>
      <w:r w:rsidR="00CD1235">
        <w:rPr>
          <w:rFonts w:eastAsia="Calibri" w:cs="Arial"/>
          <w:noProof/>
          <w:lang w:val="nl-NL"/>
        </w:rPr>
        <w:t>,</w:t>
      </w:r>
      <w:r w:rsidRPr="00A50253">
        <w:rPr>
          <w:rFonts w:eastAsia="Calibri" w:cs="Arial"/>
          <w:noProof/>
          <w:lang w:val="nl-NL"/>
        </w:rPr>
        <w:t xml:space="preserve"> maer dat wij tot Schijndel soude moeten </w:t>
      </w:r>
      <w:r w:rsidR="00CD1235">
        <w:rPr>
          <w:rFonts w:eastAsia="Calibri" w:cs="Arial"/>
          <w:noProof/>
          <w:lang w:val="nl-NL"/>
        </w:rPr>
        <w:t xml:space="preserve">(brengen) </w:t>
      </w:r>
      <w:r w:rsidRPr="00A50253">
        <w:rPr>
          <w:rFonts w:eastAsia="Calibri" w:cs="Arial"/>
          <w:noProof/>
          <w:lang w:val="nl-NL"/>
        </w:rPr>
        <w:t>bier ende broot</w:t>
      </w:r>
      <w:r w:rsidR="00CD1235">
        <w:rPr>
          <w:rFonts w:eastAsia="Calibri" w:cs="Arial"/>
          <w:noProof/>
          <w:lang w:val="nl-NL"/>
        </w:rPr>
        <w:t>,</w:t>
      </w:r>
      <w:r w:rsidRPr="00A50253">
        <w:rPr>
          <w:rFonts w:eastAsia="Calibri" w:cs="Arial"/>
          <w:noProof/>
          <w:lang w:val="nl-NL"/>
        </w:rPr>
        <w:t xml:space="preserve"> want Jacop Tijssen haddet meester Thomas bevolen dat hij ‘t ons soude laeten weten</w:t>
      </w:r>
      <w:r w:rsidR="00CD1235">
        <w:rPr>
          <w:rFonts w:eastAsia="Calibri" w:cs="Arial"/>
          <w:noProof/>
          <w:lang w:val="nl-NL"/>
        </w:rPr>
        <w:t>,</w:t>
      </w:r>
      <w:r w:rsidRPr="00A50253">
        <w:rPr>
          <w:rFonts w:eastAsia="Calibri" w:cs="Arial"/>
          <w:noProof/>
          <w:lang w:val="nl-NL"/>
        </w:rPr>
        <w:t xml:space="preserve"> ende doen gegeven den </w:t>
      </w:r>
      <w:r w:rsidR="001D4080" w:rsidRPr="00A50253">
        <w:rPr>
          <w:rFonts w:eastAsia="Calibri" w:cs="Arial"/>
          <w:noProof/>
          <w:lang w:val="nl-NL"/>
        </w:rPr>
        <w:t xml:space="preserve">8 </w:t>
      </w:r>
      <w:r w:rsidRPr="00A50253">
        <w:rPr>
          <w:rFonts w:eastAsia="Calibri" w:cs="Arial"/>
          <w:noProof/>
          <w:lang w:val="nl-NL"/>
        </w:rPr>
        <w:t>st</w:t>
      </w:r>
      <w:r w:rsidR="001D4080" w:rsidRPr="00A50253">
        <w:rPr>
          <w:rFonts w:eastAsia="Calibri" w:cs="Arial"/>
          <w:noProof/>
          <w:lang w:val="nl-NL"/>
        </w:rPr>
        <w:t>ui</w:t>
      </w:r>
      <w:r w:rsidRPr="00A50253">
        <w:rPr>
          <w:rFonts w:eastAsia="Calibri" w:cs="Arial"/>
          <w:noProof/>
          <w:lang w:val="nl-NL"/>
        </w:rPr>
        <w:t>vers 1 ort</w:t>
      </w:r>
      <w:r w:rsidR="00CD1235">
        <w:rPr>
          <w:rFonts w:eastAsia="Calibri" w:cs="Arial"/>
          <w:noProof/>
          <w:lang w:val="nl-NL"/>
        </w:rPr>
        <w:t>. E</w:t>
      </w:r>
      <w:r w:rsidRPr="00A50253">
        <w:rPr>
          <w:rFonts w:eastAsia="Calibri" w:cs="Arial"/>
          <w:noProof/>
          <w:lang w:val="nl-NL"/>
        </w:rPr>
        <w:t xml:space="preserve">nde doen een half ure daer nae seynden ons den schoutent van Pelant een bode met eenen brief dat wij tot Beerlecom soude brengen 250 ponden broots, 7 tonnen biers een vette beest ende eenen hamel, gelyck wy dede ende doen dijen bode van dijen brief gegeven </w:t>
      </w:r>
      <w:r w:rsidR="001D4080" w:rsidRPr="00A50253">
        <w:rPr>
          <w:rFonts w:eastAsia="Calibri" w:cs="Arial"/>
          <w:noProof/>
          <w:lang w:val="nl-NL"/>
        </w:rPr>
        <w:t xml:space="preserve">8 </w:t>
      </w:r>
      <w:r w:rsidRPr="00A50253">
        <w:rPr>
          <w:rFonts w:eastAsia="Calibri" w:cs="Arial"/>
          <w:noProof/>
          <w:lang w:val="nl-NL"/>
        </w:rPr>
        <w:t>stuivers 1 ort</w:t>
      </w:r>
    </w:p>
    <w:p w:rsidR="003873B1" w:rsidRPr="00A50253" w:rsidRDefault="003873B1" w:rsidP="00984BAE">
      <w:pPr>
        <w:pStyle w:val="ListParagraph"/>
        <w:numPr>
          <w:ilvl w:val="0"/>
          <w:numId w:val="5"/>
        </w:numPr>
        <w:spacing w:after="0"/>
        <w:rPr>
          <w:rFonts w:eastAsia="Calibri" w:cs="Arial"/>
          <w:noProof/>
          <w:lang w:val="nl-NL"/>
        </w:rPr>
      </w:pPr>
      <w:r w:rsidRPr="00A50253">
        <w:rPr>
          <w:rFonts w:eastAsia="Calibri" w:cs="Arial"/>
          <w:noProof/>
          <w:lang w:val="nl-NL"/>
        </w:rPr>
        <w:t>Item den 9 september heeft Eijmbert Diercx betaelt eenen bode die eenen omlopenden brief brocht van den schoutent van Pel</w:t>
      </w:r>
      <w:r w:rsidR="00CD1235">
        <w:rPr>
          <w:rFonts w:eastAsia="Calibri" w:cs="Arial"/>
          <w:noProof/>
          <w:lang w:val="nl-NL"/>
        </w:rPr>
        <w:t>ant omdat wij soude ciesen vrij</w:t>
      </w:r>
      <w:r w:rsidRPr="00A50253">
        <w:rPr>
          <w:rFonts w:eastAsia="Calibri" w:cs="Arial"/>
          <w:noProof/>
          <w:lang w:val="nl-NL"/>
        </w:rPr>
        <w:t>schutten ende dat de kerck soude gebieden wat schellemen oft rabauwen iet aenrichten dat men die vangen soude oft dootslaen</w:t>
      </w:r>
      <w:r w:rsidR="00CD1235">
        <w:rPr>
          <w:rFonts w:eastAsia="Calibri" w:cs="Arial"/>
          <w:noProof/>
          <w:lang w:val="nl-NL"/>
        </w:rPr>
        <w:t>,</w:t>
      </w:r>
      <w:r w:rsidR="001D4080" w:rsidRPr="00A50253">
        <w:rPr>
          <w:rFonts w:eastAsia="Calibri" w:cs="Arial"/>
          <w:noProof/>
          <w:lang w:val="nl-NL"/>
        </w:rPr>
        <w:t xml:space="preserve"> 4 stuivers en 8 penningen</w:t>
      </w:r>
    </w:p>
    <w:p w:rsidR="003873B1" w:rsidRPr="00A50253" w:rsidRDefault="003873B1" w:rsidP="00984BAE">
      <w:pPr>
        <w:spacing w:after="0"/>
        <w:rPr>
          <w:rFonts w:eastAsia="Calibri" w:cs="Arial"/>
          <w:noProof/>
          <w:lang w:val="nl-NL"/>
        </w:rPr>
      </w:pPr>
    </w:p>
    <w:p w:rsidR="00AD6C6D" w:rsidRPr="00A50253" w:rsidRDefault="001D4080" w:rsidP="00984BAE">
      <w:pPr>
        <w:spacing w:after="0"/>
        <w:rPr>
          <w:rFonts w:eastAsia="Calibri" w:cs="Arial"/>
          <w:noProof/>
          <w:lang w:val="nl-NL"/>
        </w:rPr>
      </w:pPr>
      <w:r w:rsidRPr="00A50253">
        <w:rPr>
          <w:rFonts w:eastAsia="Calibri" w:cs="Arial"/>
          <w:noProof/>
          <w:lang w:val="nl-NL"/>
        </w:rPr>
        <w:t>En enke</w:t>
      </w:r>
      <w:r w:rsidR="006E647C">
        <w:rPr>
          <w:rFonts w:eastAsia="Calibri" w:cs="Arial"/>
          <w:noProof/>
          <w:lang w:val="nl-NL"/>
        </w:rPr>
        <w:t>le voorbeelden uit de dorpsreke</w:t>
      </w:r>
      <w:r w:rsidRPr="00A50253">
        <w:rPr>
          <w:rFonts w:eastAsia="Calibri" w:cs="Arial"/>
          <w:noProof/>
          <w:lang w:val="nl-NL"/>
        </w:rPr>
        <w:t>ning van 1629-1630 van betaling aan boden die voor Veghel op pad gingen naar elders.</w:t>
      </w:r>
      <w:r w:rsidR="00AD6C6D" w:rsidRPr="00A50253">
        <w:rPr>
          <w:rFonts w:eastAsia="Calibri" w:cs="Arial"/>
          <w:noProof/>
          <w:lang w:val="nl-NL"/>
        </w:rPr>
        <w:t xml:space="preserve"> Men rekende na een bepaalde periode af, en details worden meestal niet vermeld. </w:t>
      </w:r>
    </w:p>
    <w:p w:rsidR="001D4080" w:rsidRPr="00A50253" w:rsidRDefault="001D4080" w:rsidP="00984BAE">
      <w:pPr>
        <w:pStyle w:val="ListParagraph"/>
        <w:numPr>
          <w:ilvl w:val="0"/>
          <w:numId w:val="5"/>
        </w:numPr>
        <w:spacing w:after="0"/>
        <w:rPr>
          <w:rFonts w:cs="Arial"/>
          <w:noProof/>
          <w:lang w:val="nl-NL"/>
        </w:rPr>
      </w:pPr>
      <w:r w:rsidRPr="00A50253">
        <w:rPr>
          <w:rFonts w:cs="Arial"/>
          <w:noProof/>
          <w:lang w:val="nl-NL"/>
        </w:rPr>
        <w:lastRenderedPageBreak/>
        <w:t>Item aen Peter Aerts de wever betaelt van bode loon volgens zijne specificatie 1 gulden en 12 stuivers</w:t>
      </w:r>
    </w:p>
    <w:p w:rsidR="001D4080" w:rsidRPr="00A50253" w:rsidRDefault="001D4080" w:rsidP="00984BAE">
      <w:pPr>
        <w:pStyle w:val="ListParagraph"/>
        <w:numPr>
          <w:ilvl w:val="0"/>
          <w:numId w:val="5"/>
        </w:numPr>
        <w:spacing w:after="0"/>
        <w:rPr>
          <w:rFonts w:eastAsia="Calibri" w:cs="Arial"/>
          <w:noProof/>
          <w:lang w:val="nl-NL"/>
        </w:rPr>
      </w:pPr>
      <w:r w:rsidRPr="00A50253">
        <w:rPr>
          <w:rFonts w:cs="Arial"/>
          <w:noProof/>
          <w:lang w:val="nl-NL"/>
        </w:rPr>
        <w:t>aen Jan den Ketelaer betaelt van boijloon ende den dorp in verscheijden dienste gedaen, tsamen ter somme van 17 gulden en 7 stuivers volgens zijne specificatie</w:t>
      </w:r>
    </w:p>
    <w:p w:rsidR="001D4080" w:rsidRPr="00A50253" w:rsidRDefault="001D4080" w:rsidP="00984BAE">
      <w:pPr>
        <w:spacing w:after="0"/>
        <w:rPr>
          <w:rFonts w:eastAsia="Calibri" w:cs="Arial"/>
          <w:noProof/>
          <w:lang w:val="nl-NL"/>
        </w:rPr>
      </w:pPr>
    </w:p>
    <w:p w:rsidR="00AD6C6D" w:rsidRPr="00A50253" w:rsidRDefault="00AD6C6D" w:rsidP="00984BAE">
      <w:pPr>
        <w:spacing w:after="0"/>
        <w:rPr>
          <w:rFonts w:eastAsia="Calibri" w:cs="Arial"/>
          <w:noProof/>
          <w:lang w:val="nl-NL"/>
        </w:rPr>
      </w:pPr>
      <w:r w:rsidRPr="00A50253">
        <w:rPr>
          <w:rFonts w:eastAsia="Calibri" w:cs="Arial"/>
          <w:noProof/>
          <w:lang w:val="nl-NL"/>
        </w:rPr>
        <w:t xml:space="preserve">Het valt op dat </w:t>
      </w:r>
      <w:r w:rsidR="002F527A">
        <w:rPr>
          <w:rFonts w:eastAsia="Calibri" w:cs="Arial"/>
          <w:noProof/>
          <w:lang w:val="nl-NL"/>
        </w:rPr>
        <w:t xml:space="preserve">in de zeventiende eeuw </w:t>
      </w:r>
      <w:r w:rsidRPr="00A50253">
        <w:rPr>
          <w:rFonts w:eastAsia="Calibri" w:cs="Arial"/>
          <w:noProof/>
          <w:lang w:val="nl-NL"/>
        </w:rPr>
        <w:t>vaak dezelfde personen voor het dorp op pad gingen. In de periode 1629-1702 waren dat vooral:</w:t>
      </w:r>
    </w:p>
    <w:p w:rsidR="00AD6C6D" w:rsidRPr="00A50253" w:rsidRDefault="00AD6C6D" w:rsidP="00984BAE">
      <w:pPr>
        <w:pStyle w:val="ListParagraph"/>
        <w:numPr>
          <w:ilvl w:val="0"/>
          <w:numId w:val="5"/>
        </w:numPr>
        <w:spacing w:after="0"/>
        <w:rPr>
          <w:rFonts w:eastAsia="Calibri" w:cs="Arial"/>
          <w:noProof/>
          <w:lang w:val="nl-NL"/>
        </w:rPr>
      </w:pPr>
      <w:r w:rsidRPr="00A50253">
        <w:rPr>
          <w:rFonts w:eastAsia="Calibri" w:cs="Arial"/>
          <w:noProof/>
          <w:lang w:val="nl-NL"/>
        </w:rPr>
        <w:t>Jan den Ketelaer (vooral 1629-1637)</w:t>
      </w:r>
    </w:p>
    <w:p w:rsidR="00AD6C6D" w:rsidRPr="00A50253" w:rsidRDefault="00AD6C6D" w:rsidP="00984BAE">
      <w:pPr>
        <w:pStyle w:val="ListParagraph"/>
        <w:numPr>
          <w:ilvl w:val="0"/>
          <w:numId w:val="5"/>
        </w:numPr>
        <w:spacing w:after="0"/>
        <w:rPr>
          <w:rFonts w:eastAsia="Calibri" w:cs="Arial"/>
          <w:noProof/>
          <w:lang w:val="nl-NL"/>
        </w:rPr>
      </w:pPr>
      <w:r w:rsidRPr="00A50253">
        <w:rPr>
          <w:rFonts w:cs="Arial"/>
          <w:noProof/>
          <w:lang w:val="nl-NL"/>
        </w:rPr>
        <w:t>Jan Janssen Ketelaer den Jongen (1637-1652)</w:t>
      </w:r>
    </w:p>
    <w:p w:rsidR="00AD6C6D" w:rsidRPr="00A50253" w:rsidRDefault="00AD6C6D" w:rsidP="00984BAE">
      <w:pPr>
        <w:pStyle w:val="ListParagraph"/>
        <w:numPr>
          <w:ilvl w:val="0"/>
          <w:numId w:val="5"/>
        </w:numPr>
        <w:spacing w:after="0"/>
        <w:rPr>
          <w:rFonts w:eastAsia="Calibri" w:cs="Arial"/>
          <w:noProof/>
          <w:lang w:val="nl-NL"/>
        </w:rPr>
      </w:pPr>
      <w:r w:rsidRPr="00A50253">
        <w:rPr>
          <w:rFonts w:cs="Arial"/>
          <w:noProof/>
          <w:lang w:val="nl-NL"/>
        </w:rPr>
        <w:t>Jan Gerlincx (1636-1661)</w:t>
      </w:r>
    </w:p>
    <w:p w:rsidR="00515906" w:rsidRPr="00A50253" w:rsidRDefault="00515906" w:rsidP="00984BAE">
      <w:pPr>
        <w:spacing w:after="0"/>
        <w:rPr>
          <w:rFonts w:cs="Arial"/>
          <w:noProof/>
          <w:lang w:val="nl-NL"/>
        </w:rPr>
      </w:pPr>
    </w:p>
    <w:p w:rsidR="00AD6C6D" w:rsidRPr="00A50253" w:rsidRDefault="00AD6C6D" w:rsidP="00984BAE">
      <w:pPr>
        <w:spacing w:after="0"/>
        <w:rPr>
          <w:rFonts w:cs="Arial"/>
          <w:noProof/>
          <w:lang w:val="nl-NL"/>
        </w:rPr>
      </w:pPr>
      <w:r w:rsidRPr="00A50253">
        <w:rPr>
          <w:rFonts w:cs="Arial"/>
          <w:noProof/>
          <w:lang w:val="nl-NL"/>
        </w:rPr>
        <w:t>En incidenteel ook anderen, zoals Peter Aerts, Jan Janss van Meuwen</w:t>
      </w:r>
      <w:r w:rsidR="002F527A">
        <w:rPr>
          <w:rFonts w:cs="Arial"/>
          <w:noProof/>
          <w:lang w:val="nl-NL"/>
        </w:rPr>
        <w:t xml:space="preserve"> en</w:t>
      </w:r>
      <w:r w:rsidRPr="00A50253">
        <w:rPr>
          <w:rFonts w:cs="Arial"/>
          <w:noProof/>
          <w:lang w:val="nl-NL"/>
        </w:rPr>
        <w:t xml:space="preserve"> Dierck Martens. Na 1638 staat in de dorpsrekeningen vaak geschreven</w:t>
      </w:r>
      <w:r w:rsidR="00994C5F" w:rsidRPr="00A50253">
        <w:rPr>
          <w:rFonts w:cs="Arial"/>
          <w:noProof/>
          <w:lang w:val="nl-NL"/>
        </w:rPr>
        <w:t xml:space="preserve"> d</w:t>
      </w:r>
      <w:r w:rsidRPr="00A50253">
        <w:rPr>
          <w:rFonts w:cs="Arial"/>
          <w:noProof/>
          <w:lang w:val="nl-NL"/>
        </w:rPr>
        <w:t xml:space="preserve">at aan de bode betaelt werd voor zijn </w:t>
      </w:r>
      <w:r w:rsidR="002F527A" w:rsidRPr="00A50253">
        <w:rPr>
          <w:rFonts w:cs="Arial"/>
          <w:noProof/>
          <w:lang w:val="nl-NL"/>
        </w:rPr>
        <w:t>‘voor sijn gaen ende staen voor den dorpe van Vechgel gedaen’</w:t>
      </w:r>
      <w:r w:rsidR="002F527A">
        <w:rPr>
          <w:rFonts w:cs="Arial"/>
          <w:noProof/>
          <w:lang w:val="nl-NL"/>
        </w:rPr>
        <w:t xml:space="preserve">, </w:t>
      </w:r>
      <w:r w:rsidR="00CD1235">
        <w:rPr>
          <w:rFonts w:cs="Arial"/>
          <w:noProof/>
          <w:lang w:val="nl-NL"/>
        </w:rPr>
        <w:t xml:space="preserve">of voor </w:t>
      </w:r>
      <w:r w:rsidRPr="00A50253">
        <w:rPr>
          <w:rFonts w:cs="Arial"/>
          <w:noProof/>
          <w:lang w:val="nl-NL"/>
        </w:rPr>
        <w:t>‘binnen dorps te gaen ende loopen om de schepenen ende borgemeesters dickwils bij den anderen te haelen ende meer anders travallie’ en dergelijke.</w:t>
      </w:r>
    </w:p>
    <w:p w:rsidR="00AD6C6D" w:rsidRPr="00A50253" w:rsidRDefault="00AD6C6D" w:rsidP="00984BAE">
      <w:pPr>
        <w:spacing w:after="0"/>
        <w:rPr>
          <w:rFonts w:cs="Arial"/>
          <w:noProof/>
          <w:lang w:val="nl-NL"/>
        </w:rPr>
      </w:pPr>
    </w:p>
    <w:p w:rsidR="00AD6C6D" w:rsidRPr="00A50253" w:rsidRDefault="00271FFA" w:rsidP="00984BAE">
      <w:pPr>
        <w:spacing w:after="0"/>
        <w:rPr>
          <w:rFonts w:cs="Arial"/>
          <w:noProof/>
          <w:lang w:val="nl-NL"/>
        </w:rPr>
      </w:pPr>
      <w:r>
        <w:rPr>
          <w:rFonts w:cs="Arial"/>
          <w:noProof/>
          <w:lang w:val="nl-NL"/>
        </w:rPr>
        <w:t>Vanaf de rekening van 1639-164o</w:t>
      </w:r>
      <w:r w:rsidR="00AD6C6D" w:rsidRPr="00A50253">
        <w:rPr>
          <w:rFonts w:cs="Arial"/>
          <w:noProof/>
          <w:lang w:val="nl-NL"/>
        </w:rPr>
        <w:t xml:space="preserve"> staan uitgaven opgenomen voor schoenen voor </w:t>
      </w:r>
      <w:r w:rsidR="002D22C2" w:rsidRPr="00A50253">
        <w:rPr>
          <w:rFonts w:cs="Arial"/>
          <w:noProof/>
          <w:lang w:val="nl-NL"/>
        </w:rPr>
        <w:t>Jan Gerlings die vaak als bode voor het dorp op weg was</w:t>
      </w:r>
      <w:r w:rsidR="00AD6C6D" w:rsidRPr="00A50253">
        <w:rPr>
          <w:rFonts w:cs="Arial"/>
          <w:noProof/>
          <w:lang w:val="nl-NL"/>
        </w:rPr>
        <w:t>.</w:t>
      </w:r>
    </w:p>
    <w:p w:rsidR="00271FFA" w:rsidRDefault="00271FFA" w:rsidP="00984BAE">
      <w:pPr>
        <w:pStyle w:val="ListParagraph"/>
        <w:numPr>
          <w:ilvl w:val="0"/>
          <w:numId w:val="5"/>
        </w:numPr>
        <w:spacing w:after="0"/>
        <w:rPr>
          <w:rFonts w:cs="Arial"/>
          <w:noProof/>
          <w:lang w:val="nl-NL"/>
        </w:rPr>
      </w:pPr>
      <w:r>
        <w:rPr>
          <w:rFonts w:cs="Arial"/>
          <w:noProof/>
          <w:lang w:val="nl-NL"/>
        </w:rPr>
        <w:t xml:space="preserve">1639-1640: </w:t>
      </w:r>
      <w:r>
        <w:rPr>
          <w:noProof/>
          <w:lang w:val="nl-NL"/>
        </w:rPr>
        <w:t>gegeven aen Jan Gerlinckx, bode van Vechgel, van syne gedanne foratie voor den dorpe de somme van 10-0-0</w:t>
      </w:r>
    </w:p>
    <w:p w:rsidR="00AD6C6D" w:rsidRPr="00A50253" w:rsidRDefault="00AD6C6D" w:rsidP="00984BAE">
      <w:pPr>
        <w:pStyle w:val="ListParagraph"/>
        <w:numPr>
          <w:ilvl w:val="0"/>
          <w:numId w:val="5"/>
        </w:numPr>
        <w:spacing w:after="0"/>
        <w:rPr>
          <w:rFonts w:cs="Arial"/>
          <w:noProof/>
          <w:lang w:val="nl-NL"/>
        </w:rPr>
      </w:pPr>
      <w:r w:rsidRPr="00A50253">
        <w:rPr>
          <w:rFonts w:cs="Arial"/>
          <w:noProof/>
          <w:lang w:val="nl-NL"/>
        </w:rPr>
        <w:t>1648-1649: betaelt aen Jan Gerlings voor een paer schoenen</w:t>
      </w:r>
      <w:r w:rsidR="002D22C2" w:rsidRPr="00A50253">
        <w:rPr>
          <w:rFonts w:cs="Arial"/>
          <w:noProof/>
          <w:lang w:val="nl-NL"/>
        </w:rPr>
        <w:t>,</w:t>
      </w:r>
      <w:r w:rsidRPr="00A50253">
        <w:rPr>
          <w:rFonts w:cs="Arial"/>
          <w:noProof/>
          <w:lang w:val="nl-NL"/>
        </w:rPr>
        <w:t xml:space="preserve"> 24 stuivers, ende dat voor syn vacatie by dagen ende nachten de gemeynt gedient gehad hebbende</w:t>
      </w:r>
    </w:p>
    <w:p w:rsidR="00AD6C6D" w:rsidRPr="00A50253" w:rsidRDefault="00AD6C6D" w:rsidP="00984BAE">
      <w:pPr>
        <w:pStyle w:val="ListParagraph"/>
        <w:numPr>
          <w:ilvl w:val="0"/>
          <w:numId w:val="5"/>
        </w:numPr>
        <w:spacing w:after="0"/>
        <w:rPr>
          <w:rFonts w:cs="Arial"/>
          <w:noProof/>
          <w:lang w:val="nl-NL"/>
        </w:rPr>
      </w:pPr>
      <w:r w:rsidRPr="00A50253">
        <w:rPr>
          <w:rFonts w:cs="Arial"/>
          <w:noProof/>
          <w:lang w:val="nl-NL"/>
        </w:rPr>
        <w:t>1652-1653: betaelt voor Jan Gerlings schoenen</w:t>
      </w:r>
      <w:r w:rsidR="002D22C2" w:rsidRPr="00A50253">
        <w:rPr>
          <w:rFonts w:cs="Arial"/>
          <w:noProof/>
          <w:lang w:val="nl-NL"/>
        </w:rPr>
        <w:t>,</w:t>
      </w:r>
      <w:r w:rsidRPr="00A50253">
        <w:rPr>
          <w:rFonts w:cs="Arial"/>
          <w:noProof/>
          <w:lang w:val="nl-NL"/>
        </w:rPr>
        <w:t xml:space="preserve"> </w:t>
      </w:r>
      <w:r w:rsidR="00994C5F" w:rsidRPr="00A50253">
        <w:rPr>
          <w:rFonts w:cs="Arial"/>
          <w:noProof/>
          <w:lang w:val="nl-NL"/>
        </w:rPr>
        <w:t>24 stuivers</w:t>
      </w:r>
      <w:r w:rsidR="002D22C2" w:rsidRPr="00A50253">
        <w:rPr>
          <w:rFonts w:cs="Arial"/>
          <w:noProof/>
          <w:lang w:val="nl-NL"/>
        </w:rPr>
        <w:t>,</w:t>
      </w:r>
      <w:r w:rsidR="00994C5F" w:rsidRPr="00A50253">
        <w:rPr>
          <w:rFonts w:cs="Arial"/>
          <w:noProof/>
          <w:lang w:val="nl-NL"/>
        </w:rPr>
        <w:t xml:space="preserve"> </w:t>
      </w:r>
      <w:r w:rsidRPr="00A50253">
        <w:rPr>
          <w:rFonts w:cs="Arial"/>
          <w:noProof/>
          <w:lang w:val="nl-NL"/>
        </w:rPr>
        <w:t>dat hij de gemynte by dage ende nachte is dienende</w:t>
      </w:r>
    </w:p>
    <w:p w:rsidR="00994C5F" w:rsidRPr="00A50253" w:rsidRDefault="00994C5F" w:rsidP="00984BAE">
      <w:pPr>
        <w:pStyle w:val="ListParagraph"/>
        <w:numPr>
          <w:ilvl w:val="0"/>
          <w:numId w:val="5"/>
        </w:numPr>
        <w:spacing w:after="0"/>
        <w:rPr>
          <w:rFonts w:cs="Arial"/>
          <w:noProof/>
          <w:lang w:val="nl-NL"/>
        </w:rPr>
      </w:pPr>
      <w:r w:rsidRPr="00A50253">
        <w:rPr>
          <w:rFonts w:cs="Arial"/>
          <w:noProof/>
          <w:lang w:val="nl-NL"/>
        </w:rPr>
        <w:t>1653-1654: betaelt aen Arien Goossens, schoenmaker, voor twee paer schoenen voor Jan Gerlings beloopt 3 gulden en 8 stuivers</w:t>
      </w:r>
    </w:p>
    <w:p w:rsidR="00AD6C6D" w:rsidRPr="00A50253" w:rsidRDefault="00AD6C6D" w:rsidP="00984BAE">
      <w:pPr>
        <w:spacing w:after="0"/>
        <w:rPr>
          <w:rFonts w:cs="Arial"/>
          <w:noProof/>
          <w:lang w:val="nl-NL"/>
        </w:rPr>
      </w:pPr>
    </w:p>
    <w:p w:rsidR="00994C5F" w:rsidRPr="00A50253" w:rsidRDefault="00994C5F" w:rsidP="00984BAE">
      <w:pPr>
        <w:spacing w:after="0"/>
        <w:rPr>
          <w:rFonts w:cs="Arial"/>
          <w:noProof/>
          <w:lang w:val="nl-NL"/>
        </w:rPr>
      </w:pPr>
      <w:r w:rsidRPr="00A50253">
        <w:rPr>
          <w:rFonts w:cs="Arial"/>
          <w:noProof/>
          <w:lang w:val="nl-NL"/>
        </w:rPr>
        <w:t>Uitgaven voor schoenen voor Jan Gerlings worden daarna jaarlijks vermeld, zoals in 1654-1655 (26 stuivers), 1655-1656 (28 stuivers), 1656-1657 (2 gulden), 1657-1658 (2 gulden), enzovoorts tot en met 1661-1662. Die schoenen waren een jaarlijkse betaling in natura aan Jan Gerlings. Verder werd hij per bericht betaald. Soms was dat per keer, en soms hield hij een specificatie bij die na verloop van tijd verrekend werd.</w:t>
      </w:r>
      <w:r w:rsidR="002D22C2" w:rsidRPr="00A50253">
        <w:rPr>
          <w:rFonts w:cs="Arial"/>
          <w:noProof/>
          <w:lang w:val="nl-NL"/>
        </w:rPr>
        <w:t xml:space="preserve"> Jan Gerlings kan als de eerste dorpsbode met een jaarlijkse beloning (een paar schoenen) </w:t>
      </w:r>
      <w:r w:rsidR="00A50253">
        <w:rPr>
          <w:rFonts w:cs="Arial"/>
          <w:noProof/>
          <w:lang w:val="nl-NL"/>
        </w:rPr>
        <w:t xml:space="preserve">beschouwd worden, al zal hij wel nooit een vaste aanstelling </w:t>
      </w:r>
      <w:r w:rsidR="002F527A">
        <w:rPr>
          <w:rFonts w:cs="Arial"/>
          <w:noProof/>
          <w:lang w:val="nl-NL"/>
        </w:rPr>
        <w:t xml:space="preserve">gehad </w:t>
      </w:r>
      <w:r w:rsidR="00A50253">
        <w:rPr>
          <w:rFonts w:cs="Arial"/>
          <w:noProof/>
          <w:lang w:val="nl-NL"/>
        </w:rPr>
        <w:t>hebben.</w:t>
      </w:r>
    </w:p>
    <w:p w:rsidR="00994C5F" w:rsidRPr="00A50253" w:rsidRDefault="00994C5F" w:rsidP="00984BAE">
      <w:pPr>
        <w:spacing w:after="0"/>
        <w:rPr>
          <w:rFonts w:cs="Arial"/>
          <w:noProof/>
          <w:lang w:val="nl-NL"/>
        </w:rPr>
      </w:pPr>
    </w:p>
    <w:p w:rsidR="002D22C2" w:rsidRPr="00A50253" w:rsidRDefault="002F527A" w:rsidP="00984BAE">
      <w:pPr>
        <w:spacing w:after="0"/>
        <w:rPr>
          <w:rFonts w:cs="Arial"/>
          <w:noProof/>
          <w:lang w:val="nl-NL"/>
        </w:rPr>
      </w:pPr>
      <w:r>
        <w:rPr>
          <w:rFonts w:cs="Arial"/>
          <w:noProof/>
          <w:lang w:val="nl-NL"/>
        </w:rPr>
        <w:t>Vanaf 1662-1663 worden uit</w:t>
      </w:r>
      <w:r w:rsidR="002D22C2" w:rsidRPr="00A50253">
        <w:rPr>
          <w:rFonts w:cs="Arial"/>
          <w:noProof/>
          <w:lang w:val="nl-NL"/>
        </w:rPr>
        <w:t>gaven voor boden nog wel sporadisch vermeld in de dorpsrekeningen, maar veel minder. Vermoedelijk gaan die dan grotendeels schuil achter andere aanduidingen, zoals ‘besoignes’, ‘vacatien’, ‘diensten’, of ‘betaelt volgens specificatie’.  Ook is het mogelijk dat de borgemeesters zelf vaker voor het dorp op pad gingen. Het een en ander zou nog nader onderzocht kunnen worden. Vanaf 1662-1663 worden er geen uitgaven meer gedaan voor schoenen voor de bode. Mogelijk is Jan Gerlings in 1661 overleden, of om andere reden gestopt met zijn diensten voor het dorp.  Hij kreeg geen opvolger, in elk geval niet iemand die net als hij elk jaar een paar schoenen kreeg.</w:t>
      </w:r>
    </w:p>
    <w:p w:rsidR="002D22C2" w:rsidRDefault="002D22C2" w:rsidP="00984BAE">
      <w:pPr>
        <w:spacing w:after="0"/>
        <w:rPr>
          <w:rFonts w:cs="Arial"/>
          <w:noProof/>
          <w:lang w:val="nl-NL"/>
        </w:rPr>
      </w:pPr>
    </w:p>
    <w:p w:rsidR="00A50253" w:rsidRDefault="00A50253" w:rsidP="00984BAE">
      <w:pPr>
        <w:spacing w:after="0"/>
        <w:rPr>
          <w:rFonts w:cs="Arial"/>
          <w:noProof/>
          <w:lang w:val="nl-NL"/>
        </w:rPr>
      </w:pPr>
    </w:p>
    <w:p w:rsidR="00A50253" w:rsidRPr="00A50253" w:rsidRDefault="00A50253" w:rsidP="00984BAE">
      <w:pPr>
        <w:spacing w:after="0"/>
        <w:rPr>
          <w:rFonts w:cs="Arial"/>
          <w:b/>
          <w:noProof/>
          <w:sz w:val="28"/>
          <w:szCs w:val="28"/>
          <w:lang w:val="nl-NL"/>
        </w:rPr>
      </w:pPr>
      <w:r w:rsidRPr="00A50253">
        <w:rPr>
          <w:rFonts w:cs="Arial"/>
          <w:b/>
          <w:noProof/>
          <w:sz w:val="28"/>
          <w:szCs w:val="28"/>
          <w:lang w:val="nl-NL"/>
        </w:rPr>
        <w:t>De aangestelde boden</w:t>
      </w:r>
    </w:p>
    <w:p w:rsidR="00A50253" w:rsidRDefault="00A50253" w:rsidP="00984BAE">
      <w:pPr>
        <w:spacing w:after="0"/>
        <w:rPr>
          <w:rFonts w:cs="Arial"/>
          <w:noProof/>
          <w:lang w:val="nl-NL"/>
        </w:rPr>
      </w:pPr>
    </w:p>
    <w:p w:rsidR="007C4168" w:rsidRPr="007C4168" w:rsidRDefault="007C4168" w:rsidP="00984BAE">
      <w:pPr>
        <w:spacing w:after="0"/>
        <w:rPr>
          <w:rFonts w:cs="Arial"/>
          <w:noProof/>
          <w:u w:val="single"/>
          <w:lang w:val="nl-NL"/>
        </w:rPr>
      </w:pPr>
      <w:r w:rsidRPr="007C4168">
        <w:rPr>
          <w:rFonts w:cs="Arial"/>
          <w:noProof/>
          <w:u w:val="single"/>
          <w:lang w:val="nl-NL"/>
        </w:rPr>
        <w:t>Nicolaas Schoonhoven</w:t>
      </w:r>
    </w:p>
    <w:p w:rsidR="007C4168" w:rsidRDefault="007C4168" w:rsidP="00984BAE">
      <w:pPr>
        <w:spacing w:after="0"/>
        <w:rPr>
          <w:rFonts w:cs="Arial"/>
          <w:noProof/>
          <w:lang w:val="nl-NL"/>
        </w:rPr>
      </w:pPr>
    </w:p>
    <w:p w:rsidR="00A50253" w:rsidRDefault="00A50253" w:rsidP="00A50253">
      <w:pPr>
        <w:spacing w:after="0"/>
        <w:rPr>
          <w:rFonts w:eastAsia="Calibri" w:cs="Arial"/>
          <w:noProof/>
          <w:spacing w:val="-3"/>
          <w:lang w:val="nl-NL"/>
        </w:rPr>
      </w:pPr>
      <w:r>
        <w:rPr>
          <w:rFonts w:cs="Arial"/>
          <w:noProof/>
          <w:lang w:val="nl-NL"/>
        </w:rPr>
        <w:t xml:space="preserve">Op 25 april 1744 stelde het dorpsbestuur </w:t>
      </w:r>
      <w:r w:rsidRPr="00A50253">
        <w:rPr>
          <w:rFonts w:eastAsia="Calibri" w:cs="Arial"/>
          <w:noProof/>
          <w:spacing w:val="-3"/>
          <w:lang w:val="nl-NL"/>
        </w:rPr>
        <w:t>Claes Schoonhoven</w:t>
      </w:r>
      <w:r>
        <w:rPr>
          <w:rFonts w:eastAsia="Calibri" w:cs="Arial"/>
          <w:noProof/>
          <w:spacing w:val="-3"/>
          <w:lang w:val="nl-NL"/>
        </w:rPr>
        <w:t xml:space="preserve"> als ‘ordinaris bode’ aan. Hij moest elke week </w:t>
      </w:r>
      <w:r w:rsidRPr="00A50253">
        <w:rPr>
          <w:rFonts w:eastAsia="Calibri" w:cs="Arial"/>
          <w:noProof/>
          <w:spacing w:val="-3"/>
          <w:lang w:val="nl-NL"/>
        </w:rPr>
        <w:t xml:space="preserve">twee maal, en wel op dinsdag en vrijdag, naar </w:t>
      </w:r>
      <w:r>
        <w:rPr>
          <w:rFonts w:eastAsia="Calibri" w:cs="Arial"/>
          <w:noProof/>
          <w:spacing w:val="-3"/>
          <w:lang w:val="nl-NL"/>
        </w:rPr>
        <w:t>'s-Hertogenb</w:t>
      </w:r>
      <w:r w:rsidRPr="00A50253">
        <w:rPr>
          <w:rFonts w:eastAsia="Calibri" w:cs="Arial"/>
          <w:noProof/>
          <w:spacing w:val="-3"/>
          <w:lang w:val="nl-NL"/>
        </w:rPr>
        <w:t xml:space="preserve">osch gaan </w:t>
      </w:r>
      <w:r>
        <w:rPr>
          <w:rFonts w:eastAsia="Calibri" w:cs="Arial"/>
          <w:noProof/>
          <w:spacing w:val="-3"/>
          <w:lang w:val="nl-NL"/>
        </w:rPr>
        <w:t>om ‘</w:t>
      </w:r>
      <w:r w:rsidRPr="00A50253">
        <w:rPr>
          <w:rFonts w:eastAsia="Calibri" w:cs="Arial"/>
          <w:noProof/>
          <w:spacing w:val="-3"/>
          <w:lang w:val="nl-NL"/>
        </w:rPr>
        <w:t>alles de gemeente rakende voor niets te besorge en mede te brengen’</w:t>
      </w:r>
      <w:r>
        <w:rPr>
          <w:rFonts w:eastAsia="Calibri" w:cs="Arial"/>
          <w:noProof/>
          <w:spacing w:val="-3"/>
          <w:lang w:val="nl-NL"/>
        </w:rPr>
        <w:t xml:space="preserve">. Hij kreeg hiervoor </w:t>
      </w:r>
      <w:r w:rsidRPr="00A50253">
        <w:rPr>
          <w:rFonts w:eastAsia="Calibri" w:cs="Arial"/>
          <w:noProof/>
          <w:spacing w:val="-3"/>
          <w:lang w:val="nl-NL"/>
        </w:rPr>
        <w:t>een tractement van 15</w:t>
      </w:r>
      <w:r>
        <w:rPr>
          <w:rFonts w:eastAsia="Calibri" w:cs="Arial"/>
          <w:noProof/>
          <w:spacing w:val="-3"/>
          <w:lang w:val="nl-NL"/>
        </w:rPr>
        <w:t xml:space="preserve"> gulden en </w:t>
      </w:r>
      <w:r w:rsidRPr="00A50253">
        <w:rPr>
          <w:rFonts w:eastAsia="Calibri" w:cs="Arial"/>
          <w:noProof/>
          <w:spacing w:val="-3"/>
          <w:lang w:val="nl-NL"/>
        </w:rPr>
        <w:t>15</w:t>
      </w:r>
      <w:r>
        <w:rPr>
          <w:rFonts w:eastAsia="Calibri" w:cs="Arial"/>
          <w:noProof/>
          <w:spacing w:val="-3"/>
          <w:lang w:val="nl-NL"/>
        </w:rPr>
        <w:t xml:space="preserve"> stuivers </w:t>
      </w:r>
      <w:r w:rsidRPr="00A50253">
        <w:rPr>
          <w:rFonts w:eastAsia="Calibri" w:cs="Arial"/>
          <w:noProof/>
          <w:spacing w:val="-3"/>
          <w:lang w:val="nl-NL"/>
        </w:rPr>
        <w:t>per jaar</w:t>
      </w:r>
      <w:r>
        <w:rPr>
          <w:rFonts w:eastAsia="Calibri" w:cs="Arial"/>
          <w:noProof/>
          <w:spacing w:val="-3"/>
          <w:lang w:val="nl-NL"/>
        </w:rPr>
        <w:t xml:space="preserve"> en ‘</w:t>
      </w:r>
      <w:r w:rsidRPr="00A50253">
        <w:rPr>
          <w:rFonts w:cs="Arial"/>
          <w:noProof/>
          <w:lang w:val="nl-NL"/>
        </w:rPr>
        <w:t>en eenige cleedinge</w:t>
      </w:r>
      <w:r>
        <w:rPr>
          <w:rFonts w:eastAsia="Calibri" w:cs="Arial"/>
          <w:noProof/>
          <w:spacing w:val="-3"/>
          <w:lang w:val="nl-NL"/>
        </w:rPr>
        <w:t>’</w:t>
      </w:r>
      <w:r w:rsidRPr="00A50253">
        <w:rPr>
          <w:rFonts w:eastAsia="Calibri" w:cs="Arial"/>
          <w:noProof/>
          <w:spacing w:val="-3"/>
          <w:lang w:val="nl-NL"/>
        </w:rPr>
        <w:t>.</w:t>
      </w:r>
      <w:r>
        <w:rPr>
          <w:rFonts w:eastAsia="Calibri" w:cs="Arial"/>
          <w:noProof/>
          <w:spacing w:val="-3"/>
          <w:lang w:val="nl-NL"/>
        </w:rPr>
        <w:t xml:space="preserve"> Op 10 mei 1770, 16 mei 1771 en 18 juni 1772 werd zijn aanstelling telkens met een jaar verlengd.</w:t>
      </w:r>
    </w:p>
    <w:p w:rsidR="00A50253" w:rsidRDefault="00A50253" w:rsidP="00A50253">
      <w:pPr>
        <w:tabs>
          <w:tab w:val="left" w:pos="-1440"/>
          <w:tab w:val="left" w:pos="-720"/>
        </w:tabs>
        <w:suppressAutoHyphens/>
        <w:spacing w:after="0"/>
        <w:rPr>
          <w:rFonts w:eastAsia="Calibri" w:cs="Arial"/>
          <w:noProof/>
          <w:spacing w:val="-3"/>
          <w:lang w:val="nl-NL"/>
        </w:rPr>
      </w:pPr>
    </w:p>
    <w:p w:rsidR="007C4168" w:rsidRPr="00A50253" w:rsidRDefault="00A50253" w:rsidP="007C4168">
      <w:pPr>
        <w:tabs>
          <w:tab w:val="left" w:pos="-1440"/>
          <w:tab w:val="left" w:pos="-720"/>
        </w:tabs>
        <w:suppressAutoHyphens/>
        <w:spacing w:after="0"/>
        <w:rPr>
          <w:rFonts w:cs="Arial"/>
          <w:noProof/>
          <w:lang w:val="nl-NL"/>
        </w:rPr>
      </w:pPr>
      <w:r>
        <w:rPr>
          <w:rFonts w:eastAsia="Calibri" w:cs="Arial"/>
          <w:noProof/>
          <w:spacing w:val="-3"/>
          <w:lang w:val="nl-NL"/>
        </w:rPr>
        <w:t>In 1745-1746 werd voor 2 gulden en 10 stuivers een valies gekocht voor de bode. Regelmatig vermelden de dorpsrekeningen uitgaven voor kleren voor de bode, zo</w:t>
      </w:r>
      <w:r w:rsidR="007C4168">
        <w:rPr>
          <w:rFonts w:eastAsia="Calibri" w:cs="Arial"/>
          <w:noProof/>
          <w:spacing w:val="-3"/>
          <w:lang w:val="nl-NL"/>
        </w:rPr>
        <w:t>als in 1746-1747 voo</w:t>
      </w:r>
      <w:r>
        <w:rPr>
          <w:rFonts w:eastAsia="Calibri" w:cs="Arial"/>
          <w:noProof/>
          <w:spacing w:val="-3"/>
          <w:lang w:val="nl-NL"/>
        </w:rPr>
        <w:t>r een rok en camisool.</w:t>
      </w:r>
      <w:r w:rsidR="007C4168">
        <w:rPr>
          <w:rFonts w:eastAsia="Calibri" w:cs="Arial"/>
          <w:noProof/>
          <w:spacing w:val="-3"/>
          <w:lang w:val="nl-NL"/>
        </w:rPr>
        <w:t xml:space="preserve"> De rekening van 1758-1759 schrijft: </w:t>
      </w:r>
      <w:r w:rsidR="002F527A">
        <w:rPr>
          <w:rFonts w:eastAsia="Calibri" w:cs="Arial"/>
          <w:noProof/>
          <w:spacing w:val="-3"/>
          <w:lang w:val="nl-NL"/>
        </w:rPr>
        <w:t>‘</w:t>
      </w:r>
      <w:r w:rsidR="007C4168">
        <w:rPr>
          <w:rFonts w:eastAsia="Calibri" w:cs="Arial"/>
          <w:noProof/>
          <w:spacing w:val="-3"/>
          <w:lang w:val="nl-NL"/>
        </w:rPr>
        <w:t>d</w:t>
      </w:r>
      <w:r w:rsidR="007C4168" w:rsidRPr="00A50253">
        <w:rPr>
          <w:rFonts w:cs="Arial"/>
          <w:noProof/>
          <w:lang w:val="nl-NL"/>
        </w:rPr>
        <w:t>en ordinaren boode welcke tweemaal ter weeke na s’ Bosch gaat, heeft boven syn tractament alle twee jaren een compleet cleet waar voor met alles wat daar aan dependeert, 27</w:t>
      </w:r>
      <w:r w:rsidR="007C4168">
        <w:rPr>
          <w:rFonts w:cs="Arial"/>
          <w:noProof/>
          <w:lang w:val="nl-NL"/>
        </w:rPr>
        <w:t xml:space="preserve"> gulden </w:t>
      </w:r>
      <w:r w:rsidR="007C4168" w:rsidRPr="00A50253">
        <w:rPr>
          <w:rFonts w:cs="Arial"/>
          <w:noProof/>
          <w:lang w:val="nl-NL"/>
        </w:rPr>
        <w:t>3</w:t>
      </w:r>
      <w:r w:rsidR="007C4168">
        <w:rPr>
          <w:rFonts w:cs="Arial"/>
          <w:noProof/>
          <w:lang w:val="nl-NL"/>
        </w:rPr>
        <w:t xml:space="preserve"> stuivers en </w:t>
      </w:r>
      <w:r w:rsidR="007C4168" w:rsidRPr="00A50253">
        <w:rPr>
          <w:rFonts w:cs="Arial"/>
          <w:noProof/>
          <w:lang w:val="nl-NL"/>
        </w:rPr>
        <w:t>12</w:t>
      </w:r>
      <w:r w:rsidR="007C4168">
        <w:rPr>
          <w:rFonts w:cs="Arial"/>
          <w:noProof/>
          <w:lang w:val="nl-NL"/>
        </w:rPr>
        <w:t xml:space="preserve"> penningen. Vanaf 1762-1763 kreeg hij met zijn nieuwe kleren ook een nieuwe hoed.</w:t>
      </w:r>
    </w:p>
    <w:p w:rsidR="007C4168" w:rsidRDefault="007C4168" w:rsidP="00A50253">
      <w:pPr>
        <w:tabs>
          <w:tab w:val="left" w:pos="-1440"/>
          <w:tab w:val="left" w:pos="-720"/>
        </w:tabs>
        <w:suppressAutoHyphens/>
        <w:spacing w:after="0"/>
        <w:rPr>
          <w:rFonts w:eastAsia="Calibri" w:cs="Arial"/>
          <w:noProof/>
          <w:spacing w:val="-3"/>
          <w:lang w:val="nl-NL"/>
        </w:rPr>
      </w:pPr>
    </w:p>
    <w:p w:rsidR="007C4168" w:rsidRPr="00A50253" w:rsidRDefault="007C4168" w:rsidP="007C4168">
      <w:pPr>
        <w:spacing w:after="0"/>
        <w:rPr>
          <w:rFonts w:cs="Arial"/>
          <w:noProof/>
          <w:lang w:val="nl-NL"/>
        </w:rPr>
      </w:pPr>
      <w:r>
        <w:rPr>
          <w:rFonts w:cs="Arial"/>
          <w:noProof/>
          <w:lang w:val="nl-NL"/>
        </w:rPr>
        <w:t>In 1777-1778 kreeg hij geld in plaats van kleren: ‘i</w:t>
      </w:r>
      <w:r w:rsidRPr="00A50253">
        <w:rPr>
          <w:rFonts w:cs="Arial"/>
          <w:noProof/>
          <w:lang w:val="nl-NL"/>
        </w:rPr>
        <w:t xml:space="preserve">n plaetse van een nieuwe montering </w:t>
      </w:r>
      <w:r>
        <w:rPr>
          <w:rFonts w:cs="Arial"/>
          <w:noProof/>
          <w:lang w:val="nl-NL"/>
        </w:rPr>
        <w:t xml:space="preserve">(uitrusting) </w:t>
      </w:r>
      <w:r w:rsidRPr="00A50253">
        <w:rPr>
          <w:rFonts w:cs="Arial"/>
          <w:noProof/>
          <w:lang w:val="nl-NL"/>
        </w:rPr>
        <w:t>en zyn oude nog heel goedt was, de somme van 36</w:t>
      </w:r>
      <w:r>
        <w:rPr>
          <w:rFonts w:cs="Arial"/>
          <w:noProof/>
          <w:lang w:val="nl-NL"/>
        </w:rPr>
        <w:t xml:space="preserve"> guklden</w:t>
      </w:r>
      <w:r w:rsidRPr="00A50253">
        <w:rPr>
          <w:rFonts w:cs="Arial"/>
          <w:noProof/>
          <w:lang w:val="nl-NL"/>
        </w:rPr>
        <w:t>, welke montering ordinair soo veel kost</w:t>
      </w:r>
      <w:r>
        <w:rPr>
          <w:rFonts w:cs="Arial"/>
          <w:noProof/>
          <w:lang w:val="nl-NL"/>
        </w:rPr>
        <w:t>’. Evenzo in 1781-1782: 36 gulden</w:t>
      </w:r>
      <w:r w:rsidRPr="00A50253">
        <w:rPr>
          <w:rFonts w:cs="Arial"/>
          <w:noProof/>
          <w:lang w:val="nl-NL"/>
        </w:rPr>
        <w:t xml:space="preserve"> in plaets van </w:t>
      </w:r>
      <w:r>
        <w:rPr>
          <w:rFonts w:cs="Arial"/>
          <w:noProof/>
          <w:lang w:val="nl-NL"/>
        </w:rPr>
        <w:t>‘</w:t>
      </w:r>
      <w:r w:rsidRPr="00A50253">
        <w:rPr>
          <w:rFonts w:cs="Arial"/>
          <w:noProof/>
          <w:lang w:val="nl-NL"/>
        </w:rPr>
        <w:t>syn lievery ordinair alle twee jaeren gegeven wordende, dog de voerige nog s</w:t>
      </w:r>
      <w:r>
        <w:rPr>
          <w:rFonts w:cs="Arial"/>
          <w:noProof/>
          <w:lang w:val="nl-NL"/>
        </w:rPr>
        <w:t>oo goedt als nieuw synde, wordt</w:t>
      </w:r>
      <w:r w:rsidRPr="00A50253">
        <w:rPr>
          <w:rFonts w:cs="Arial"/>
          <w:noProof/>
          <w:lang w:val="nl-NL"/>
        </w:rPr>
        <w:t xml:space="preserve"> sulx aen hem geacordeert</w:t>
      </w:r>
      <w:r>
        <w:rPr>
          <w:rFonts w:cs="Arial"/>
          <w:noProof/>
          <w:lang w:val="nl-NL"/>
        </w:rPr>
        <w:t>’.</w:t>
      </w:r>
    </w:p>
    <w:p w:rsidR="007C4168" w:rsidRDefault="007C4168" w:rsidP="00A50253">
      <w:pPr>
        <w:tabs>
          <w:tab w:val="left" w:pos="-1440"/>
          <w:tab w:val="left" w:pos="-720"/>
        </w:tabs>
        <w:suppressAutoHyphens/>
        <w:spacing w:after="0"/>
        <w:rPr>
          <w:rFonts w:eastAsia="Calibri" w:cs="Arial"/>
          <w:noProof/>
          <w:spacing w:val="-3"/>
          <w:lang w:val="nl-NL"/>
        </w:rPr>
      </w:pPr>
    </w:p>
    <w:p w:rsidR="00A50253" w:rsidRDefault="00A50253" w:rsidP="00A50253">
      <w:pPr>
        <w:tabs>
          <w:tab w:val="left" w:pos="-1440"/>
          <w:tab w:val="left" w:pos="-720"/>
        </w:tabs>
        <w:suppressAutoHyphens/>
        <w:spacing w:after="0"/>
        <w:rPr>
          <w:rFonts w:eastAsia="Calibri" w:cs="Arial"/>
          <w:noProof/>
          <w:spacing w:val="-3"/>
          <w:lang w:val="nl-NL"/>
        </w:rPr>
      </w:pPr>
      <w:r>
        <w:rPr>
          <w:rFonts w:cs="Arial"/>
          <w:noProof/>
          <w:lang w:val="nl-NL"/>
        </w:rPr>
        <w:t xml:space="preserve">In 1751-1752 werd 9 gulden en 10 </w:t>
      </w:r>
      <w:r w:rsidR="00CD1235">
        <w:rPr>
          <w:rFonts w:cs="Arial"/>
          <w:noProof/>
          <w:lang w:val="nl-NL"/>
        </w:rPr>
        <w:t>s</w:t>
      </w:r>
      <w:r>
        <w:rPr>
          <w:rFonts w:cs="Arial"/>
          <w:noProof/>
          <w:lang w:val="nl-NL"/>
        </w:rPr>
        <w:t xml:space="preserve">tuivers betaald aan </w:t>
      </w:r>
      <w:r w:rsidRPr="00A50253">
        <w:rPr>
          <w:rFonts w:cs="Arial"/>
          <w:noProof/>
          <w:lang w:val="nl-NL"/>
        </w:rPr>
        <w:t xml:space="preserve">Dorus Brouwers, schoenmaker, voor twee paar laarsen </w:t>
      </w:r>
      <w:r>
        <w:rPr>
          <w:rFonts w:cs="Arial"/>
          <w:noProof/>
          <w:lang w:val="nl-NL"/>
        </w:rPr>
        <w:t>‘</w:t>
      </w:r>
      <w:r w:rsidR="002F527A">
        <w:rPr>
          <w:rFonts w:cs="Arial"/>
          <w:noProof/>
          <w:lang w:val="nl-NL"/>
        </w:rPr>
        <w:t>per ordre van regenten ge</w:t>
      </w:r>
      <w:r w:rsidRPr="00A50253">
        <w:rPr>
          <w:rFonts w:cs="Arial"/>
          <w:noProof/>
          <w:lang w:val="nl-NL"/>
        </w:rPr>
        <w:t>maakt d’ eenen voor den bode welcke claagde by hoog water onderweg de stadt s’ Bosch noo</w:t>
      </w:r>
      <w:r w:rsidR="00A94FDC">
        <w:rPr>
          <w:rFonts w:cs="Arial"/>
          <w:noProof/>
          <w:lang w:val="nl-NL"/>
        </w:rPr>
        <w:t>d</w:t>
      </w:r>
      <w:r w:rsidRPr="00A50253">
        <w:rPr>
          <w:rFonts w:cs="Arial"/>
          <w:noProof/>
          <w:lang w:val="nl-NL"/>
        </w:rPr>
        <w:t>ig te hebben, en d’ ander paar voor den nagtroeper voor kou en sleijk des winters nagte te gebruijken</w:t>
      </w:r>
      <w:r>
        <w:rPr>
          <w:rFonts w:cs="Arial"/>
          <w:noProof/>
          <w:lang w:val="nl-NL"/>
        </w:rPr>
        <w:t>’.</w:t>
      </w:r>
      <w:r>
        <w:rPr>
          <w:rFonts w:eastAsia="Calibri" w:cs="Arial"/>
          <w:noProof/>
          <w:spacing w:val="-3"/>
          <w:lang w:val="nl-NL"/>
        </w:rPr>
        <w:t xml:space="preserve">  In 1755-1756 kreeg hij een nieuw paar laarzen </w:t>
      </w:r>
      <w:r w:rsidRPr="00A50253">
        <w:rPr>
          <w:rFonts w:cs="Arial"/>
          <w:noProof/>
          <w:lang w:val="nl-NL"/>
        </w:rPr>
        <w:t xml:space="preserve">en nog </w:t>
      </w:r>
      <w:r>
        <w:rPr>
          <w:rFonts w:cs="Arial"/>
          <w:noProof/>
          <w:lang w:val="nl-NL"/>
        </w:rPr>
        <w:t>‘</w:t>
      </w:r>
      <w:r w:rsidRPr="00A50253">
        <w:rPr>
          <w:rFonts w:cs="Arial"/>
          <w:noProof/>
          <w:lang w:val="nl-NL"/>
        </w:rPr>
        <w:t>een randsel oft nasaal</w:t>
      </w:r>
      <w:r>
        <w:rPr>
          <w:rFonts w:cs="Arial"/>
          <w:noProof/>
          <w:lang w:val="nl-NL"/>
        </w:rPr>
        <w:t xml:space="preserve">’, kosten </w:t>
      </w:r>
      <w:r w:rsidRPr="00A50253">
        <w:rPr>
          <w:rFonts w:cs="Arial"/>
          <w:noProof/>
          <w:lang w:val="nl-NL"/>
        </w:rPr>
        <w:t>14</w:t>
      </w:r>
      <w:r>
        <w:rPr>
          <w:rFonts w:cs="Arial"/>
          <w:noProof/>
          <w:lang w:val="nl-NL"/>
        </w:rPr>
        <w:t xml:space="preserve"> gulden.</w:t>
      </w:r>
      <w:r w:rsidR="007C4168">
        <w:rPr>
          <w:rFonts w:cs="Arial"/>
          <w:noProof/>
          <w:lang w:val="nl-NL"/>
        </w:rPr>
        <w:t xml:space="preserve"> In 1760-1761 weer een paar laarzen, evenals in 1763-1764. Vanaf toen werd er elke twee jaar een paar </w:t>
      </w:r>
      <w:r w:rsidR="002F527A">
        <w:rPr>
          <w:rFonts w:cs="Arial"/>
          <w:noProof/>
          <w:lang w:val="nl-NL"/>
        </w:rPr>
        <w:t xml:space="preserve">nieuwe </w:t>
      </w:r>
      <w:r w:rsidR="007C4168">
        <w:rPr>
          <w:rFonts w:cs="Arial"/>
          <w:noProof/>
          <w:lang w:val="nl-NL"/>
        </w:rPr>
        <w:t xml:space="preserve">laarzen </w:t>
      </w:r>
      <w:r w:rsidR="00CD1235">
        <w:rPr>
          <w:rFonts w:cs="Arial"/>
          <w:noProof/>
          <w:lang w:val="nl-NL"/>
        </w:rPr>
        <w:t xml:space="preserve">aan de bode </w:t>
      </w:r>
      <w:r w:rsidR="007C4168">
        <w:rPr>
          <w:rFonts w:cs="Arial"/>
          <w:noProof/>
          <w:lang w:val="nl-NL"/>
        </w:rPr>
        <w:t>gegeven.</w:t>
      </w:r>
    </w:p>
    <w:p w:rsidR="00A50253" w:rsidRDefault="00A50253" w:rsidP="00A50253">
      <w:pPr>
        <w:tabs>
          <w:tab w:val="left" w:pos="-1440"/>
          <w:tab w:val="left" w:pos="-720"/>
        </w:tabs>
        <w:suppressAutoHyphens/>
        <w:spacing w:after="0"/>
        <w:rPr>
          <w:rFonts w:eastAsia="Calibri" w:cs="Arial"/>
          <w:noProof/>
          <w:spacing w:val="-3"/>
          <w:lang w:val="nl-NL"/>
        </w:rPr>
      </w:pPr>
    </w:p>
    <w:p w:rsidR="007C4168" w:rsidRDefault="007C4168" w:rsidP="00A50253">
      <w:pPr>
        <w:tabs>
          <w:tab w:val="left" w:pos="-1440"/>
          <w:tab w:val="left" w:pos="-720"/>
        </w:tabs>
        <w:suppressAutoHyphens/>
        <w:spacing w:after="0"/>
        <w:rPr>
          <w:rFonts w:eastAsia="Calibri" w:cs="Arial"/>
          <w:noProof/>
          <w:spacing w:val="-3"/>
          <w:lang w:val="nl-NL"/>
        </w:rPr>
      </w:pPr>
      <w:r>
        <w:rPr>
          <w:rFonts w:eastAsia="Calibri" w:cs="Arial"/>
          <w:noProof/>
          <w:spacing w:val="-3"/>
          <w:lang w:val="nl-NL"/>
        </w:rPr>
        <w:t>In 1784 wordt het tractament van de bode verhoo</w:t>
      </w:r>
      <w:r w:rsidR="00CD1235">
        <w:rPr>
          <w:rFonts w:eastAsia="Calibri" w:cs="Arial"/>
          <w:noProof/>
          <w:spacing w:val="-3"/>
          <w:lang w:val="nl-NL"/>
        </w:rPr>
        <w:t>g</w:t>
      </w:r>
      <w:r>
        <w:rPr>
          <w:rFonts w:eastAsia="Calibri" w:cs="Arial"/>
          <w:noProof/>
          <w:spacing w:val="-3"/>
          <w:lang w:val="nl-NL"/>
        </w:rPr>
        <w:t>d tot 25 gulden per jaar. In 1791-1792 wordt dit tractament voor het laa</w:t>
      </w:r>
      <w:r w:rsidR="00A94FDC">
        <w:rPr>
          <w:rFonts w:eastAsia="Calibri" w:cs="Arial"/>
          <w:noProof/>
          <w:spacing w:val="-3"/>
          <w:lang w:val="nl-NL"/>
        </w:rPr>
        <w:t>t</w:t>
      </w:r>
      <w:r>
        <w:rPr>
          <w:rFonts w:eastAsia="Calibri" w:cs="Arial"/>
          <w:noProof/>
          <w:spacing w:val="-3"/>
          <w:lang w:val="nl-NL"/>
        </w:rPr>
        <w:t>st aan Nicolaes Schoonhoven betaald.</w:t>
      </w:r>
    </w:p>
    <w:p w:rsidR="007C4168" w:rsidRDefault="007C4168" w:rsidP="00A50253">
      <w:pPr>
        <w:tabs>
          <w:tab w:val="left" w:pos="-1440"/>
          <w:tab w:val="left" w:pos="-720"/>
        </w:tabs>
        <w:suppressAutoHyphens/>
        <w:spacing w:after="0"/>
        <w:rPr>
          <w:rFonts w:eastAsia="Calibri" w:cs="Arial"/>
          <w:noProof/>
          <w:spacing w:val="-3"/>
          <w:lang w:val="nl-NL"/>
        </w:rPr>
      </w:pPr>
    </w:p>
    <w:p w:rsidR="00A94FDC" w:rsidRDefault="00A94FDC" w:rsidP="00A50253">
      <w:pPr>
        <w:tabs>
          <w:tab w:val="left" w:pos="-1440"/>
          <w:tab w:val="left" w:pos="-720"/>
        </w:tabs>
        <w:suppressAutoHyphens/>
        <w:spacing w:after="0"/>
        <w:rPr>
          <w:rFonts w:cs="Arial"/>
          <w:noProof/>
          <w:lang w:val="nl-NL"/>
        </w:rPr>
      </w:pPr>
    </w:p>
    <w:p w:rsidR="00A94FDC" w:rsidRPr="00A94FDC" w:rsidRDefault="00A94FDC" w:rsidP="00A50253">
      <w:pPr>
        <w:tabs>
          <w:tab w:val="left" w:pos="-1440"/>
          <w:tab w:val="left" w:pos="-720"/>
        </w:tabs>
        <w:suppressAutoHyphens/>
        <w:spacing w:after="0"/>
        <w:rPr>
          <w:rFonts w:eastAsia="Calibri" w:cs="Arial"/>
          <w:noProof/>
          <w:spacing w:val="-3"/>
          <w:u w:val="single"/>
          <w:lang w:val="nl-NL"/>
        </w:rPr>
      </w:pPr>
      <w:r w:rsidRPr="00A94FDC">
        <w:rPr>
          <w:rFonts w:cs="Arial"/>
          <w:noProof/>
          <w:u w:val="single"/>
          <w:lang w:val="nl-NL"/>
        </w:rPr>
        <w:t>Jan Johannis van Doorn</w:t>
      </w:r>
    </w:p>
    <w:p w:rsidR="007C4168" w:rsidRDefault="007C4168" w:rsidP="00A50253">
      <w:pPr>
        <w:tabs>
          <w:tab w:val="left" w:pos="-1440"/>
          <w:tab w:val="left" w:pos="-720"/>
        </w:tabs>
        <w:suppressAutoHyphens/>
        <w:spacing w:after="0"/>
        <w:rPr>
          <w:rFonts w:eastAsia="Calibri" w:cs="Arial"/>
          <w:noProof/>
          <w:spacing w:val="-3"/>
          <w:lang w:val="nl-NL"/>
        </w:rPr>
      </w:pPr>
    </w:p>
    <w:p w:rsidR="00A94FDC" w:rsidRDefault="00A94FDC" w:rsidP="00A94FDC">
      <w:pPr>
        <w:tabs>
          <w:tab w:val="left" w:pos="-1440"/>
          <w:tab w:val="left" w:pos="-720"/>
        </w:tabs>
        <w:suppressAutoHyphens/>
        <w:spacing w:after="0"/>
        <w:rPr>
          <w:rFonts w:cs="Arial"/>
          <w:noProof/>
          <w:lang w:val="nl-NL"/>
        </w:rPr>
      </w:pPr>
      <w:r>
        <w:rPr>
          <w:rFonts w:eastAsia="Calibri" w:cs="Arial"/>
          <w:noProof/>
          <w:spacing w:val="-3"/>
          <w:lang w:val="nl-NL"/>
        </w:rPr>
        <w:t xml:space="preserve">In 1792-1793 wordt </w:t>
      </w:r>
      <w:r w:rsidR="00CD1235">
        <w:rPr>
          <w:rFonts w:eastAsia="Calibri" w:cs="Arial"/>
          <w:noProof/>
          <w:spacing w:val="-3"/>
          <w:lang w:val="nl-NL"/>
        </w:rPr>
        <w:t xml:space="preserve">het tractament </w:t>
      </w:r>
      <w:r>
        <w:rPr>
          <w:rFonts w:eastAsia="Calibri" w:cs="Arial"/>
          <w:noProof/>
          <w:spacing w:val="-3"/>
          <w:lang w:val="nl-NL"/>
        </w:rPr>
        <w:t>betaald: ‘a</w:t>
      </w:r>
      <w:r w:rsidRPr="00A50253">
        <w:rPr>
          <w:rFonts w:cs="Arial"/>
          <w:noProof/>
          <w:lang w:val="nl-NL"/>
        </w:rPr>
        <w:t xml:space="preserve">an Jan Johannis van Doorn betaalt in plaats van Nicolaas Schoonhoven als ordinare boode twee maal per week na de stadt </w:t>
      </w:r>
      <w:r>
        <w:rPr>
          <w:rFonts w:cs="Arial"/>
          <w:noProof/>
          <w:lang w:val="nl-NL"/>
        </w:rPr>
        <w:t>’</w:t>
      </w:r>
      <w:r w:rsidRPr="00A50253">
        <w:rPr>
          <w:rFonts w:cs="Arial"/>
          <w:noProof/>
          <w:lang w:val="nl-NL"/>
        </w:rPr>
        <w:t>s Bosch</w:t>
      </w:r>
      <w:r>
        <w:rPr>
          <w:rFonts w:cs="Arial"/>
          <w:noProof/>
          <w:lang w:val="nl-NL"/>
        </w:rPr>
        <w:t>,</w:t>
      </w:r>
      <w:r w:rsidRPr="00A50253">
        <w:rPr>
          <w:rFonts w:cs="Arial"/>
          <w:noProof/>
          <w:lang w:val="nl-NL"/>
        </w:rPr>
        <w:t xml:space="preserve"> behalven cleagie</w:t>
      </w:r>
      <w:r w:rsidR="00CD1235">
        <w:rPr>
          <w:rFonts w:cs="Arial"/>
          <w:noProof/>
          <w:lang w:val="nl-NL"/>
        </w:rPr>
        <w:t>’</w:t>
      </w:r>
      <w:r w:rsidR="002F527A">
        <w:rPr>
          <w:rFonts w:cs="Arial"/>
          <w:noProof/>
          <w:lang w:val="nl-NL"/>
        </w:rPr>
        <w:t>,</w:t>
      </w:r>
      <w:r w:rsidRPr="00A50253">
        <w:rPr>
          <w:rFonts w:cs="Arial"/>
          <w:noProof/>
          <w:lang w:val="nl-NL"/>
        </w:rPr>
        <w:t xml:space="preserve"> 25</w:t>
      </w:r>
      <w:r>
        <w:rPr>
          <w:rFonts w:cs="Arial"/>
          <w:noProof/>
          <w:lang w:val="nl-NL"/>
        </w:rPr>
        <w:t xml:space="preserve"> gulden. Hij kreeg toen ook een paar laarzen (6 gulden) en een ‘</w:t>
      </w:r>
      <w:r w:rsidRPr="00A50253">
        <w:rPr>
          <w:rFonts w:cs="Arial"/>
          <w:noProof/>
          <w:lang w:val="nl-NL"/>
        </w:rPr>
        <w:t>valies of ransel van leer</w:t>
      </w:r>
      <w:r>
        <w:rPr>
          <w:rFonts w:cs="Arial"/>
          <w:noProof/>
          <w:lang w:val="nl-NL"/>
        </w:rPr>
        <w:t>’</w:t>
      </w:r>
      <w:r w:rsidRPr="00A50253">
        <w:rPr>
          <w:rFonts w:cs="Arial"/>
          <w:noProof/>
          <w:lang w:val="nl-NL"/>
        </w:rPr>
        <w:t xml:space="preserve"> 12</w:t>
      </w:r>
      <w:r>
        <w:rPr>
          <w:rFonts w:cs="Arial"/>
          <w:noProof/>
          <w:lang w:val="nl-NL"/>
        </w:rPr>
        <w:t xml:space="preserve"> (gulden). Net als zijn </w:t>
      </w:r>
      <w:r>
        <w:rPr>
          <w:rFonts w:cs="Arial"/>
          <w:noProof/>
          <w:lang w:val="nl-NL"/>
        </w:rPr>
        <w:lastRenderedPageBreak/>
        <w:t>voorganger kreeg Jan elke twee jaar nieuwe kleren, laarzen en een hoed. In 1799 kreeg hij 44 gulden in plaats van nieuwe kleren.</w:t>
      </w:r>
    </w:p>
    <w:p w:rsidR="00A94FDC" w:rsidRDefault="00A94FDC" w:rsidP="00A94FDC">
      <w:pPr>
        <w:tabs>
          <w:tab w:val="left" w:pos="-1440"/>
          <w:tab w:val="left" w:pos="-720"/>
        </w:tabs>
        <w:suppressAutoHyphens/>
        <w:spacing w:after="0"/>
        <w:rPr>
          <w:rFonts w:cs="Arial"/>
          <w:noProof/>
          <w:lang w:val="nl-NL"/>
        </w:rPr>
      </w:pPr>
    </w:p>
    <w:p w:rsidR="00A94FDC" w:rsidRDefault="00A94FDC" w:rsidP="00A94FDC">
      <w:pPr>
        <w:tabs>
          <w:tab w:val="left" w:pos="-1440"/>
          <w:tab w:val="left" w:pos="-720"/>
        </w:tabs>
        <w:suppressAutoHyphens/>
        <w:spacing w:after="0"/>
        <w:rPr>
          <w:rFonts w:cs="Arial"/>
          <w:noProof/>
          <w:lang w:val="nl-NL"/>
        </w:rPr>
      </w:pPr>
      <w:r>
        <w:rPr>
          <w:rFonts w:cs="Arial"/>
          <w:noProof/>
          <w:lang w:val="nl-NL"/>
        </w:rPr>
        <w:t>In 1793-1794 werd ‘v</w:t>
      </w:r>
      <w:r w:rsidRPr="00A50253">
        <w:rPr>
          <w:rFonts w:cs="Arial"/>
          <w:noProof/>
          <w:lang w:val="nl-NL"/>
        </w:rPr>
        <w:t>olgens ordon</w:t>
      </w:r>
      <w:r>
        <w:rPr>
          <w:rFonts w:cs="Arial"/>
          <w:noProof/>
          <w:lang w:val="nl-NL"/>
        </w:rPr>
        <w:t>antie en quitantie betaalt aan H</w:t>
      </w:r>
      <w:r w:rsidRPr="00A50253">
        <w:rPr>
          <w:rFonts w:cs="Arial"/>
          <w:noProof/>
          <w:lang w:val="nl-NL"/>
        </w:rPr>
        <w:t>ubertus Sassen, silversmit, voor leveren van een silvere dorps boode plaat met ketting</w:t>
      </w:r>
      <w:r>
        <w:rPr>
          <w:rFonts w:cs="Arial"/>
          <w:noProof/>
          <w:lang w:val="nl-NL"/>
        </w:rPr>
        <w:t>’,</w:t>
      </w:r>
      <w:r w:rsidRPr="00A50253">
        <w:rPr>
          <w:rFonts w:cs="Arial"/>
          <w:noProof/>
          <w:lang w:val="nl-NL"/>
        </w:rPr>
        <w:t xml:space="preserve"> 7</w:t>
      </w:r>
      <w:r>
        <w:rPr>
          <w:rFonts w:cs="Arial"/>
          <w:noProof/>
          <w:lang w:val="nl-NL"/>
        </w:rPr>
        <w:t xml:space="preserve"> gulden </w:t>
      </w:r>
      <w:r w:rsidRPr="00A50253">
        <w:rPr>
          <w:rFonts w:cs="Arial"/>
          <w:noProof/>
          <w:lang w:val="nl-NL"/>
        </w:rPr>
        <w:t>16</w:t>
      </w:r>
      <w:r>
        <w:rPr>
          <w:rFonts w:cs="Arial"/>
          <w:noProof/>
          <w:lang w:val="nl-NL"/>
        </w:rPr>
        <w:t xml:space="preserve"> stuivers. Het lijkt er op dat de dorpsbode een </w:t>
      </w:r>
      <w:r w:rsidR="00A43D44">
        <w:rPr>
          <w:rFonts w:cs="Arial"/>
          <w:noProof/>
          <w:lang w:val="nl-NL"/>
        </w:rPr>
        <w:t>ketting me</w:t>
      </w:r>
      <w:r w:rsidR="00CD1235">
        <w:rPr>
          <w:rFonts w:cs="Arial"/>
          <w:noProof/>
          <w:lang w:val="nl-NL"/>
        </w:rPr>
        <w:t>t</w:t>
      </w:r>
      <w:r w:rsidR="00A43D44">
        <w:rPr>
          <w:rFonts w:cs="Arial"/>
          <w:noProof/>
          <w:lang w:val="nl-NL"/>
        </w:rPr>
        <w:t xml:space="preserve"> daaraan een </w:t>
      </w:r>
      <w:r>
        <w:rPr>
          <w:rFonts w:cs="Arial"/>
          <w:noProof/>
          <w:lang w:val="nl-NL"/>
        </w:rPr>
        <w:t>zilveren plaat om zijn nek droeg</w:t>
      </w:r>
      <w:r w:rsidR="00A43D44">
        <w:rPr>
          <w:rFonts w:cs="Arial"/>
          <w:noProof/>
          <w:lang w:val="nl-NL"/>
        </w:rPr>
        <w:t>.</w:t>
      </w:r>
      <w:r>
        <w:rPr>
          <w:rFonts w:cs="Arial"/>
          <w:noProof/>
          <w:lang w:val="nl-NL"/>
        </w:rPr>
        <w:t xml:space="preserve"> Mogelijk stond daar ‘dorpsbode Veghel’ of zoiets dergelijks op</w:t>
      </w:r>
      <w:r w:rsidR="00A43D44">
        <w:rPr>
          <w:rFonts w:cs="Arial"/>
          <w:noProof/>
          <w:lang w:val="nl-NL"/>
        </w:rPr>
        <w:t xml:space="preserve"> gegraveerd</w:t>
      </w:r>
      <w:r>
        <w:rPr>
          <w:rFonts w:cs="Arial"/>
          <w:noProof/>
          <w:lang w:val="nl-NL"/>
        </w:rPr>
        <w:t>. In dat jaar werd ook 1 gulden en 6 stuivers betaald voor ‘e</w:t>
      </w:r>
      <w:r w:rsidRPr="00A50253">
        <w:rPr>
          <w:rFonts w:cs="Arial"/>
          <w:noProof/>
          <w:lang w:val="nl-NL"/>
        </w:rPr>
        <w:t>en</w:t>
      </w:r>
      <w:r w:rsidR="00A43D44">
        <w:rPr>
          <w:rFonts w:cs="Arial"/>
          <w:noProof/>
          <w:lang w:val="nl-NL"/>
        </w:rPr>
        <w:t xml:space="preserve"> leere brieve tas voor de dorps</w:t>
      </w:r>
      <w:r w:rsidRPr="00A50253">
        <w:rPr>
          <w:rFonts w:cs="Arial"/>
          <w:noProof/>
          <w:lang w:val="nl-NL"/>
        </w:rPr>
        <w:t>boode</w:t>
      </w:r>
      <w:r>
        <w:rPr>
          <w:rFonts w:cs="Arial"/>
          <w:noProof/>
          <w:lang w:val="nl-NL"/>
        </w:rPr>
        <w:t>’.</w:t>
      </w:r>
    </w:p>
    <w:p w:rsidR="00A94FDC" w:rsidRDefault="00A94FDC" w:rsidP="00A94FDC">
      <w:pPr>
        <w:tabs>
          <w:tab w:val="left" w:pos="-1440"/>
          <w:tab w:val="left" w:pos="-720"/>
        </w:tabs>
        <w:suppressAutoHyphens/>
        <w:spacing w:after="0"/>
        <w:rPr>
          <w:rFonts w:cs="Arial"/>
          <w:noProof/>
          <w:lang w:val="nl-NL"/>
        </w:rPr>
      </w:pPr>
    </w:p>
    <w:p w:rsidR="00A94FDC" w:rsidRDefault="00D46BBE" w:rsidP="00A94FDC">
      <w:pPr>
        <w:tabs>
          <w:tab w:val="left" w:pos="-1440"/>
          <w:tab w:val="left" w:pos="-720"/>
        </w:tabs>
        <w:suppressAutoHyphens/>
        <w:spacing w:after="0"/>
        <w:rPr>
          <w:rFonts w:cs="Arial"/>
          <w:noProof/>
          <w:lang w:val="nl-NL"/>
        </w:rPr>
      </w:pPr>
      <w:r>
        <w:rPr>
          <w:rFonts w:cs="Arial"/>
          <w:noProof/>
          <w:lang w:val="nl-NL"/>
        </w:rPr>
        <w:t>In 1800 kreeg Jan Johannis van Doorn nog als vanouds zijn tractament van 25 gulden. Op 9 november 1800 besloot de municipaliteyt dat hij voortaan in plaats van twee keer elke week drie keer naar ’s-Hertogenbosch zou gaan.</w:t>
      </w:r>
      <w:r w:rsidR="00A43D44">
        <w:rPr>
          <w:rFonts w:cs="Arial"/>
          <w:noProof/>
          <w:lang w:val="nl-NL"/>
        </w:rPr>
        <w:t xml:space="preserve"> Zijn tra</w:t>
      </w:r>
      <w:r>
        <w:rPr>
          <w:rFonts w:cs="Arial"/>
          <w:noProof/>
          <w:lang w:val="nl-NL"/>
        </w:rPr>
        <w:t xml:space="preserve">ctament werd verhoogd naar 55 gulden per jaar, maar de laarzen </w:t>
      </w:r>
      <w:r w:rsidR="00A43D44">
        <w:rPr>
          <w:rFonts w:cs="Arial"/>
          <w:noProof/>
          <w:lang w:val="nl-NL"/>
        </w:rPr>
        <w:t xml:space="preserve">kwamen </w:t>
      </w:r>
      <w:r>
        <w:rPr>
          <w:rFonts w:cs="Arial"/>
          <w:noProof/>
          <w:lang w:val="nl-NL"/>
        </w:rPr>
        <w:t xml:space="preserve">te vervallen. Wel kreeg hij bovenop de 55 gulden per jaar </w:t>
      </w:r>
      <w:r w:rsidR="00A43D44">
        <w:rPr>
          <w:rFonts w:cs="Arial"/>
          <w:noProof/>
          <w:lang w:val="nl-NL"/>
        </w:rPr>
        <w:t xml:space="preserve">als vanouds </w:t>
      </w:r>
      <w:r>
        <w:rPr>
          <w:rFonts w:cs="Arial"/>
          <w:noProof/>
          <w:lang w:val="nl-NL"/>
        </w:rPr>
        <w:t xml:space="preserve">elke twee jaar nieuwe kleren. De nieuwe dienstregeling werd drie keer in de Bossche krant geplaatst. Tot 1810, dat is het einde van de door ons bestudeerde periode, werd jaarlijks het tractement van 55 gulden aan Jan Johannis van Doorn betaald, en elke twee </w:t>
      </w:r>
      <w:r w:rsidR="00CD1235">
        <w:rPr>
          <w:rFonts w:cs="Arial"/>
          <w:noProof/>
          <w:lang w:val="nl-NL"/>
        </w:rPr>
        <w:t xml:space="preserve">jaar </w:t>
      </w:r>
      <w:r>
        <w:rPr>
          <w:rFonts w:cs="Arial"/>
          <w:noProof/>
          <w:lang w:val="nl-NL"/>
        </w:rPr>
        <w:t>kreeg hij nieuw kleren, of in plaats van kleren een bepaald bedrag.</w:t>
      </w:r>
    </w:p>
    <w:p w:rsidR="00D46BBE" w:rsidRDefault="00D46BBE" w:rsidP="00A94FDC">
      <w:pPr>
        <w:tabs>
          <w:tab w:val="left" w:pos="-1440"/>
          <w:tab w:val="left" w:pos="-720"/>
        </w:tabs>
        <w:suppressAutoHyphens/>
        <w:spacing w:after="0"/>
        <w:rPr>
          <w:rFonts w:cs="Arial"/>
          <w:noProof/>
          <w:lang w:val="nl-NL"/>
        </w:rPr>
      </w:pPr>
    </w:p>
    <w:p w:rsidR="000557FE" w:rsidRDefault="000557FE" w:rsidP="00A94FDC">
      <w:pPr>
        <w:tabs>
          <w:tab w:val="left" w:pos="-1440"/>
          <w:tab w:val="left" w:pos="-720"/>
        </w:tabs>
        <w:suppressAutoHyphens/>
        <w:spacing w:after="0"/>
        <w:rPr>
          <w:rFonts w:cs="Arial"/>
          <w:noProof/>
          <w:lang w:val="nl-NL"/>
        </w:rPr>
      </w:pPr>
    </w:p>
    <w:p w:rsidR="000557FE" w:rsidRPr="000557FE" w:rsidRDefault="000557FE" w:rsidP="00A94FDC">
      <w:pPr>
        <w:tabs>
          <w:tab w:val="left" w:pos="-1440"/>
          <w:tab w:val="left" w:pos="-720"/>
        </w:tabs>
        <w:suppressAutoHyphens/>
        <w:spacing w:after="0"/>
        <w:rPr>
          <w:rFonts w:cs="Arial"/>
          <w:b/>
          <w:noProof/>
          <w:sz w:val="28"/>
          <w:szCs w:val="28"/>
          <w:lang w:val="nl-NL"/>
        </w:rPr>
      </w:pPr>
      <w:r w:rsidRPr="000557FE">
        <w:rPr>
          <w:rFonts w:cs="Arial"/>
          <w:b/>
          <w:noProof/>
          <w:sz w:val="28"/>
          <w:szCs w:val="28"/>
          <w:lang w:val="nl-NL"/>
        </w:rPr>
        <w:t>De kranten</w:t>
      </w:r>
    </w:p>
    <w:p w:rsidR="00D46BBE" w:rsidRDefault="00D46BBE" w:rsidP="00A94FDC">
      <w:pPr>
        <w:tabs>
          <w:tab w:val="left" w:pos="-1440"/>
          <w:tab w:val="left" w:pos="-720"/>
        </w:tabs>
        <w:suppressAutoHyphens/>
        <w:spacing w:after="0"/>
        <w:rPr>
          <w:rFonts w:cs="Arial"/>
          <w:noProof/>
          <w:lang w:val="nl-NL"/>
        </w:rPr>
      </w:pPr>
    </w:p>
    <w:p w:rsidR="00FD2939" w:rsidRDefault="00FD2939" w:rsidP="00FD2939">
      <w:pPr>
        <w:tabs>
          <w:tab w:val="left" w:pos="-1440"/>
          <w:tab w:val="left" w:pos="-720"/>
        </w:tabs>
        <w:suppressAutoHyphens/>
        <w:spacing w:after="0"/>
        <w:rPr>
          <w:rFonts w:cs="Arial"/>
          <w:b/>
          <w:noProof/>
          <w:lang w:val="nl-NL"/>
        </w:rPr>
      </w:pPr>
      <w:r>
        <w:rPr>
          <w:rFonts w:cs="Arial"/>
          <w:noProof/>
          <w:lang w:val="nl-NL"/>
        </w:rPr>
        <w:t xml:space="preserve">In 1803 werd het maalloom dat de molenaars in de Meierij </w:t>
      </w:r>
      <w:r w:rsidR="00CD1235">
        <w:rPr>
          <w:rFonts w:cs="Arial"/>
          <w:noProof/>
          <w:lang w:val="nl-NL"/>
        </w:rPr>
        <w:t xml:space="preserve">van  hun klanten </w:t>
      </w:r>
      <w:r>
        <w:rPr>
          <w:rFonts w:cs="Arial"/>
          <w:noProof/>
          <w:lang w:val="nl-NL"/>
        </w:rPr>
        <w:t xml:space="preserve">mochten vragen afhankelijk gesteld van de prijs van het graan. Die </w:t>
      </w:r>
      <w:r w:rsidR="00CD1235">
        <w:rPr>
          <w:rFonts w:cs="Arial"/>
          <w:noProof/>
          <w:lang w:val="nl-NL"/>
        </w:rPr>
        <w:t xml:space="preserve">prijs </w:t>
      </w:r>
      <w:r>
        <w:rPr>
          <w:rFonts w:cs="Arial"/>
          <w:noProof/>
          <w:lang w:val="nl-NL"/>
        </w:rPr>
        <w:t>wisselde nogal per tijd en plaats. Het departementaal bestuur van Braband verzocht het gemeentebestuur van ’s-Hertogenbosch daarom ‘</w:t>
      </w:r>
      <w:r w:rsidRPr="00FD2939">
        <w:rPr>
          <w:rFonts w:cs="Arial"/>
          <w:noProof/>
          <w:lang w:val="nl-NL"/>
        </w:rPr>
        <w:t>om in beide stadscouranten wekelijks eenmaal behoorlijk te doen plaatsen de somme waar op de marktprys der rogge de pegge is geslagen geworden</w:t>
      </w:r>
      <w:r>
        <w:rPr>
          <w:rFonts w:cs="Arial"/>
          <w:noProof/>
          <w:lang w:val="nl-NL"/>
        </w:rPr>
        <w:t>’.</w:t>
      </w:r>
      <w:r w:rsidR="00CD1235">
        <w:rPr>
          <w:rFonts w:cs="Arial"/>
          <w:noProof/>
          <w:lang w:val="nl-NL"/>
        </w:rPr>
        <w:t xml:space="preserve"> Die gepubliceerde prijs gold als wettelijke norm voor het maalloon.</w:t>
      </w:r>
    </w:p>
    <w:p w:rsidR="00FD2939" w:rsidRDefault="00FD2939" w:rsidP="000557FE">
      <w:pPr>
        <w:spacing w:after="0"/>
        <w:rPr>
          <w:rFonts w:cs="Arial"/>
          <w:b/>
          <w:noProof/>
          <w:lang w:val="nl-NL"/>
        </w:rPr>
      </w:pPr>
    </w:p>
    <w:p w:rsidR="000557FE" w:rsidRPr="00A50253" w:rsidRDefault="00FD2939" w:rsidP="000557FE">
      <w:pPr>
        <w:spacing w:after="0"/>
        <w:rPr>
          <w:rFonts w:cs="Arial"/>
          <w:noProof/>
          <w:lang w:val="nl-NL"/>
        </w:rPr>
      </w:pPr>
      <w:r w:rsidRPr="00FD2939">
        <w:rPr>
          <w:rFonts w:cs="Arial"/>
          <w:noProof/>
          <w:lang w:val="nl-NL"/>
        </w:rPr>
        <w:t>Het gemeentebestuur van Veghel besloot daarop op 3 november 1803</w:t>
      </w:r>
      <w:r>
        <w:rPr>
          <w:rFonts w:cs="Arial"/>
          <w:noProof/>
          <w:lang w:val="nl-NL"/>
        </w:rPr>
        <w:t xml:space="preserve"> ‘</w:t>
      </w:r>
      <w:r w:rsidR="000557FE" w:rsidRPr="00A50253">
        <w:rPr>
          <w:rFonts w:cs="Arial"/>
          <w:noProof/>
          <w:lang w:val="nl-NL"/>
        </w:rPr>
        <w:t>om op rekening van de gemeente ten einde voordaan legaal bewys te hebben waar op de marktprys der rogge bepaald wordt de Bosse stadscourant te nemen en die wekelijks door de bode te laten meebrengen en ten raadhuyze ter visie der leden dezer vergadering te laten berusten. En de molenaar Francis Manders door de gerechtsbode kennis te laten geven.</w:t>
      </w:r>
      <w:r w:rsidR="00B743E1">
        <w:rPr>
          <w:rFonts w:cs="Arial"/>
          <w:noProof/>
          <w:lang w:val="nl-NL"/>
        </w:rPr>
        <w:t>’</w:t>
      </w:r>
    </w:p>
    <w:p w:rsidR="000557FE" w:rsidRDefault="000557FE" w:rsidP="000557FE">
      <w:pPr>
        <w:spacing w:after="0"/>
        <w:rPr>
          <w:rFonts w:cs="Arial"/>
          <w:noProof/>
          <w:lang w:val="nl-NL"/>
        </w:rPr>
      </w:pPr>
    </w:p>
    <w:p w:rsidR="00B743E1" w:rsidRPr="00A50253" w:rsidRDefault="00B743E1" w:rsidP="00B743E1">
      <w:pPr>
        <w:spacing w:after="0"/>
        <w:rPr>
          <w:rFonts w:cs="Arial"/>
          <w:noProof/>
          <w:lang w:val="nl-NL"/>
        </w:rPr>
      </w:pPr>
      <w:r>
        <w:rPr>
          <w:rFonts w:cs="Arial"/>
          <w:noProof/>
          <w:lang w:val="nl-NL"/>
        </w:rPr>
        <w:t xml:space="preserve">In 1803 werd aan bode </w:t>
      </w:r>
      <w:r w:rsidRPr="00A50253">
        <w:rPr>
          <w:rFonts w:cs="Arial"/>
          <w:noProof/>
          <w:lang w:val="nl-NL"/>
        </w:rPr>
        <w:t>Jan van Doorn, als expres tot s’ Bosch</w:t>
      </w:r>
      <w:r>
        <w:rPr>
          <w:rFonts w:cs="Arial"/>
          <w:noProof/>
          <w:lang w:val="nl-NL"/>
        </w:rPr>
        <w:t xml:space="preserve"> 9 stuivers </w:t>
      </w:r>
      <w:r w:rsidRPr="00A50253">
        <w:rPr>
          <w:rFonts w:cs="Arial"/>
          <w:noProof/>
          <w:lang w:val="nl-NL"/>
        </w:rPr>
        <w:t xml:space="preserve">betaald voor het mede brengen van de Bossche courant ten eynde de marktprys der rogge te weeten om het maalloon </w:t>
      </w:r>
      <w:r>
        <w:rPr>
          <w:rFonts w:cs="Arial"/>
          <w:noProof/>
          <w:lang w:val="nl-NL"/>
        </w:rPr>
        <w:t>daar na te regelen. En in 1805 ‘a</w:t>
      </w:r>
      <w:r w:rsidRPr="00A50253">
        <w:rPr>
          <w:rFonts w:cs="Arial"/>
          <w:noProof/>
          <w:lang w:val="nl-NL"/>
        </w:rPr>
        <w:t>an Jan Johannes van Doorn zyn vacatie voor den Bossche courant v</w:t>
      </w:r>
      <w:r>
        <w:rPr>
          <w:rFonts w:cs="Arial"/>
          <w:noProof/>
          <w:lang w:val="nl-NL"/>
        </w:rPr>
        <w:t>an anno 1805 de somme van 2 gulden en 12 stuivers. In 1810: v</w:t>
      </w:r>
      <w:r w:rsidRPr="00A50253">
        <w:rPr>
          <w:rFonts w:cs="Arial"/>
          <w:noProof/>
          <w:lang w:val="nl-NL"/>
        </w:rPr>
        <w:t>oor leverantie van den Bossche courant</w:t>
      </w:r>
      <w:r>
        <w:rPr>
          <w:rFonts w:cs="Arial"/>
          <w:noProof/>
          <w:lang w:val="nl-NL"/>
        </w:rPr>
        <w:t xml:space="preserve"> 2 gulden en 10 stuivers.</w:t>
      </w:r>
    </w:p>
    <w:p w:rsidR="00B743E1" w:rsidRPr="00A50253" w:rsidRDefault="00B743E1" w:rsidP="00B743E1">
      <w:pPr>
        <w:spacing w:after="0"/>
        <w:rPr>
          <w:rFonts w:cs="Arial"/>
          <w:noProof/>
          <w:lang w:val="nl-NL"/>
        </w:rPr>
      </w:pPr>
    </w:p>
    <w:p w:rsidR="00B743E1" w:rsidRPr="00A50253" w:rsidRDefault="00B743E1" w:rsidP="00B743E1">
      <w:pPr>
        <w:tabs>
          <w:tab w:val="left" w:pos="-1440"/>
          <w:tab w:val="left" w:pos="-720"/>
        </w:tabs>
        <w:suppressAutoHyphens/>
        <w:spacing w:after="0"/>
        <w:rPr>
          <w:rFonts w:cs="Arial"/>
          <w:noProof/>
          <w:color w:val="0D0D0D"/>
          <w:spacing w:val="-3"/>
          <w:lang w:val="nl-NL"/>
        </w:rPr>
      </w:pPr>
      <w:r>
        <w:rPr>
          <w:rFonts w:cs="Arial"/>
          <w:noProof/>
          <w:color w:val="0D0D0D"/>
          <w:spacing w:val="-3"/>
          <w:lang w:val="nl-NL"/>
        </w:rPr>
        <w:lastRenderedPageBreak/>
        <w:t xml:space="preserve">Op 29 september 1805 besloot </w:t>
      </w:r>
      <w:r w:rsidRPr="00A50253">
        <w:rPr>
          <w:rFonts w:cs="Arial"/>
          <w:noProof/>
          <w:color w:val="0D0D0D"/>
          <w:spacing w:val="-3"/>
          <w:lang w:val="nl-NL"/>
        </w:rPr>
        <w:t xml:space="preserve">het gemeentebestuur </w:t>
      </w:r>
      <w:r>
        <w:rPr>
          <w:rFonts w:cs="Arial"/>
          <w:noProof/>
          <w:color w:val="0D0D0D"/>
          <w:spacing w:val="-3"/>
          <w:lang w:val="nl-NL"/>
        </w:rPr>
        <w:t xml:space="preserve">om </w:t>
      </w:r>
      <w:r w:rsidRPr="00A50253">
        <w:rPr>
          <w:rFonts w:cs="Arial"/>
          <w:noProof/>
          <w:color w:val="0D0D0D"/>
          <w:spacing w:val="-3"/>
          <w:lang w:val="nl-NL"/>
        </w:rPr>
        <w:t xml:space="preserve">voor rekening </w:t>
      </w:r>
      <w:r>
        <w:rPr>
          <w:rFonts w:cs="Arial"/>
          <w:noProof/>
          <w:color w:val="0D0D0D"/>
          <w:spacing w:val="-3"/>
          <w:lang w:val="nl-NL"/>
        </w:rPr>
        <w:t xml:space="preserve">van de </w:t>
      </w:r>
      <w:r w:rsidRPr="00A50253">
        <w:rPr>
          <w:rFonts w:cs="Arial"/>
          <w:noProof/>
          <w:color w:val="0D0D0D"/>
          <w:spacing w:val="-3"/>
          <w:lang w:val="nl-NL"/>
        </w:rPr>
        <w:t>gemeente een exemplaar van den Bataafsche Staatscourant aan te schaffen.</w:t>
      </w:r>
      <w:r w:rsidR="00A43D44">
        <w:rPr>
          <w:rFonts w:cs="Arial"/>
          <w:noProof/>
          <w:color w:val="0D0D0D"/>
          <w:spacing w:val="-3"/>
          <w:lang w:val="nl-NL"/>
        </w:rPr>
        <w:t xml:space="preserve"> In 1805 werd b</w:t>
      </w:r>
      <w:r>
        <w:rPr>
          <w:rFonts w:cs="Arial"/>
          <w:noProof/>
          <w:color w:val="0D0D0D"/>
          <w:spacing w:val="-3"/>
          <w:lang w:val="nl-NL"/>
        </w:rPr>
        <w:t xml:space="preserve">etaald: </w:t>
      </w:r>
      <w:r w:rsidR="00B75341">
        <w:rPr>
          <w:rFonts w:cs="Arial"/>
          <w:noProof/>
          <w:color w:val="0D0D0D"/>
          <w:spacing w:val="-3"/>
          <w:lang w:val="nl-NL"/>
        </w:rPr>
        <w:t>‘</w:t>
      </w:r>
      <w:r>
        <w:rPr>
          <w:rFonts w:cs="Arial"/>
          <w:noProof/>
          <w:lang w:val="nl-NL"/>
        </w:rPr>
        <w:t>v</w:t>
      </w:r>
      <w:r w:rsidRPr="00A50253">
        <w:rPr>
          <w:rFonts w:cs="Arial"/>
          <w:noProof/>
          <w:lang w:val="nl-NL"/>
        </w:rPr>
        <w:t xml:space="preserve">oor de postmeester te s’ Bosch J. </w:t>
      </w:r>
      <w:r>
        <w:rPr>
          <w:rFonts w:cs="Arial"/>
          <w:noProof/>
          <w:lang w:val="nl-NL"/>
        </w:rPr>
        <w:t>Steinbuch de somme van 5 gulden</w:t>
      </w:r>
      <w:r w:rsidRPr="00A50253">
        <w:rPr>
          <w:rFonts w:cs="Arial"/>
          <w:noProof/>
          <w:lang w:val="nl-NL"/>
        </w:rPr>
        <w:t xml:space="preserve"> voor geleverde staatscouranten</w:t>
      </w:r>
      <w:r w:rsidR="00B75341">
        <w:rPr>
          <w:rFonts w:cs="Arial"/>
          <w:noProof/>
          <w:lang w:val="nl-NL"/>
        </w:rPr>
        <w:t>’</w:t>
      </w:r>
    </w:p>
    <w:p w:rsidR="00B743E1" w:rsidRDefault="00B743E1" w:rsidP="000557FE">
      <w:pPr>
        <w:spacing w:after="0"/>
        <w:rPr>
          <w:rFonts w:cs="Arial"/>
          <w:noProof/>
          <w:lang w:val="nl-NL"/>
        </w:rPr>
      </w:pPr>
    </w:p>
    <w:p w:rsidR="000557FE" w:rsidRPr="00A50253" w:rsidRDefault="00B743E1" w:rsidP="000557FE">
      <w:pPr>
        <w:tabs>
          <w:tab w:val="left" w:pos="-1440"/>
          <w:tab w:val="left" w:pos="-720"/>
        </w:tabs>
        <w:suppressAutoHyphens/>
        <w:spacing w:after="0"/>
        <w:rPr>
          <w:rFonts w:cs="Arial"/>
          <w:noProof/>
          <w:color w:val="0D0D0D"/>
          <w:spacing w:val="-3"/>
          <w:lang w:val="nl-NL"/>
        </w:rPr>
      </w:pPr>
      <w:r>
        <w:rPr>
          <w:rFonts w:cs="Arial"/>
          <w:noProof/>
          <w:color w:val="0D0D0D"/>
          <w:spacing w:val="-3"/>
          <w:lang w:val="nl-NL"/>
        </w:rPr>
        <w:t xml:space="preserve">De notulen van </w:t>
      </w:r>
      <w:r w:rsidR="002F527A">
        <w:rPr>
          <w:rFonts w:cs="Arial"/>
          <w:noProof/>
          <w:color w:val="0D0D0D"/>
          <w:spacing w:val="-3"/>
          <w:lang w:val="nl-NL"/>
        </w:rPr>
        <w:t xml:space="preserve">de vergadering van het gemeentebestuur </w:t>
      </w:r>
      <w:r>
        <w:rPr>
          <w:rFonts w:cs="Arial"/>
          <w:noProof/>
          <w:color w:val="0D0D0D"/>
          <w:spacing w:val="-3"/>
          <w:lang w:val="nl-NL"/>
        </w:rPr>
        <w:t>van 23 juni 1806 vermelden: ‘o</w:t>
      </w:r>
      <w:r w:rsidR="000557FE" w:rsidRPr="00A50253">
        <w:rPr>
          <w:rFonts w:cs="Arial"/>
          <w:noProof/>
          <w:color w:val="0D0D0D"/>
          <w:spacing w:val="-3"/>
          <w:lang w:val="nl-NL"/>
        </w:rPr>
        <w:t>ntvangen extract uit het register der deliberatien van het departementaal gerechtshof van Braband houdende bepalingen ter bevordering en uitbreidinge van het debet der koninglyke courant. Is goed gevonden voor rekening van de gemeente de koninglyke courant aan te schaffen.</w:t>
      </w:r>
      <w:r>
        <w:rPr>
          <w:rFonts w:cs="Arial"/>
          <w:noProof/>
          <w:color w:val="0D0D0D"/>
          <w:spacing w:val="-3"/>
          <w:lang w:val="nl-NL"/>
        </w:rPr>
        <w:t>’</w:t>
      </w:r>
    </w:p>
    <w:p w:rsidR="000557FE" w:rsidRPr="00A50253" w:rsidRDefault="000557FE" w:rsidP="000557FE">
      <w:pPr>
        <w:tabs>
          <w:tab w:val="left" w:pos="-1440"/>
          <w:tab w:val="left" w:pos="-720"/>
        </w:tabs>
        <w:suppressAutoHyphens/>
        <w:spacing w:after="0"/>
        <w:rPr>
          <w:rFonts w:cs="Arial"/>
          <w:noProof/>
          <w:color w:val="0D0D0D"/>
          <w:spacing w:val="-3"/>
          <w:lang w:val="nl-NL"/>
        </w:rPr>
      </w:pPr>
    </w:p>
    <w:p w:rsidR="00CE064E" w:rsidRPr="00CE064E" w:rsidRDefault="00CE064E" w:rsidP="00CE064E">
      <w:pPr>
        <w:tabs>
          <w:tab w:val="left" w:pos="-1440"/>
          <w:tab w:val="left" w:pos="-720"/>
        </w:tabs>
        <w:suppressAutoHyphens/>
        <w:spacing w:after="0"/>
        <w:rPr>
          <w:rFonts w:eastAsia="Calibri" w:cs="Arial"/>
          <w:noProof/>
          <w:spacing w:val="-3"/>
          <w:lang w:val="nl-NL"/>
        </w:rPr>
      </w:pPr>
      <w:r w:rsidRPr="00C27EF4">
        <w:rPr>
          <w:rFonts w:eastAsia="Calibri" w:cs="Arial"/>
          <w:noProof/>
          <w:spacing w:val="-3"/>
          <w:lang w:val="nl-NL"/>
        </w:rPr>
        <w:t>Vergadering van het gemeentebestuur op 27 september 1810</w:t>
      </w:r>
      <w:r>
        <w:rPr>
          <w:rFonts w:eastAsia="Calibri" w:cs="Arial"/>
          <w:noProof/>
          <w:spacing w:val="-3"/>
          <w:lang w:val="nl-NL"/>
        </w:rPr>
        <w:t>. Er is een b</w:t>
      </w:r>
      <w:r w:rsidRPr="00C27EF4">
        <w:rPr>
          <w:rFonts w:eastAsia="Calibri" w:cs="Arial"/>
          <w:noProof/>
          <w:lang w:val="nl-NL"/>
        </w:rPr>
        <w:t xml:space="preserve">rief </w:t>
      </w:r>
      <w:r>
        <w:rPr>
          <w:rFonts w:eastAsia="Calibri" w:cs="Arial"/>
          <w:noProof/>
          <w:lang w:val="nl-NL"/>
        </w:rPr>
        <w:t>ontvangen betreffend het ‘J</w:t>
      </w:r>
      <w:r w:rsidRPr="00C27EF4">
        <w:rPr>
          <w:rFonts w:eastAsia="Calibri" w:cs="Arial"/>
          <w:noProof/>
          <w:lang w:val="nl-NL"/>
        </w:rPr>
        <w:t>ournael van het Departement des Bouches der Rhine</w:t>
      </w:r>
      <w:r>
        <w:rPr>
          <w:rFonts w:eastAsia="Calibri" w:cs="Arial"/>
          <w:noProof/>
          <w:lang w:val="nl-NL"/>
        </w:rPr>
        <w:t>’</w:t>
      </w:r>
      <w:r w:rsidRPr="00C27EF4">
        <w:rPr>
          <w:rFonts w:eastAsia="Calibri" w:cs="Arial"/>
          <w:noProof/>
          <w:lang w:val="nl-NL"/>
        </w:rPr>
        <w:t xml:space="preserve">. Het gemeentebestuur heeft dit </w:t>
      </w:r>
      <w:r>
        <w:rPr>
          <w:rFonts w:eastAsia="Calibri" w:cs="Arial"/>
          <w:noProof/>
          <w:lang w:val="nl-NL"/>
        </w:rPr>
        <w:t>‘</w:t>
      </w:r>
      <w:r w:rsidRPr="00C27EF4">
        <w:rPr>
          <w:rFonts w:eastAsia="Calibri" w:cs="Arial"/>
          <w:noProof/>
          <w:lang w:val="nl-NL"/>
        </w:rPr>
        <w:t>journael</w:t>
      </w:r>
      <w:r>
        <w:rPr>
          <w:rFonts w:eastAsia="Calibri" w:cs="Arial"/>
          <w:noProof/>
          <w:lang w:val="nl-NL"/>
        </w:rPr>
        <w:t>’</w:t>
      </w:r>
      <w:r w:rsidRPr="00C27EF4">
        <w:rPr>
          <w:rFonts w:eastAsia="Calibri" w:cs="Arial"/>
          <w:noProof/>
          <w:lang w:val="nl-NL"/>
        </w:rPr>
        <w:t xml:space="preserve"> sedert lange tijd ontvangen. De laatste nummers waren nrs.</w:t>
      </w:r>
      <w:r>
        <w:rPr>
          <w:rFonts w:eastAsia="Calibri" w:cs="Arial"/>
          <w:noProof/>
          <w:lang w:val="nl-NL"/>
        </w:rPr>
        <w:t xml:space="preserve"> 9 en 11. Het is onbekend waarom de toezending gestopt is. Dit</w:t>
      </w:r>
      <w:r w:rsidRPr="00C27EF4">
        <w:rPr>
          <w:rFonts w:eastAsia="Calibri" w:cs="Arial"/>
          <w:noProof/>
          <w:lang w:val="nl-NL"/>
        </w:rPr>
        <w:t xml:space="preserve"> </w:t>
      </w:r>
      <w:r>
        <w:rPr>
          <w:rFonts w:eastAsia="Calibri" w:cs="Arial"/>
          <w:noProof/>
          <w:lang w:val="nl-NL"/>
        </w:rPr>
        <w:t>‘journael’ wordt</w:t>
      </w:r>
      <w:r w:rsidRPr="00C27EF4">
        <w:rPr>
          <w:rFonts w:eastAsia="Calibri" w:cs="Arial"/>
          <w:noProof/>
          <w:lang w:val="nl-NL"/>
        </w:rPr>
        <w:t xml:space="preserve"> nu aan de maire gezonden. Het gemeentebestuur vraagt om de nummers als voorheen te doen toekomen.</w:t>
      </w:r>
    </w:p>
    <w:p w:rsidR="000557FE" w:rsidRDefault="000557FE" w:rsidP="00A94FDC">
      <w:pPr>
        <w:tabs>
          <w:tab w:val="left" w:pos="-1440"/>
          <w:tab w:val="left" w:pos="-720"/>
        </w:tabs>
        <w:suppressAutoHyphens/>
        <w:spacing w:after="0"/>
        <w:rPr>
          <w:rFonts w:cs="Arial"/>
          <w:noProof/>
          <w:lang w:val="nl-NL"/>
        </w:rPr>
      </w:pPr>
    </w:p>
    <w:p w:rsidR="00CE064E" w:rsidRDefault="00CE064E" w:rsidP="00A94FDC">
      <w:pPr>
        <w:tabs>
          <w:tab w:val="left" w:pos="-1440"/>
          <w:tab w:val="left" w:pos="-720"/>
        </w:tabs>
        <w:suppressAutoHyphens/>
        <w:spacing w:after="0"/>
        <w:rPr>
          <w:rFonts w:cs="Arial"/>
          <w:noProof/>
          <w:lang w:val="nl-NL"/>
        </w:rPr>
      </w:pPr>
    </w:p>
    <w:p w:rsidR="00D46BBE" w:rsidRPr="00D46BBE" w:rsidRDefault="00D46BBE" w:rsidP="00A94FDC">
      <w:pPr>
        <w:tabs>
          <w:tab w:val="left" w:pos="-1440"/>
          <w:tab w:val="left" w:pos="-720"/>
        </w:tabs>
        <w:suppressAutoHyphens/>
        <w:spacing w:after="0"/>
        <w:rPr>
          <w:rFonts w:cs="Arial"/>
          <w:b/>
          <w:noProof/>
          <w:sz w:val="28"/>
          <w:szCs w:val="28"/>
          <w:lang w:val="nl-NL"/>
        </w:rPr>
      </w:pPr>
      <w:r w:rsidRPr="00D46BBE">
        <w:rPr>
          <w:rFonts w:cs="Arial"/>
          <w:b/>
          <w:noProof/>
          <w:sz w:val="28"/>
          <w:szCs w:val="28"/>
          <w:lang w:val="nl-NL"/>
        </w:rPr>
        <w:t>De kwartier</w:t>
      </w:r>
      <w:r w:rsidR="00A43D44">
        <w:rPr>
          <w:rFonts w:cs="Arial"/>
          <w:b/>
          <w:noProof/>
          <w:sz w:val="28"/>
          <w:szCs w:val="28"/>
          <w:lang w:val="nl-NL"/>
        </w:rPr>
        <w:t>s</w:t>
      </w:r>
      <w:r w:rsidRPr="00D46BBE">
        <w:rPr>
          <w:rFonts w:cs="Arial"/>
          <w:b/>
          <w:noProof/>
          <w:sz w:val="28"/>
          <w:szCs w:val="28"/>
          <w:lang w:val="nl-NL"/>
        </w:rPr>
        <w:t>bode</w:t>
      </w:r>
    </w:p>
    <w:p w:rsidR="00047ACD" w:rsidRDefault="00047ACD" w:rsidP="00984BAE">
      <w:pPr>
        <w:spacing w:after="0"/>
        <w:rPr>
          <w:noProof/>
          <w:lang w:val="nl-NL"/>
        </w:rPr>
      </w:pPr>
    </w:p>
    <w:p w:rsidR="000557FE" w:rsidRPr="00B75341" w:rsidRDefault="00D46BBE" w:rsidP="00984BAE">
      <w:pPr>
        <w:spacing w:after="0"/>
        <w:rPr>
          <w:noProof/>
          <w:lang w:val="nl-NL"/>
        </w:rPr>
      </w:pPr>
      <w:r>
        <w:rPr>
          <w:noProof/>
          <w:lang w:val="nl-NL"/>
        </w:rPr>
        <w:t>Er is ook een bode in dienst van het kwartier Peelland geweest. In 1726-1727 en 1727-1729 betaalde Veghel 2 gulden en 10 stuivers voor</w:t>
      </w:r>
      <w:r w:rsidR="00B75341">
        <w:rPr>
          <w:noProof/>
          <w:lang w:val="nl-NL"/>
        </w:rPr>
        <w:t xml:space="preserve"> </w:t>
      </w:r>
      <w:r>
        <w:rPr>
          <w:noProof/>
          <w:lang w:val="nl-NL"/>
        </w:rPr>
        <w:t>kwartiersbode Paulus van Orthen.</w:t>
      </w:r>
      <w:r w:rsidR="00B75341">
        <w:rPr>
          <w:noProof/>
          <w:lang w:val="nl-NL"/>
        </w:rPr>
        <w:t xml:space="preserve"> </w:t>
      </w:r>
      <w:r w:rsidR="000557FE" w:rsidRPr="000557FE">
        <w:rPr>
          <w:rFonts w:cs="Arial"/>
          <w:noProof/>
          <w:lang w:val="nl-NL"/>
        </w:rPr>
        <w:t xml:space="preserve">Op 28 juni 1768 vergaderden </w:t>
      </w:r>
      <w:r w:rsidR="000557FE">
        <w:rPr>
          <w:rFonts w:cs="Arial"/>
          <w:noProof/>
          <w:lang w:val="nl-NL"/>
        </w:rPr>
        <w:t>de dorpen tijdens de kwartiersvergadering in Helmond over de vacant geworden bodeplaats van de kwartiersbode, door het overlijden van H. van der Lith.</w:t>
      </w:r>
    </w:p>
    <w:p w:rsidR="002D22C2" w:rsidRDefault="002D22C2" w:rsidP="00984BAE">
      <w:pPr>
        <w:spacing w:after="0"/>
        <w:rPr>
          <w:rFonts w:cs="Arial"/>
          <w:b/>
          <w:noProof/>
          <w:lang w:val="nl-NL"/>
        </w:rPr>
      </w:pPr>
    </w:p>
    <w:p w:rsidR="00A43D44" w:rsidRPr="00A50253" w:rsidRDefault="00A43D44" w:rsidP="00984BAE">
      <w:pPr>
        <w:spacing w:after="0"/>
        <w:rPr>
          <w:rFonts w:cs="Arial"/>
          <w:b/>
          <w:noProof/>
          <w:lang w:val="nl-NL"/>
        </w:rPr>
      </w:pPr>
    </w:p>
    <w:sectPr w:rsidR="00A43D44" w:rsidRPr="00A50253" w:rsidSect="00BC68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1271E"/>
    <w:multiLevelType w:val="hybridMultilevel"/>
    <w:tmpl w:val="93188C18"/>
    <w:lvl w:ilvl="0" w:tplc="887695A0">
      <w:start w:val="160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B47711"/>
    <w:multiLevelType w:val="hybridMultilevel"/>
    <w:tmpl w:val="E24865C8"/>
    <w:lvl w:ilvl="0" w:tplc="B7B2C71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compat/>
  <w:rsids>
    <w:rsidRoot w:val="004A1266"/>
    <w:rsid w:val="00040034"/>
    <w:rsid w:val="00047ACD"/>
    <w:rsid w:val="000557FE"/>
    <w:rsid w:val="00080A3E"/>
    <w:rsid w:val="0015258A"/>
    <w:rsid w:val="00164234"/>
    <w:rsid w:val="001875FF"/>
    <w:rsid w:val="001B09F9"/>
    <w:rsid w:val="001D4080"/>
    <w:rsid w:val="00250623"/>
    <w:rsid w:val="00271FFA"/>
    <w:rsid w:val="002B0C8F"/>
    <w:rsid w:val="002D22C2"/>
    <w:rsid w:val="002E4111"/>
    <w:rsid w:val="002F527A"/>
    <w:rsid w:val="0032477C"/>
    <w:rsid w:val="00361197"/>
    <w:rsid w:val="003873B1"/>
    <w:rsid w:val="00415E9D"/>
    <w:rsid w:val="00491581"/>
    <w:rsid w:val="004A1266"/>
    <w:rsid w:val="00504E2B"/>
    <w:rsid w:val="00515906"/>
    <w:rsid w:val="00536464"/>
    <w:rsid w:val="0068421D"/>
    <w:rsid w:val="006851F8"/>
    <w:rsid w:val="006A4DB3"/>
    <w:rsid w:val="006A510A"/>
    <w:rsid w:val="006E647C"/>
    <w:rsid w:val="0076751F"/>
    <w:rsid w:val="007C4168"/>
    <w:rsid w:val="00886686"/>
    <w:rsid w:val="008E1727"/>
    <w:rsid w:val="008F4155"/>
    <w:rsid w:val="00934DB9"/>
    <w:rsid w:val="00984BAE"/>
    <w:rsid w:val="00994C5F"/>
    <w:rsid w:val="00A43D44"/>
    <w:rsid w:val="00A50253"/>
    <w:rsid w:val="00A94FDC"/>
    <w:rsid w:val="00AD6C6D"/>
    <w:rsid w:val="00B23BF5"/>
    <w:rsid w:val="00B35E1F"/>
    <w:rsid w:val="00B743E1"/>
    <w:rsid w:val="00B75341"/>
    <w:rsid w:val="00B80AC0"/>
    <w:rsid w:val="00BC68CE"/>
    <w:rsid w:val="00BD4F5D"/>
    <w:rsid w:val="00C00483"/>
    <w:rsid w:val="00C15DBA"/>
    <w:rsid w:val="00C34A2A"/>
    <w:rsid w:val="00C575B6"/>
    <w:rsid w:val="00C971A9"/>
    <w:rsid w:val="00CA2CE2"/>
    <w:rsid w:val="00CD0DC8"/>
    <w:rsid w:val="00CD1235"/>
    <w:rsid w:val="00CE064E"/>
    <w:rsid w:val="00D221A1"/>
    <w:rsid w:val="00D46BBE"/>
    <w:rsid w:val="00E05A9F"/>
    <w:rsid w:val="00E125F6"/>
    <w:rsid w:val="00E54630"/>
    <w:rsid w:val="00EA6B6E"/>
    <w:rsid w:val="00F01986"/>
    <w:rsid w:val="00F55BA3"/>
    <w:rsid w:val="00FD29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8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D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C00483"/>
    <w:rPr>
      <w:i/>
      <w:iCs/>
      <w:color w:val="808080"/>
    </w:rPr>
  </w:style>
  <w:style w:type="paragraph" w:styleId="ListParagraph">
    <w:name w:val="List Paragraph"/>
    <w:basedOn w:val="Normal"/>
    <w:uiPriority w:val="34"/>
    <w:qFormat/>
    <w:rsid w:val="00C00483"/>
    <w:pPr>
      <w:ind w:left="720"/>
      <w:contextualSpacing/>
    </w:pPr>
  </w:style>
  <w:style w:type="paragraph" w:styleId="BodyText">
    <w:name w:val="Body Text"/>
    <w:basedOn w:val="Normal"/>
    <w:link w:val="BodyTextChar"/>
    <w:semiHidden/>
    <w:unhideWhenUsed/>
    <w:rsid w:val="0015258A"/>
    <w:pPr>
      <w:widowControl w:val="0"/>
      <w:spacing w:after="0" w:line="240" w:lineRule="auto"/>
    </w:pPr>
    <w:rPr>
      <w:rFonts w:ascii="Times New Roman" w:eastAsia="Times New Roman" w:hAnsi="Times New Roman" w:cs="Times New Roman"/>
      <w:szCs w:val="24"/>
      <w:lang w:val="nl-NL"/>
    </w:rPr>
  </w:style>
  <w:style w:type="character" w:customStyle="1" w:styleId="BodyTextChar">
    <w:name w:val="Body Text Char"/>
    <w:basedOn w:val="DefaultParagraphFont"/>
    <w:link w:val="BodyText"/>
    <w:semiHidden/>
    <w:rsid w:val="0015258A"/>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191747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5</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dcterms:created xsi:type="dcterms:W3CDTF">2013-09-23T18:02:00Z</dcterms:created>
  <dcterms:modified xsi:type="dcterms:W3CDTF">2016-06-05T05:18:00Z</dcterms:modified>
</cp:coreProperties>
</file>