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36" w:rsidRDefault="005325A0" w:rsidP="0047400E">
      <w:pPr>
        <w:spacing w:after="0"/>
        <w:rPr>
          <w:lang w:val="nl-NL"/>
        </w:rPr>
      </w:pPr>
      <w:r>
        <w:rPr>
          <w:lang w:val="nl-NL"/>
        </w:rPr>
        <w:t xml:space="preserve">Hertog Philips de Goede vergunt </w:t>
      </w:r>
      <w:r w:rsidR="00B37B06">
        <w:rPr>
          <w:lang w:val="nl-NL"/>
        </w:rPr>
        <w:t xml:space="preserve">op </w:t>
      </w:r>
      <w:r>
        <w:rPr>
          <w:lang w:val="nl-NL"/>
        </w:rPr>
        <w:t>26 juni 1447</w:t>
      </w:r>
      <w:r w:rsidR="00B37B06">
        <w:rPr>
          <w:lang w:val="nl-NL"/>
        </w:rPr>
        <w:t xml:space="preserve"> </w:t>
      </w:r>
      <w:r>
        <w:rPr>
          <w:lang w:val="nl-NL"/>
        </w:rPr>
        <w:t>de goede lieden van Schijndel, op hun klacht dat hun paarden weidende op de gemeente dagelijks gestolen worden en naar Gelre ontvoerd, een gracht en wal te maken tussen hen en Veghel.</w:t>
      </w:r>
    </w:p>
    <w:p w:rsidR="00B37B06" w:rsidRDefault="00B37B06" w:rsidP="0047400E">
      <w:pPr>
        <w:spacing w:after="0"/>
        <w:rPr>
          <w:lang w:val="nl-NL"/>
        </w:rPr>
      </w:pPr>
    </w:p>
    <w:p w:rsidR="005325A0" w:rsidRDefault="005325A0" w:rsidP="0047400E">
      <w:pPr>
        <w:spacing w:after="0"/>
        <w:rPr>
          <w:lang w:val="nl-NL"/>
        </w:rPr>
      </w:pPr>
    </w:p>
    <w:p w:rsidR="005325A0" w:rsidRDefault="005325A0" w:rsidP="0047400E">
      <w:pPr>
        <w:spacing w:after="0"/>
        <w:rPr>
          <w:lang w:val="nl-NL"/>
        </w:rPr>
      </w:pPr>
      <w:r>
        <w:rPr>
          <w:lang w:val="nl-NL"/>
        </w:rPr>
        <w:t>Philips, bij der gracien Gods hertoge van Bourgondiën, van Lothrijc, van Brabant ende van Lymbourch, greve van Vlaenderen van Artoys, van Bourgondiën palatijn, van Henegouwen,</w:t>
      </w:r>
      <w:r w:rsidR="00FC55EF">
        <w:rPr>
          <w:lang w:val="nl-NL"/>
        </w:rPr>
        <w:t xml:space="preserve"> van Hollant, van Zeelant ende vav</w:t>
      </w:r>
      <w:r>
        <w:rPr>
          <w:lang w:val="nl-NL"/>
        </w:rPr>
        <w:t xml:space="preserve"> Namen, marcgreve des heilichs Rijx, heere van Vrieslant, van Salins ende van Mechelen, allen denghenen die desen brief selen sien of hoeren lesen, saluit.</w:t>
      </w:r>
    </w:p>
    <w:p w:rsidR="005325A0" w:rsidRDefault="005325A0" w:rsidP="0047400E">
      <w:pPr>
        <w:spacing w:after="0"/>
        <w:rPr>
          <w:lang w:val="nl-NL"/>
        </w:rPr>
      </w:pPr>
    </w:p>
    <w:p w:rsidR="005325A0" w:rsidRDefault="005325A0" w:rsidP="0047400E">
      <w:pPr>
        <w:spacing w:after="0"/>
        <w:rPr>
          <w:lang w:val="nl-NL"/>
        </w:rPr>
      </w:pPr>
      <w:r>
        <w:rPr>
          <w:lang w:val="nl-NL"/>
        </w:rPr>
        <w:t>Want onse goede lude ende onderseten ons dorps van Schijndel ons hebben doen thoenen, hoe sij over vele jaeren groten schade hebben plegen te lijden ende dagelics ende soe langer soe meer liden aen hoere perden ende beesten, die sij op hoerre vroenten ende gemeynten, diewelke sij van ons op enen sekeren erfchijns houdende sijn, ter weyden houden gaende, welke hoere perden ende beesten hen bij vremden luden tot meer stonden opter selver hoerre gemeynten heymelic gestolen hebben geweest ende dagelix gestolen werden ende vandaer gevuert in den lande van Gelre ende anderswaer, alsoedat sij die nyet en hebben connen vervolgen of wedergecrigen.</w:t>
      </w:r>
    </w:p>
    <w:p w:rsidR="005325A0" w:rsidRDefault="005325A0" w:rsidP="0047400E">
      <w:pPr>
        <w:spacing w:after="0"/>
        <w:rPr>
          <w:lang w:val="nl-NL"/>
        </w:rPr>
      </w:pPr>
    </w:p>
    <w:p w:rsidR="005325A0" w:rsidRDefault="005325A0" w:rsidP="0047400E">
      <w:pPr>
        <w:spacing w:after="0"/>
        <w:rPr>
          <w:lang w:val="nl-NL"/>
        </w:rPr>
      </w:pPr>
      <w:r>
        <w:rPr>
          <w:lang w:val="nl-NL"/>
        </w:rPr>
        <w:t>Ende were geschapen, dat sij bij lancheiden van tide hoere voers(creven) beesten niet en souden dorven laten gaen ongehuet of bij nachte of in duysteren were op hoere voirs(creven) gemeynte, soe die nyet begraven noch beheymt en is, het en waere dat bij ons in tijts dairop worde versien, dairom sij ons oet</w:t>
      </w:r>
      <w:r w:rsidR="00FC55EF">
        <w:rPr>
          <w:lang w:val="nl-NL"/>
        </w:rPr>
        <w:t>m</w:t>
      </w:r>
      <w:r>
        <w:rPr>
          <w:lang w:val="nl-NL"/>
        </w:rPr>
        <w:t>oedelick hebben gebeden.</w:t>
      </w:r>
    </w:p>
    <w:p w:rsidR="005325A0" w:rsidRDefault="005325A0" w:rsidP="0047400E">
      <w:pPr>
        <w:spacing w:after="0"/>
        <w:rPr>
          <w:lang w:val="nl-NL"/>
        </w:rPr>
      </w:pPr>
    </w:p>
    <w:p w:rsidR="005325A0" w:rsidRDefault="00CB7529" w:rsidP="0047400E">
      <w:pPr>
        <w:spacing w:after="0"/>
        <w:rPr>
          <w:lang w:val="nl-NL"/>
        </w:rPr>
      </w:pPr>
      <w:r>
        <w:rPr>
          <w:lang w:val="nl-NL"/>
        </w:rPr>
        <w:t>Soe doen wij te weten, dat wij die ons op tgheen dat voirs(creven) steet, hebben doen informeren ende bevynden die saken gelegen wesende, gelijc voirscr(even) steet, hebben onsen voirs(creven) goeden luden van Schijndel geoirloft ende geconsenteert, oirloven ende consenteren mit desen brieve, dat sij op hoere voirs(creven) vroenten ende gemeynten tersijdenwaerts van den lande van Gelre tusschen hen ende die van Vechel selen moegen maken ende graven ene gracht ende veste alsoe diep, hoege ende groot als hen oirberlic sal dunken, ende dieselve hoere vroente ende gem</w:t>
      </w:r>
      <w:r w:rsidR="00FC55EF">
        <w:rPr>
          <w:lang w:val="nl-NL"/>
        </w:rPr>
        <w:t>eente dairmede behey</w:t>
      </w:r>
      <w:r>
        <w:rPr>
          <w:lang w:val="nl-NL"/>
        </w:rPr>
        <w:t>mden, alsoedat eghene peerde of beesten dairover en selen moegen comen, welke gracht ende veste sij oic selen onderhouden voertaen tot ewigen dagen</w:t>
      </w:r>
      <w:r w:rsidR="005C1AD0">
        <w:rPr>
          <w:lang w:val="nl-NL"/>
        </w:rPr>
        <w:t xml:space="preserve"> bij henselven ende op hoers selfs cost sonder yemande anders dairynne gelast te werden.</w:t>
      </w:r>
    </w:p>
    <w:p w:rsidR="005C1AD0" w:rsidRDefault="005C1AD0" w:rsidP="0047400E">
      <w:pPr>
        <w:spacing w:after="0"/>
        <w:rPr>
          <w:lang w:val="nl-NL"/>
        </w:rPr>
      </w:pPr>
    </w:p>
    <w:p w:rsidR="005C1AD0" w:rsidRDefault="005C1AD0" w:rsidP="0047400E">
      <w:pPr>
        <w:spacing w:after="0"/>
        <w:rPr>
          <w:lang w:val="nl-NL"/>
        </w:rPr>
      </w:pPr>
      <w:r>
        <w:rPr>
          <w:lang w:val="nl-NL"/>
        </w:rPr>
        <w:t>Met vorwerden, wairt sake dat doir hoir voers(creven) vroente ende gemeynte ennige lancstraten ghingen, dat sij die ope</w:t>
      </w:r>
      <w:r w:rsidR="00FC55EF">
        <w:rPr>
          <w:lang w:val="nl-NL"/>
        </w:rPr>
        <w:t>n selen laten, doch selen sij d</w:t>
      </w:r>
      <w:r>
        <w:rPr>
          <w:lang w:val="nl-NL"/>
        </w:rPr>
        <w:t>r</w:t>
      </w:r>
      <w:r w:rsidR="00FC55EF">
        <w:rPr>
          <w:lang w:val="nl-NL"/>
        </w:rPr>
        <w:t>a</w:t>
      </w:r>
      <w:r>
        <w:rPr>
          <w:lang w:val="nl-NL"/>
        </w:rPr>
        <w:t>aybomen dairynne moegen maken ende houden tot hoerre staerkenissen ende versekernissen, gelijc omtrent den palen ons lants gewoenlic is.</w:t>
      </w:r>
    </w:p>
    <w:p w:rsidR="005C1AD0" w:rsidRDefault="005C1AD0" w:rsidP="0047400E">
      <w:pPr>
        <w:spacing w:after="0"/>
        <w:rPr>
          <w:lang w:val="nl-NL"/>
        </w:rPr>
      </w:pPr>
    </w:p>
    <w:p w:rsidR="005C1AD0" w:rsidRDefault="005C1AD0" w:rsidP="0047400E">
      <w:pPr>
        <w:spacing w:after="0"/>
        <w:rPr>
          <w:lang w:val="nl-NL"/>
        </w:rPr>
      </w:pPr>
      <w:r>
        <w:rPr>
          <w:lang w:val="nl-NL"/>
        </w:rPr>
        <w:t>Ende die voirs(creven) gracht ende veste selen onse voirs(creven) goede lude leggen bynnen hoerre voirs(creven) gemeynten, sonder yemants anders vroente, gemeynte of erve aen te veerden of dairmede te verminderen in enniger manieren.</w:t>
      </w:r>
    </w:p>
    <w:p w:rsidR="005C1AD0" w:rsidRDefault="005C1AD0" w:rsidP="0047400E">
      <w:pPr>
        <w:spacing w:after="0"/>
        <w:rPr>
          <w:lang w:val="nl-NL"/>
        </w:rPr>
      </w:pPr>
    </w:p>
    <w:p w:rsidR="005C1AD0" w:rsidRDefault="005C1AD0" w:rsidP="0047400E">
      <w:pPr>
        <w:spacing w:after="0"/>
        <w:rPr>
          <w:lang w:val="nl-NL"/>
        </w:rPr>
      </w:pPr>
      <w:r>
        <w:rPr>
          <w:lang w:val="nl-NL"/>
        </w:rPr>
        <w:lastRenderedPageBreak/>
        <w:t>Ende waert sake dat yemant, wie hij waere, die voirs(creven) gracht of veste,</w:t>
      </w:r>
      <w:r w:rsidR="00FC55EF">
        <w:rPr>
          <w:lang w:val="nl-NL"/>
        </w:rPr>
        <w:t xml:space="preserve"> naedat die gemaict sal wesen, y</w:t>
      </w:r>
      <w:r>
        <w:rPr>
          <w:lang w:val="nl-NL"/>
        </w:rPr>
        <w:t xml:space="preserve">nnebrake, opworpe off nederstake, om daerover of doir te moegen comen, die sal dairom werden gehouden ende gepandt ende sal daeraen hebben verbuert alsulcke broeken, als nae den lantrecht dairop staen, welke </w:t>
      </w:r>
      <w:r w:rsidR="00FC55EF">
        <w:rPr>
          <w:lang w:val="nl-NL"/>
        </w:rPr>
        <w:t xml:space="preserve">broeken wij van enen yegelijken </w:t>
      </w:r>
      <w:r>
        <w:rPr>
          <w:lang w:val="nl-NL"/>
        </w:rPr>
        <w:t>die verboerde genomen willen hebben sonder verdrach.</w:t>
      </w:r>
    </w:p>
    <w:p w:rsidR="005C1AD0" w:rsidRDefault="005C1AD0" w:rsidP="0047400E">
      <w:pPr>
        <w:spacing w:after="0"/>
        <w:rPr>
          <w:lang w:val="nl-NL"/>
        </w:rPr>
      </w:pPr>
    </w:p>
    <w:p w:rsidR="005C1AD0" w:rsidRDefault="005C1AD0" w:rsidP="0047400E">
      <w:pPr>
        <w:spacing w:after="0"/>
        <w:rPr>
          <w:lang w:val="nl-NL"/>
        </w:rPr>
      </w:pPr>
      <w:r>
        <w:rPr>
          <w:lang w:val="nl-NL"/>
        </w:rPr>
        <w:t xml:space="preserve">Ontbieden dairom ende bevelen onsen drossete ende rentmeester generail van Brabant, onsen schoutet ende rentmeester van Den Bosch, onsen schoutet van </w:t>
      </w:r>
      <w:r w:rsidR="00FC55EF">
        <w:rPr>
          <w:lang w:val="nl-NL"/>
        </w:rPr>
        <w:t>P</w:t>
      </w:r>
      <w:r>
        <w:rPr>
          <w:lang w:val="nl-NL"/>
        </w:rPr>
        <w:t>edelant ende allen onsen anderen ambachteren, richteren, dieneren ende onderseten, nu sijnde ende naemails wesende, ende elken van hen bijsonder, dat sij onsen voers(creven) goeden luyden van Schijndel ons voirs(creven) oirlofs ende consents rastelic ende vredelic doen ende laten gebruycken, ende hen om dat ter executien te stellen behulpich, bijstendich ende</w:t>
      </w:r>
      <w:r w:rsidR="00FC55EF">
        <w:rPr>
          <w:lang w:val="nl-NL"/>
        </w:rPr>
        <w:t xml:space="preserve"> bereet sijn sonder wederseggen, w</w:t>
      </w:r>
      <w:r>
        <w:rPr>
          <w:lang w:val="nl-NL"/>
        </w:rPr>
        <w:t>ant wij ’t om gemeyne oirber ende profijt onser voirs(creven) goeder lude alsoe willen hebben gedaen, behoudelic ons in allen saken onser heerlicheit ende rechten ende enen yegelijken anderen des sijns.</w:t>
      </w:r>
    </w:p>
    <w:p w:rsidR="005C1AD0" w:rsidRDefault="005C1AD0" w:rsidP="0047400E">
      <w:pPr>
        <w:spacing w:after="0"/>
        <w:rPr>
          <w:lang w:val="nl-NL"/>
        </w:rPr>
      </w:pPr>
    </w:p>
    <w:p w:rsidR="005C1AD0" w:rsidRDefault="005C1AD0" w:rsidP="0047400E">
      <w:pPr>
        <w:spacing w:after="0"/>
        <w:rPr>
          <w:lang w:val="nl-NL"/>
        </w:rPr>
      </w:pPr>
      <w:r>
        <w:rPr>
          <w:lang w:val="nl-NL"/>
        </w:rPr>
        <w:t>Ende des t’ orkonde hebben wij onsen segel aen desen brief doen hangen. Gegegev</w:t>
      </w:r>
      <w:r w:rsidR="00FC55EF">
        <w:rPr>
          <w:lang w:val="nl-NL"/>
        </w:rPr>
        <w:t>e</w:t>
      </w:r>
      <w:r>
        <w:rPr>
          <w:lang w:val="nl-NL"/>
        </w:rPr>
        <w:t>n opten XXVI</w:t>
      </w:r>
      <w:r w:rsidRPr="005C1AD0">
        <w:rPr>
          <w:vertAlign w:val="superscript"/>
          <w:lang w:val="nl-NL"/>
        </w:rPr>
        <w:t>sten</w:t>
      </w:r>
      <w:r>
        <w:rPr>
          <w:lang w:val="nl-NL"/>
        </w:rPr>
        <w:t xml:space="preserve"> dach van Junio int</w:t>
      </w:r>
      <w:r w:rsidR="00FC55EF">
        <w:rPr>
          <w:lang w:val="nl-NL"/>
        </w:rPr>
        <w:t xml:space="preserve"> jaer onss Heren duysen CCCC sev</w:t>
      </w:r>
      <w:r>
        <w:rPr>
          <w:lang w:val="nl-NL"/>
        </w:rPr>
        <w:t>enendeveertich (26 juni 144</w:t>
      </w:r>
      <w:r w:rsidR="00FC55EF">
        <w:rPr>
          <w:lang w:val="nl-NL"/>
        </w:rPr>
        <w:t>7</w:t>
      </w:r>
      <w:r>
        <w:rPr>
          <w:lang w:val="nl-NL"/>
        </w:rPr>
        <w:t>).</w:t>
      </w:r>
    </w:p>
    <w:p w:rsidR="005C1AD0" w:rsidRDefault="005C1AD0" w:rsidP="0047400E">
      <w:pPr>
        <w:spacing w:after="0"/>
        <w:rPr>
          <w:lang w:val="nl-NL"/>
        </w:rPr>
      </w:pPr>
    </w:p>
    <w:p w:rsidR="005C1AD0" w:rsidRDefault="005C1AD0" w:rsidP="0047400E">
      <w:pPr>
        <w:spacing w:after="0"/>
        <w:rPr>
          <w:lang w:val="nl-NL"/>
        </w:rPr>
      </w:pPr>
      <w:r>
        <w:rPr>
          <w:lang w:val="nl-NL"/>
        </w:rPr>
        <w:t>Op de plica: Bij minen here den hertoge t’ uwer relacien, dair Henrick Magnus, meester Jan van Erpe, Jan Hinckaert, Symon van Herbays ende meest</w:t>
      </w:r>
      <w:r w:rsidR="00FC55EF">
        <w:rPr>
          <w:lang w:val="nl-NL"/>
        </w:rPr>
        <w:t>er Claes Clopper bij waren. De D</w:t>
      </w:r>
      <w:r>
        <w:rPr>
          <w:lang w:val="nl-NL"/>
        </w:rPr>
        <w:t>ynter.</w:t>
      </w:r>
    </w:p>
    <w:p w:rsidR="00A43CAD" w:rsidRDefault="00A43CAD" w:rsidP="0047400E">
      <w:pPr>
        <w:spacing w:after="0"/>
        <w:rPr>
          <w:lang w:val="nl-NL"/>
        </w:rPr>
      </w:pPr>
    </w:p>
    <w:p w:rsidR="006126D7" w:rsidRPr="006A35DA" w:rsidRDefault="00053E35" w:rsidP="006A35DA">
      <w:pPr>
        <w:rPr>
          <w:sz w:val="20"/>
          <w:szCs w:val="20"/>
          <w:lang w:val="nl-NL"/>
        </w:rPr>
      </w:pPr>
      <w:r w:rsidRPr="006A35DA">
        <w:rPr>
          <w:sz w:val="20"/>
          <w:szCs w:val="20"/>
          <w:lang w:val="nl-NL"/>
        </w:rPr>
        <w:t xml:space="preserve">Bron: Enklaar, D.Th., </w:t>
      </w:r>
      <w:r w:rsidRPr="006A35DA">
        <w:rPr>
          <w:i/>
          <w:sz w:val="20"/>
          <w:szCs w:val="20"/>
          <w:lang w:val="nl-NL"/>
        </w:rPr>
        <w:t xml:space="preserve">Gemeene gronden in Noord-Brabant in de Middeleeuwen. </w:t>
      </w:r>
      <w:r w:rsidRPr="006A35DA">
        <w:rPr>
          <w:sz w:val="20"/>
          <w:szCs w:val="20"/>
          <w:lang w:val="nl-NL"/>
        </w:rPr>
        <w:t>Werken der Vereeniging tot Uitgaaf der Bronnen van het Oud-Vaderlandsche Recht, derde reeks 9 (Utrecht 1941)</w:t>
      </w:r>
      <w:r w:rsidR="005325A0">
        <w:rPr>
          <w:sz w:val="20"/>
          <w:szCs w:val="20"/>
          <w:lang w:val="nl-NL"/>
        </w:rPr>
        <w:t>, 2</w:t>
      </w:r>
      <w:r w:rsidR="00B37B06" w:rsidRPr="006A35DA">
        <w:rPr>
          <w:sz w:val="20"/>
          <w:szCs w:val="20"/>
          <w:lang w:val="nl-NL"/>
        </w:rPr>
        <w:t>0</w:t>
      </w:r>
      <w:r w:rsidR="005325A0">
        <w:rPr>
          <w:sz w:val="20"/>
          <w:szCs w:val="20"/>
          <w:lang w:val="nl-NL"/>
        </w:rPr>
        <w:t>5-207</w:t>
      </w:r>
      <w:r w:rsidRPr="006A35DA">
        <w:rPr>
          <w:sz w:val="20"/>
          <w:szCs w:val="20"/>
          <w:lang w:val="nl-NL"/>
        </w:rPr>
        <w:t>.</w:t>
      </w:r>
    </w:p>
    <w:p w:rsidR="0047400E" w:rsidRPr="005B7D48" w:rsidRDefault="005B7D48" w:rsidP="0047400E">
      <w:pPr>
        <w:spacing w:after="0"/>
        <w:rPr>
          <w:sz w:val="20"/>
          <w:szCs w:val="20"/>
          <w:lang w:val="nl-NL"/>
        </w:rPr>
      </w:pPr>
      <w:r w:rsidRPr="005B7D48">
        <w:rPr>
          <w:sz w:val="20"/>
          <w:szCs w:val="20"/>
          <w:lang w:val="nl-NL"/>
        </w:rPr>
        <w:t>Martien van Asseldonk</w:t>
      </w:r>
    </w:p>
    <w:p w:rsidR="005B7D48" w:rsidRPr="0047400E" w:rsidRDefault="005B7D48" w:rsidP="0047400E">
      <w:pPr>
        <w:spacing w:after="0"/>
        <w:rPr>
          <w:lang w:val="nl-NL"/>
        </w:rPr>
      </w:pPr>
    </w:p>
    <w:sectPr w:rsidR="005B7D48" w:rsidRPr="0047400E" w:rsidSect="0030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47400E"/>
    <w:rsid w:val="00005247"/>
    <w:rsid w:val="00053E35"/>
    <w:rsid w:val="00064BE8"/>
    <w:rsid w:val="001C2B81"/>
    <w:rsid w:val="001E57FF"/>
    <w:rsid w:val="002952C4"/>
    <w:rsid w:val="00301AC1"/>
    <w:rsid w:val="00373776"/>
    <w:rsid w:val="00375917"/>
    <w:rsid w:val="0047400E"/>
    <w:rsid w:val="005325A0"/>
    <w:rsid w:val="005B7D48"/>
    <w:rsid w:val="005C1AD0"/>
    <w:rsid w:val="0060264F"/>
    <w:rsid w:val="006126D7"/>
    <w:rsid w:val="00675ED9"/>
    <w:rsid w:val="006A35DA"/>
    <w:rsid w:val="006C2DAA"/>
    <w:rsid w:val="0073112F"/>
    <w:rsid w:val="00750380"/>
    <w:rsid w:val="00786F82"/>
    <w:rsid w:val="008B042E"/>
    <w:rsid w:val="008F5A07"/>
    <w:rsid w:val="009B3AF0"/>
    <w:rsid w:val="00A04942"/>
    <w:rsid w:val="00A43CAD"/>
    <w:rsid w:val="00B37B06"/>
    <w:rsid w:val="00B87316"/>
    <w:rsid w:val="00C10C56"/>
    <w:rsid w:val="00CB7529"/>
    <w:rsid w:val="00E778C0"/>
    <w:rsid w:val="00EA5F36"/>
    <w:rsid w:val="00F940ED"/>
    <w:rsid w:val="00FC5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2013-11-03T05:45:00Z</dcterms:created>
  <dcterms:modified xsi:type="dcterms:W3CDTF">2016-06-05T06:11:00Z</dcterms:modified>
</cp:coreProperties>
</file>