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55" w:rsidRPr="00242E8E" w:rsidRDefault="00242E8E" w:rsidP="00232255">
      <w:pPr>
        <w:spacing w:after="0"/>
        <w:rPr>
          <w:b/>
          <w:noProof/>
          <w:sz w:val="28"/>
          <w:szCs w:val="28"/>
          <w:lang w:val="nl-NL"/>
        </w:rPr>
      </w:pPr>
      <w:r w:rsidRPr="00242E8E">
        <w:rPr>
          <w:rFonts w:eastAsia="Calibri" w:cs="Arial"/>
          <w:b/>
          <w:spacing w:val="-3"/>
          <w:sz w:val="28"/>
          <w:szCs w:val="28"/>
        </w:rPr>
        <w:t xml:space="preserve">De </w:t>
      </w:r>
      <w:proofErr w:type="spellStart"/>
      <w:r w:rsidRPr="00242E8E">
        <w:rPr>
          <w:rFonts w:eastAsia="Calibri" w:cs="Arial"/>
          <w:b/>
          <w:spacing w:val="-3"/>
          <w:sz w:val="28"/>
          <w:szCs w:val="28"/>
        </w:rPr>
        <w:t>wegen</w:t>
      </w:r>
      <w:proofErr w:type="spellEnd"/>
      <w:r w:rsidRPr="00242E8E">
        <w:rPr>
          <w:rFonts w:eastAsia="Calibri" w:cs="Arial"/>
          <w:b/>
          <w:spacing w:val="-3"/>
          <w:sz w:val="28"/>
          <w:szCs w:val="28"/>
        </w:rPr>
        <w:t xml:space="preserve"> </w:t>
      </w:r>
      <w:proofErr w:type="spellStart"/>
      <w:r w:rsidRPr="00242E8E">
        <w:rPr>
          <w:rFonts w:eastAsia="Calibri" w:cs="Arial"/>
          <w:b/>
          <w:spacing w:val="-3"/>
          <w:sz w:val="28"/>
          <w:szCs w:val="28"/>
        </w:rPr>
        <w:t>aangelegd</w:t>
      </w:r>
      <w:proofErr w:type="spellEnd"/>
      <w:r w:rsidRPr="00242E8E">
        <w:rPr>
          <w:rFonts w:eastAsia="Calibri" w:cs="Arial"/>
          <w:b/>
          <w:spacing w:val="-3"/>
          <w:sz w:val="28"/>
          <w:szCs w:val="28"/>
        </w:rPr>
        <w:t xml:space="preserve"> door </w:t>
      </w:r>
      <w:proofErr w:type="spellStart"/>
      <w:r w:rsidRPr="00242E8E">
        <w:rPr>
          <w:rFonts w:eastAsia="Calibri" w:cs="Arial"/>
          <w:b/>
          <w:spacing w:val="-3"/>
          <w:sz w:val="28"/>
          <w:szCs w:val="28"/>
        </w:rPr>
        <w:t>particulieren</w:t>
      </w:r>
      <w:proofErr w:type="spellEnd"/>
      <w:r w:rsidRPr="00242E8E">
        <w:rPr>
          <w:rFonts w:eastAsia="Calibri" w:cs="Arial"/>
          <w:b/>
          <w:spacing w:val="-3"/>
          <w:sz w:val="28"/>
          <w:szCs w:val="28"/>
        </w:rPr>
        <w:t xml:space="preserve"> </w:t>
      </w:r>
      <w:proofErr w:type="spellStart"/>
      <w:r w:rsidRPr="00242E8E">
        <w:rPr>
          <w:rFonts w:eastAsia="Calibri" w:cs="Arial"/>
          <w:b/>
          <w:spacing w:val="-3"/>
          <w:sz w:val="28"/>
          <w:szCs w:val="28"/>
        </w:rPr>
        <w:t>bij</w:t>
      </w:r>
      <w:proofErr w:type="spellEnd"/>
      <w:r w:rsidRPr="00242E8E">
        <w:rPr>
          <w:rFonts w:eastAsia="Calibri" w:cs="Arial"/>
          <w:b/>
          <w:spacing w:val="-3"/>
          <w:sz w:val="28"/>
          <w:szCs w:val="28"/>
        </w:rPr>
        <w:t xml:space="preserve"> </w:t>
      </w:r>
      <w:proofErr w:type="spellStart"/>
      <w:r w:rsidRPr="00242E8E">
        <w:rPr>
          <w:rFonts w:eastAsia="Calibri" w:cs="Arial"/>
          <w:b/>
          <w:spacing w:val="-3"/>
          <w:sz w:val="28"/>
          <w:szCs w:val="28"/>
        </w:rPr>
        <w:t>koop</w:t>
      </w:r>
      <w:proofErr w:type="spellEnd"/>
      <w:r w:rsidRPr="00242E8E">
        <w:rPr>
          <w:rFonts w:eastAsia="Calibri" w:cs="Arial"/>
          <w:b/>
          <w:spacing w:val="-3"/>
          <w:sz w:val="28"/>
          <w:szCs w:val="28"/>
        </w:rPr>
        <w:t xml:space="preserve"> van </w:t>
      </w:r>
      <w:proofErr w:type="spellStart"/>
      <w:r w:rsidRPr="00242E8E">
        <w:rPr>
          <w:rFonts w:eastAsia="Calibri" w:cs="Arial"/>
          <w:b/>
          <w:spacing w:val="-3"/>
          <w:sz w:val="28"/>
          <w:szCs w:val="28"/>
        </w:rPr>
        <w:t>nieuwe</w:t>
      </w:r>
      <w:proofErr w:type="spellEnd"/>
      <w:r w:rsidRPr="00242E8E">
        <w:rPr>
          <w:rFonts w:eastAsia="Calibri" w:cs="Arial"/>
          <w:b/>
          <w:spacing w:val="-3"/>
          <w:sz w:val="28"/>
          <w:szCs w:val="28"/>
        </w:rPr>
        <w:t xml:space="preserve"> </w:t>
      </w:r>
      <w:proofErr w:type="spellStart"/>
      <w:r w:rsidRPr="00242E8E">
        <w:rPr>
          <w:rFonts w:eastAsia="Calibri" w:cs="Arial"/>
          <w:b/>
          <w:spacing w:val="-3"/>
          <w:sz w:val="28"/>
          <w:szCs w:val="28"/>
        </w:rPr>
        <w:t>erven</w:t>
      </w:r>
      <w:proofErr w:type="spellEnd"/>
    </w:p>
    <w:p w:rsidR="004654DD" w:rsidRP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i/>
          <w:spacing w:val="-3"/>
        </w:rPr>
      </w:pPr>
      <w:r w:rsidRPr="00242E8E">
        <w:rPr>
          <w:rFonts w:eastAsia="Calibri" w:cs="Arial"/>
          <w:i/>
          <w:spacing w:val="-3"/>
        </w:rPr>
        <w:t>Martien van Asseldonk</w:t>
      </w:r>
    </w:p>
    <w:p w:rsid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16 </w:t>
      </w:r>
      <w:proofErr w:type="spellStart"/>
      <w:r>
        <w:rPr>
          <w:rFonts w:eastAsia="Calibri" w:cs="Arial"/>
          <w:spacing w:val="-3"/>
        </w:rPr>
        <w:t>november</w:t>
      </w:r>
      <w:proofErr w:type="spellEnd"/>
      <w:r>
        <w:rPr>
          <w:rFonts w:eastAsia="Calibri" w:cs="Arial"/>
          <w:spacing w:val="-3"/>
        </w:rPr>
        <w:t xml:space="preserve"> 2014</w:t>
      </w:r>
    </w:p>
    <w:p w:rsidR="002F3C3F" w:rsidRDefault="002F3C3F" w:rsidP="002F3C3F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>
        <w:rPr>
          <w:rFonts w:eastAsia="Calibri" w:cs="Arial"/>
          <w:noProof/>
          <w:spacing w:val="-3"/>
          <w:lang w:eastAsia="en-GB"/>
        </w:rPr>
        <w:lastRenderedPageBreak/>
        <w:drawing>
          <wp:inline distT="0" distB="0" distL="0" distR="0">
            <wp:extent cx="6176062" cy="7569200"/>
            <wp:effectExtent l="19050" t="0" r="0" b="0"/>
            <wp:docPr id="1" name="Picture 0" descr="Veghel uitgif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hel uitgif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179" cy="757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Op </w:t>
      </w:r>
      <w:proofErr w:type="spellStart"/>
      <w:r>
        <w:rPr>
          <w:rFonts w:eastAsia="Calibri" w:cs="Arial"/>
          <w:spacing w:val="-3"/>
        </w:rPr>
        <w:t>bovenstaande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kaart</w:t>
      </w:r>
      <w:proofErr w:type="spellEnd"/>
      <w:r>
        <w:rPr>
          <w:rFonts w:eastAsia="Calibri" w:cs="Arial"/>
          <w:spacing w:val="-3"/>
        </w:rPr>
        <w:t>:</w:t>
      </w:r>
    </w:p>
    <w:p w:rsidR="008247CE" w:rsidRDefault="008247C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242E8E" w:rsidRDefault="00242E8E" w:rsidP="00242E8E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 w:rsidRPr="00242E8E">
        <w:rPr>
          <w:rFonts w:eastAsia="Calibri" w:cs="Arial"/>
          <w:spacing w:val="-3"/>
        </w:rPr>
        <w:t xml:space="preserve">rood is </w:t>
      </w:r>
      <w:proofErr w:type="spellStart"/>
      <w:r w:rsidRPr="00242E8E">
        <w:rPr>
          <w:rFonts w:eastAsia="Calibri" w:cs="Arial"/>
          <w:spacing w:val="-3"/>
        </w:rPr>
        <w:t>rond</w:t>
      </w:r>
      <w:proofErr w:type="spellEnd"/>
      <w:r w:rsidRPr="00242E8E">
        <w:rPr>
          <w:rFonts w:eastAsia="Calibri" w:cs="Arial"/>
          <w:spacing w:val="-3"/>
        </w:rPr>
        <w:t xml:space="preserve"> 1190 al in </w:t>
      </w:r>
      <w:proofErr w:type="spellStart"/>
      <w:r w:rsidRPr="00242E8E">
        <w:rPr>
          <w:rFonts w:eastAsia="Calibri" w:cs="Arial"/>
          <w:spacing w:val="-3"/>
        </w:rPr>
        <w:t>particuliere</w:t>
      </w:r>
      <w:proofErr w:type="spellEnd"/>
      <w:r w:rsidRPr="00242E8E">
        <w:rPr>
          <w:rFonts w:eastAsia="Calibri" w:cs="Arial"/>
          <w:spacing w:val="-3"/>
        </w:rPr>
        <w:t xml:space="preserve"> </w:t>
      </w:r>
      <w:proofErr w:type="spellStart"/>
      <w:r w:rsidRPr="00242E8E">
        <w:rPr>
          <w:rFonts w:eastAsia="Calibri" w:cs="Arial"/>
          <w:spacing w:val="-3"/>
        </w:rPr>
        <w:t>handen</w:t>
      </w:r>
      <w:proofErr w:type="spellEnd"/>
    </w:p>
    <w:p w:rsidR="00242E8E" w:rsidRDefault="00242E8E" w:rsidP="00242E8E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proofErr w:type="spellStart"/>
      <w:r>
        <w:rPr>
          <w:rFonts w:eastAsia="Calibri" w:cs="Arial"/>
          <w:spacing w:val="-3"/>
        </w:rPr>
        <w:t>geel</w:t>
      </w:r>
      <w:proofErr w:type="spellEnd"/>
      <w:r>
        <w:rPr>
          <w:rFonts w:eastAsia="Calibri" w:cs="Arial"/>
          <w:spacing w:val="-3"/>
        </w:rPr>
        <w:t xml:space="preserve"> is </w:t>
      </w:r>
      <w:proofErr w:type="spellStart"/>
      <w:r>
        <w:rPr>
          <w:rFonts w:eastAsia="Calibri" w:cs="Arial"/>
          <w:spacing w:val="-3"/>
        </w:rPr>
        <w:t>tussen</w:t>
      </w:r>
      <w:proofErr w:type="spellEnd"/>
      <w:r>
        <w:rPr>
          <w:rFonts w:eastAsia="Calibri" w:cs="Arial"/>
          <w:spacing w:val="-3"/>
        </w:rPr>
        <w:t xml:space="preserve"> 1190 en 1314 </w:t>
      </w:r>
      <w:proofErr w:type="spellStart"/>
      <w:r>
        <w:rPr>
          <w:rFonts w:eastAsia="Calibri" w:cs="Arial"/>
          <w:spacing w:val="-3"/>
        </w:rPr>
        <w:t>aan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particulieren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verkocht</w:t>
      </w:r>
      <w:proofErr w:type="spellEnd"/>
    </w:p>
    <w:p w:rsidR="00242E8E" w:rsidRDefault="00242E8E" w:rsidP="00242E8E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proofErr w:type="spellStart"/>
      <w:r>
        <w:rPr>
          <w:rFonts w:eastAsia="Calibri" w:cs="Arial"/>
          <w:spacing w:val="-3"/>
        </w:rPr>
        <w:t>groen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werd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tussen</w:t>
      </w:r>
      <w:proofErr w:type="spellEnd"/>
      <w:r>
        <w:rPr>
          <w:rFonts w:eastAsia="Calibri" w:cs="Arial"/>
          <w:spacing w:val="-3"/>
        </w:rPr>
        <w:t xml:space="preserve"> 1314 en 1780 </w:t>
      </w:r>
      <w:proofErr w:type="spellStart"/>
      <w:r>
        <w:rPr>
          <w:rFonts w:eastAsia="Calibri" w:cs="Arial"/>
          <w:spacing w:val="-3"/>
        </w:rPr>
        <w:t>aan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particulieren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verkocht</w:t>
      </w:r>
      <w:proofErr w:type="spellEnd"/>
    </w:p>
    <w:p w:rsidR="00242E8E" w:rsidRDefault="00242E8E" w:rsidP="00242E8E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proofErr w:type="spellStart"/>
      <w:r>
        <w:rPr>
          <w:rFonts w:eastAsia="Calibri" w:cs="Arial"/>
          <w:spacing w:val="-3"/>
        </w:rPr>
        <w:lastRenderedPageBreak/>
        <w:t>lichtblauw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werd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tussen</w:t>
      </w:r>
      <w:proofErr w:type="spellEnd"/>
      <w:r>
        <w:rPr>
          <w:rFonts w:eastAsia="Calibri" w:cs="Arial"/>
          <w:spacing w:val="-3"/>
        </w:rPr>
        <w:t xml:space="preserve"> 1780 en 1826 </w:t>
      </w:r>
      <w:proofErr w:type="spellStart"/>
      <w:r>
        <w:rPr>
          <w:rFonts w:eastAsia="Calibri" w:cs="Arial"/>
          <w:spacing w:val="-3"/>
        </w:rPr>
        <w:t>verkocht</w:t>
      </w:r>
      <w:proofErr w:type="spellEnd"/>
    </w:p>
    <w:p w:rsidR="00242E8E" w:rsidRDefault="00242E8E" w:rsidP="00242E8E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8247CE" w:rsidRDefault="008247CE" w:rsidP="00242E8E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242E8E" w:rsidRDefault="008247CE" w:rsidP="00242E8E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E</w:t>
      </w:r>
      <w:r w:rsidR="00242E8E">
        <w:rPr>
          <w:rFonts w:eastAsia="Calibri" w:cs="Arial"/>
          <w:spacing w:val="-3"/>
        </w:rPr>
        <w:t xml:space="preserve">igenaren van percelen </w:t>
      </w:r>
      <w:proofErr w:type="spellStart"/>
      <w:r w:rsidR="00242E8E">
        <w:rPr>
          <w:rFonts w:eastAsia="Calibri" w:cs="Arial"/>
          <w:spacing w:val="-3"/>
        </w:rPr>
        <w:t>waren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verplicht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om</w:t>
      </w:r>
      <w:proofErr w:type="spellEnd"/>
      <w:r w:rsidR="00242E8E">
        <w:rPr>
          <w:rFonts w:eastAsia="Calibri" w:cs="Arial"/>
          <w:spacing w:val="-3"/>
        </w:rPr>
        <w:t xml:space="preserve"> de </w:t>
      </w:r>
      <w:proofErr w:type="spellStart"/>
      <w:r w:rsidR="00242E8E">
        <w:rPr>
          <w:rFonts w:eastAsia="Calibri" w:cs="Arial"/>
          <w:spacing w:val="-3"/>
        </w:rPr>
        <w:t>weg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naast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hun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perceel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aan</w:t>
      </w:r>
      <w:proofErr w:type="spellEnd"/>
      <w:r w:rsidR="00242E8E">
        <w:rPr>
          <w:rFonts w:eastAsia="Calibri" w:cs="Arial"/>
          <w:spacing w:val="-3"/>
        </w:rPr>
        <w:t xml:space="preserve"> te </w:t>
      </w:r>
      <w:proofErr w:type="spellStart"/>
      <w:r w:rsidR="00242E8E">
        <w:rPr>
          <w:rFonts w:eastAsia="Calibri" w:cs="Arial"/>
          <w:spacing w:val="-3"/>
        </w:rPr>
        <w:t>leggen</w:t>
      </w:r>
      <w:proofErr w:type="spellEnd"/>
      <w:r w:rsidR="00242E8E">
        <w:rPr>
          <w:rFonts w:eastAsia="Calibri" w:cs="Arial"/>
          <w:spacing w:val="-3"/>
        </w:rPr>
        <w:t xml:space="preserve"> en te </w:t>
      </w:r>
      <w:proofErr w:type="spellStart"/>
      <w:r w:rsidR="00242E8E">
        <w:rPr>
          <w:rFonts w:eastAsia="Calibri" w:cs="Arial"/>
          <w:spacing w:val="-3"/>
        </w:rPr>
        <w:t>onderhouden</w:t>
      </w:r>
      <w:proofErr w:type="spellEnd"/>
      <w:r w:rsidR="00242E8E">
        <w:rPr>
          <w:rFonts w:eastAsia="Calibri" w:cs="Arial"/>
          <w:spacing w:val="-3"/>
        </w:rPr>
        <w:t xml:space="preserve">. </w:t>
      </w:r>
      <w:r>
        <w:rPr>
          <w:rFonts w:eastAsia="Calibri" w:cs="Arial"/>
          <w:spacing w:val="-3"/>
        </w:rPr>
        <w:t xml:space="preserve">De </w:t>
      </w:r>
      <w:proofErr w:type="spellStart"/>
      <w:r>
        <w:rPr>
          <w:rFonts w:eastAsia="Calibri" w:cs="Arial"/>
          <w:spacing w:val="-3"/>
        </w:rPr>
        <w:t>hele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weg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als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hun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perceel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aan</w:t>
      </w:r>
      <w:proofErr w:type="spellEnd"/>
      <w:r w:rsidR="00242E8E">
        <w:rPr>
          <w:rFonts w:eastAsia="Calibri" w:cs="Arial"/>
          <w:spacing w:val="-3"/>
        </w:rPr>
        <w:t xml:space="preserve"> de gemeint </w:t>
      </w:r>
      <w:proofErr w:type="spellStart"/>
      <w:r w:rsidR="00242E8E">
        <w:rPr>
          <w:rFonts w:eastAsia="Calibri" w:cs="Arial"/>
          <w:spacing w:val="-3"/>
        </w:rPr>
        <w:t>grensde</w:t>
      </w:r>
      <w:proofErr w:type="spellEnd"/>
      <w:r w:rsidR="00242E8E">
        <w:rPr>
          <w:rFonts w:eastAsia="Calibri" w:cs="Arial"/>
          <w:spacing w:val="-3"/>
        </w:rPr>
        <w:t xml:space="preserve">, en </w:t>
      </w:r>
      <w:r>
        <w:rPr>
          <w:rFonts w:eastAsia="Calibri" w:cs="Arial"/>
          <w:spacing w:val="-3"/>
        </w:rPr>
        <w:t xml:space="preserve">de halve </w:t>
      </w:r>
      <w:proofErr w:type="spellStart"/>
      <w:r>
        <w:rPr>
          <w:rFonts w:eastAsia="Calibri" w:cs="Arial"/>
          <w:spacing w:val="-3"/>
        </w:rPr>
        <w:t>weg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als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er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aan</w:t>
      </w:r>
      <w:proofErr w:type="spellEnd"/>
      <w:r w:rsidR="00242E8E">
        <w:rPr>
          <w:rFonts w:eastAsia="Calibri" w:cs="Arial"/>
          <w:spacing w:val="-3"/>
        </w:rPr>
        <w:t xml:space="preserve"> de </w:t>
      </w:r>
      <w:proofErr w:type="spellStart"/>
      <w:r w:rsidR="00242E8E">
        <w:rPr>
          <w:rFonts w:eastAsia="Calibri" w:cs="Arial"/>
          <w:spacing w:val="-3"/>
        </w:rPr>
        <w:t>overkant</w:t>
      </w:r>
      <w:proofErr w:type="spellEnd"/>
      <w:r w:rsidR="00242E8E">
        <w:rPr>
          <w:rFonts w:eastAsia="Calibri" w:cs="Arial"/>
          <w:spacing w:val="-3"/>
        </w:rPr>
        <w:t xml:space="preserve"> van de </w:t>
      </w:r>
      <w:proofErr w:type="spellStart"/>
      <w:r w:rsidR="00242E8E">
        <w:rPr>
          <w:rFonts w:eastAsia="Calibri" w:cs="Arial"/>
          <w:spacing w:val="-3"/>
        </w:rPr>
        <w:t>weg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grond</w:t>
      </w:r>
      <w:proofErr w:type="spellEnd"/>
      <w:r w:rsidR="00242E8E">
        <w:rPr>
          <w:rFonts w:eastAsia="Calibri" w:cs="Arial"/>
          <w:spacing w:val="-3"/>
        </w:rPr>
        <w:t xml:space="preserve"> van </w:t>
      </w:r>
      <w:proofErr w:type="spellStart"/>
      <w:r w:rsidR="00242E8E">
        <w:rPr>
          <w:rFonts w:eastAsia="Calibri" w:cs="Arial"/>
          <w:spacing w:val="-3"/>
        </w:rPr>
        <w:t>iemand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anders</w:t>
      </w:r>
      <w:proofErr w:type="spellEnd"/>
      <w:r w:rsidR="00242E8E">
        <w:rPr>
          <w:rFonts w:eastAsia="Calibri" w:cs="Arial"/>
          <w:spacing w:val="-3"/>
        </w:rPr>
        <w:t xml:space="preserve"> lag. </w:t>
      </w:r>
      <w:proofErr w:type="spellStart"/>
      <w:r w:rsidR="00242E8E">
        <w:rPr>
          <w:rFonts w:eastAsia="Calibri" w:cs="Arial"/>
          <w:spacing w:val="-3"/>
        </w:rPr>
        <w:t>Enkele</w:t>
      </w:r>
      <w:proofErr w:type="spellEnd"/>
      <w:r w:rsidR="00242E8E">
        <w:rPr>
          <w:rFonts w:eastAsia="Calibri" w:cs="Arial"/>
          <w:spacing w:val="-3"/>
        </w:rPr>
        <w:t xml:space="preserve"> percelen </w:t>
      </w:r>
      <w:proofErr w:type="spellStart"/>
      <w:r w:rsidR="00242E8E">
        <w:rPr>
          <w:rFonts w:eastAsia="Calibri" w:cs="Arial"/>
          <w:spacing w:val="-3"/>
        </w:rPr>
        <w:t>grensden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aan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een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dijk</w:t>
      </w:r>
      <w:proofErr w:type="spellEnd"/>
      <w:r w:rsidR="00242E8E">
        <w:rPr>
          <w:rFonts w:eastAsia="Calibri" w:cs="Arial"/>
          <w:spacing w:val="-3"/>
        </w:rPr>
        <w:t xml:space="preserve"> die door de rotten en </w:t>
      </w:r>
      <w:proofErr w:type="spellStart"/>
      <w:r w:rsidR="00242E8E">
        <w:rPr>
          <w:rFonts w:eastAsia="Calibri" w:cs="Arial"/>
          <w:spacing w:val="-3"/>
        </w:rPr>
        <w:t>aangelegd</w:t>
      </w:r>
      <w:proofErr w:type="spellEnd"/>
      <w:r w:rsidR="00242E8E">
        <w:rPr>
          <w:rFonts w:eastAsia="Calibri" w:cs="Arial"/>
          <w:spacing w:val="-3"/>
        </w:rPr>
        <w:t xml:space="preserve"> en </w:t>
      </w:r>
      <w:proofErr w:type="spellStart"/>
      <w:r w:rsidR="00242E8E">
        <w:rPr>
          <w:rFonts w:eastAsia="Calibri" w:cs="Arial"/>
          <w:spacing w:val="-3"/>
        </w:rPr>
        <w:t>onderhouden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werden</w:t>
      </w:r>
      <w:proofErr w:type="spellEnd"/>
      <w:r w:rsidR="00242E8E">
        <w:rPr>
          <w:rFonts w:eastAsia="Calibri" w:cs="Arial"/>
          <w:spacing w:val="-3"/>
        </w:rPr>
        <w:t xml:space="preserve">. In </w:t>
      </w:r>
      <w:proofErr w:type="spellStart"/>
      <w:r w:rsidR="00242E8E">
        <w:rPr>
          <w:rFonts w:eastAsia="Calibri" w:cs="Arial"/>
          <w:spacing w:val="-3"/>
        </w:rPr>
        <w:t>zo'n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ge</w:t>
      </w:r>
      <w:r>
        <w:rPr>
          <w:rFonts w:eastAsia="Calibri" w:cs="Arial"/>
          <w:spacing w:val="-3"/>
        </w:rPr>
        <w:t>val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hoefde</w:t>
      </w:r>
      <w:proofErr w:type="spellEnd"/>
      <w:r>
        <w:rPr>
          <w:rFonts w:eastAsia="Calibri" w:cs="Arial"/>
          <w:spacing w:val="-3"/>
        </w:rPr>
        <w:t xml:space="preserve"> de </w:t>
      </w:r>
      <w:proofErr w:type="spellStart"/>
      <w:r>
        <w:rPr>
          <w:rFonts w:eastAsia="Calibri" w:cs="Arial"/>
          <w:spacing w:val="-3"/>
        </w:rPr>
        <w:t>eigenaar</w:t>
      </w:r>
      <w:proofErr w:type="spellEnd"/>
      <w:r>
        <w:rPr>
          <w:rFonts w:eastAsia="Calibri" w:cs="Arial"/>
          <w:spacing w:val="-3"/>
        </w:rPr>
        <w:t xml:space="preserve"> van </w:t>
      </w:r>
      <w:proofErr w:type="spellStart"/>
      <w:r>
        <w:rPr>
          <w:rFonts w:eastAsia="Calibri" w:cs="Arial"/>
          <w:spacing w:val="-3"/>
        </w:rPr>
        <w:t>dat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p</w:t>
      </w:r>
      <w:r>
        <w:rPr>
          <w:rFonts w:eastAsia="Calibri" w:cs="Arial"/>
          <w:spacing w:val="-3"/>
        </w:rPr>
        <w:t>e</w:t>
      </w:r>
      <w:r w:rsidR="00242E8E">
        <w:rPr>
          <w:rFonts w:eastAsia="Calibri" w:cs="Arial"/>
          <w:spacing w:val="-3"/>
        </w:rPr>
        <w:t>rceel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dat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stukje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dijk</w:t>
      </w:r>
      <w:proofErr w:type="spellEnd"/>
      <w:r w:rsidR="00242E8E">
        <w:rPr>
          <w:rFonts w:eastAsia="Calibri" w:cs="Arial"/>
          <w:spacing w:val="-3"/>
        </w:rPr>
        <w:t xml:space="preserve"> </w:t>
      </w:r>
      <w:proofErr w:type="spellStart"/>
      <w:r w:rsidR="00242E8E">
        <w:rPr>
          <w:rFonts w:eastAsia="Calibri" w:cs="Arial"/>
          <w:spacing w:val="-3"/>
        </w:rPr>
        <w:t>niet</w:t>
      </w:r>
      <w:proofErr w:type="spellEnd"/>
      <w:r w:rsidR="00242E8E">
        <w:rPr>
          <w:rFonts w:eastAsia="Calibri" w:cs="Arial"/>
          <w:spacing w:val="-3"/>
        </w:rPr>
        <w:t xml:space="preserve"> te </w:t>
      </w:r>
      <w:proofErr w:type="spellStart"/>
      <w:r w:rsidR="00242E8E">
        <w:rPr>
          <w:rFonts w:eastAsia="Calibri" w:cs="Arial"/>
          <w:spacing w:val="-3"/>
        </w:rPr>
        <w:t>onderhouden</w:t>
      </w:r>
      <w:proofErr w:type="spellEnd"/>
      <w:r w:rsidR="00242E8E">
        <w:rPr>
          <w:rFonts w:eastAsia="Calibri" w:cs="Arial"/>
          <w:spacing w:val="-3"/>
        </w:rPr>
        <w:t>.</w:t>
      </w:r>
    </w:p>
    <w:p w:rsidR="00242E8E" w:rsidRDefault="00242E8E" w:rsidP="00242E8E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242E8E" w:rsidRDefault="00242E8E" w:rsidP="00242E8E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De </w:t>
      </w:r>
      <w:proofErr w:type="spellStart"/>
      <w:r>
        <w:rPr>
          <w:rFonts w:eastAsia="Calibri" w:cs="Arial"/>
          <w:spacing w:val="-3"/>
        </w:rPr>
        <w:t>gemeente</w:t>
      </w:r>
      <w:proofErr w:type="spellEnd"/>
      <w:r>
        <w:rPr>
          <w:rFonts w:eastAsia="Calibri" w:cs="Arial"/>
          <w:spacing w:val="-3"/>
        </w:rPr>
        <w:t xml:space="preserve"> had </w:t>
      </w:r>
      <w:proofErr w:type="spellStart"/>
      <w:r>
        <w:rPr>
          <w:rFonts w:eastAsia="Calibri" w:cs="Arial"/>
          <w:spacing w:val="-3"/>
        </w:rPr>
        <w:t>weinig</w:t>
      </w:r>
      <w:proofErr w:type="spellEnd"/>
      <w:r>
        <w:rPr>
          <w:rFonts w:eastAsia="Calibri" w:cs="Arial"/>
          <w:spacing w:val="-3"/>
        </w:rPr>
        <w:t xml:space="preserve"> of </w:t>
      </w:r>
      <w:proofErr w:type="spellStart"/>
      <w:r>
        <w:rPr>
          <w:rFonts w:eastAsia="Calibri" w:cs="Arial"/>
          <w:spacing w:val="-3"/>
        </w:rPr>
        <w:t>geen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bemoeienis</w:t>
      </w:r>
      <w:proofErr w:type="spellEnd"/>
      <w:r>
        <w:rPr>
          <w:rFonts w:eastAsia="Calibri" w:cs="Arial"/>
          <w:spacing w:val="-3"/>
        </w:rPr>
        <w:t xml:space="preserve"> met de </w:t>
      </w:r>
      <w:proofErr w:type="spellStart"/>
      <w:r>
        <w:rPr>
          <w:rFonts w:eastAsia="Calibri" w:cs="Arial"/>
          <w:spacing w:val="-3"/>
        </w:rPr>
        <w:t>aanleg</w:t>
      </w:r>
      <w:proofErr w:type="spellEnd"/>
      <w:r>
        <w:rPr>
          <w:rFonts w:eastAsia="Calibri" w:cs="Arial"/>
          <w:spacing w:val="-3"/>
        </w:rPr>
        <w:t xml:space="preserve"> van de </w:t>
      </w:r>
      <w:proofErr w:type="spellStart"/>
      <w:r>
        <w:rPr>
          <w:rFonts w:eastAsia="Calibri" w:cs="Arial"/>
          <w:spacing w:val="-3"/>
        </w:rPr>
        <w:t>wegen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naast</w:t>
      </w:r>
      <w:proofErr w:type="spellEnd"/>
      <w:r>
        <w:rPr>
          <w:rFonts w:eastAsia="Calibri" w:cs="Arial"/>
          <w:spacing w:val="-3"/>
        </w:rPr>
        <w:t xml:space="preserve"> en </w:t>
      </w:r>
      <w:proofErr w:type="spellStart"/>
      <w:r>
        <w:rPr>
          <w:rFonts w:eastAsia="Calibri" w:cs="Arial"/>
          <w:spacing w:val="-3"/>
        </w:rPr>
        <w:t>tussen</w:t>
      </w:r>
      <w:proofErr w:type="spellEnd"/>
      <w:r>
        <w:rPr>
          <w:rFonts w:eastAsia="Calibri" w:cs="Arial"/>
          <w:spacing w:val="-3"/>
        </w:rPr>
        <w:t xml:space="preserve"> de </w:t>
      </w:r>
      <w:proofErr w:type="spellStart"/>
      <w:r>
        <w:rPr>
          <w:rFonts w:eastAsia="Calibri" w:cs="Arial"/>
          <w:spacing w:val="-3"/>
        </w:rPr>
        <w:t>nieuwe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erven</w:t>
      </w:r>
      <w:proofErr w:type="spellEnd"/>
      <w:r>
        <w:rPr>
          <w:rFonts w:eastAsia="Calibri" w:cs="Arial"/>
          <w:spacing w:val="-3"/>
        </w:rPr>
        <w:t xml:space="preserve">, en we </w:t>
      </w:r>
      <w:proofErr w:type="spellStart"/>
      <w:r>
        <w:rPr>
          <w:rFonts w:eastAsia="Calibri" w:cs="Arial"/>
          <w:spacing w:val="-3"/>
        </w:rPr>
        <w:t>vinden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ze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slechts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sporadisch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vermeld</w:t>
      </w:r>
      <w:proofErr w:type="spellEnd"/>
      <w:r>
        <w:rPr>
          <w:rFonts w:eastAsia="Calibri" w:cs="Arial"/>
          <w:spacing w:val="-3"/>
        </w:rPr>
        <w:t xml:space="preserve"> in de </w:t>
      </w:r>
      <w:proofErr w:type="spellStart"/>
      <w:r>
        <w:rPr>
          <w:rFonts w:eastAsia="Calibri" w:cs="Arial"/>
          <w:spacing w:val="-3"/>
        </w:rPr>
        <w:t>dorpsrekeningen</w:t>
      </w:r>
      <w:proofErr w:type="spellEnd"/>
      <w:r>
        <w:rPr>
          <w:rFonts w:eastAsia="Calibri" w:cs="Arial"/>
          <w:spacing w:val="-3"/>
        </w:rPr>
        <w:t xml:space="preserve"> en </w:t>
      </w:r>
      <w:proofErr w:type="spellStart"/>
      <w:r>
        <w:rPr>
          <w:rFonts w:eastAsia="Calibri" w:cs="Arial"/>
          <w:spacing w:val="-3"/>
        </w:rPr>
        <w:t>andere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bronnen</w:t>
      </w:r>
      <w:proofErr w:type="spellEnd"/>
      <w:r>
        <w:rPr>
          <w:rFonts w:eastAsia="Calibri" w:cs="Arial"/>
          <w:spacing w:val="-3"/>
        </w:rPr>
        <w:t xml:space="preserve">.  Op </w:t>
      </w:r>
      <w:proofErr w:type="spellStart"/>
      <w:r>
        <w:rPr>
          <w:rFonts w:eastAsia="Calibri" w:cs="Arial"/>
          <w:spacing w:val="-3"/>
        </w:rPr>
        <w:t>bovenstaande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kaart</w:t>
      </w:r>
      <w:proofErr w:type="spellEnd"/>
      <w:r>
        <w:rPr>
          <w:rFonts w:eastAsia="Calibri" w:cs="Arial"/>
          <w:spacing w:val="-3"/>
        </w:rPr>
        <w:t xml:space="preserve"> is </w:t>
      </w:r>
      <w:proofErr w:type="spellStart"/>
      <w:r>
        <w:rPr>
          <w:rFonts w:eastAsia="Calibri" w:cs="Arial"/>
          <w:spacing w:val="-3"/>
        </w:rPr>
        <w:t>goed</w:t>
      </w:r>
      <w:proofErr w:type="spellEnd"/>
      <w:r>
        <w:rPr>
          <w:rFonts w:eastAsia="Calibri" w:cs="Arial"/>
          <w:spacing w:val="-3"/>
        </w:rPr>
        <w:t xml:space="preserve"> te </w:t>
      </w:r>
      <w:proofErr w:type="spellStart"/>
      <w:r>
        <w:rPr>
          <w:rFonts w:eastAsia="Calibri" w:cs="Arial"/>
          <w:spacing w:val="-3"/>
        </w:rPr>
        <w:t>zien</w:t>
      </w:r>
      <w:proofErr w:type="spellEnd"/>
      <w:r>
        <w:rPr>
          <w:rFonts w:eastAsia="Calibri" w:cs="Arial"/>
          <w:spacing w:val="-3"/>
        </w:rPr>
        <w:t xml:space="preserve"> hoe het </w:t>
      </w:r>
      <w:proofErr w:type="spellStart"/>
      <w:r>
        <w:rPr>
          <w:rFonts w:eastAsia="Calibri" w:cs="Arial"/>
          <w:spacing w:val="-3"/>
        </w:rPr>
        <w:t>pr</w:t>
      </w:r>
      <w:r w:rsidR="008247CE">
        <w:rPr>
          <w:rFonts w:eastAsia="Calibri" w:cs="Arial"/>
          <w:spacing w:val="-3"/>
        </w:rPr>
        <w:t>ivé-eigendom</w:t>
      </w:r>
      <w:proofErr w:type="spellEnd"/>
      <w:r w:rsidR="008247CE">
        <w:rPr>
          <w:rFonts w:eastAsia="Calibri" w:cs="Arial"/>
          <w:spacing w:val="-3"/>
        </w:rPr>
        <w:t xml:space="preserve"> van de </w:t>
      </w:r>
      <w:proofErr w:type="spellStart"/>
      <w:r w:rsidR="008247CE">
        <w:rPr>
          <w:rFonts w:eastAsia="Calibri" w:cs="Arial"/>
          <w:spacing w:val="-3"/>
        </w:rPr>
        <w:t>grond</w:t>
      </w:r>
      <w:proofErr w:type="spellEnd"/>
      <w:r w:rsidR="008247CE">
        <w:rPr>
          <w:rFonts w:eastAsia="Calibri" w:cs="Arial"/>
          <w:spacing w:val="-3"/>
        </w:rPr>
        <w:t xml:space="preserve"> en </w:t>
      </w:r>
      <w:proofErr w:type="spellStart"/>
      <w:r w:rsidR="008247CE">
        <w:rPr>
          <w:rFonts w:eastAsia="Calibri" w:cs="Arial"/>
          <w:spacing w:val="-3"/>
        </w:rPr>
        <w:t>daarmee</w:t>
      </w:r>
      <w:proofErr w:type="spellEnd"/>
      <w:r w:rsidR="008247CE">
        <w:rPr>
          <w:rFonts w:eastAsia="Calibri" w:cs="Arial"/>
          <w:spacing w:val="-3"/>
        </w:rPr>
        <w:t xml:space="preserve"> het </w:t>
      </w:r>
      <w:proofErr w:type="spellStart"/>
      <w:r w:rsidR="008247CE">
        <w:rPr>
          <w:rFonts w:eastAsia="Calibri" w:cs="Arial"/>
          <w:spacing w:val="-3"/>
        </w:rPr>
        <w:t>wegennet</w:t>
      </w:r>
      <w:proofErr w:type="spellEnd"/>
      <w:r w:rsidR="008247CE">
        <w:rPr>
          <w:rFonts w:eastAsia="Calibri" w:cs="Arial"/>
          <w:spacing w:val="-3"/>
        </w:rPr>
        <w:t xml:space="preserve"> in V</w:t>
      </w:r>
      <w:r>
        <w:rPr>
          <w:rFonts w:eastAsia="Calibri" w:cs="Arial"/>
          <w:spacing w:val="-3"/>
        </w:rPr>
        <w:t xml:space="preserve">eghel </w:t>
      </w:r>
      <w:proofErr w:type="spellStart"/>
      <w:r>
        <w:rPr>
          <w:rFonts w:eastAsia="Calibri" w:cs="Arial"/>
          <w:spacing w:val="-3"/>
        </w:rPr>
        <w:t>zich</w:t>
      </w:r>
      <w:proofErr w:type="spellEnd"/>
      <w:r>
        <w:rPr>
          <w:rFonts w:eastAsia="Calibri" w:cs="Arial"/>
          <w:spacing w:val="-3"/>
        </w:rPr>
        <w:t xml:space="preserve"> door de </w:t>
      </w:r>
      <w:proofErr w:type="spellStart"/>
      <w:r>
        <w:rPr>
          <w:rFonts w:eastAsia="Calibri" w:cs="Arial"/>
          <w:spacing w:val="-3"/>
        </w:rPr>
        <w:t>eeuwen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heen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uitbreidde</w:t>
      </w:r>
      <w:proofErr w:type="spellEnd"/>
      <w:r>
        <w:rPr>
          <w:rFonts w:eastAsia="Calibri" w:cs="Arial"/>
          <w:spacing w:val="-3"/>
        </w:rPr>
        <w:t xml:space="preserve">. </w:t>
      </w:r>
      <w:proofErr w:type="spellStart"/>
      <w:r>
        <w:rPr>
          <w:rFonts w:eastAsia="Calibri" w:cs="Arial"/>
          <w:spacing w:val="-3"/>
        </w:rPr>
        <w:t>Voor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een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meer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nauwkeurige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datering</w:t>
      </w:r>
      <w:proofErr w:type="spellEnd"/>
      <w:r>
        <w:rPr>
          <w:rFonts w:eastAsia="Calibri" w:cs="Arial"/>
          <w:spacing w:val="-3"/>
        </w:rPr>
        <w:t xml:space="preserve"> van de </w:t>
      </w:r>
      <w:proofErr w:type="spellStart"/>
      <w:r>
        <w:rPr>
          <w:rFonts w:eastAsia="Calibri" w:cs="Arial"/>
          <w:spacing w:val="-3"/>
        </w:rPr>
        <w:t>verschillende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uitgiften</w:t>
      </w:r>
      <w:proofErr w:type="spellEnd"/>
      <w:r>
        <w:rPr>
          <w:rFonts w:eastAsia="Calibri" w:cs="Arial"/>
          <w:spacing w:val="-3"/>
        </w:rPr>
        <w:t xml:space="preserve"> en </w:t>
      </w:r>
      <w:proofErr w:type="spellStart"/>
      <w:r>
        <w:rPr>
          <w:rFonts w:eastAsia="Calibri" w:cs="Arial"/>
          <w:spacing w:val="-3"/>
        </w:rPr>
        <w:t>wegen</w:t>
      </w:r>
      <w:proofErr w:type="spellEnd"/>
      <w:r>
        <w:rPr>
          <w:rFonts w:eastAsia="Calibri" w:cs="Arial"/>
          <w:spacing w:val="-3"/>
        </w:rPr>
        <w:t xml:space="preserve"> </w:t>
      </w:r>
      <w:proofErr w:type="spellStart"/>
      <w:r>
        <w:rPr>
          <w:rFonts w:eastAsia="Calibri" w:cs="Arial"/>
          <w:spacing w:val="-3"/>
        </w:rPr>
        <w:t>kan</w:t>
      </w:r>
      <w:proofErr w:type="spellEnd"/>
      <w:r>
        <w:rPr>
          <w:rFonts w:eastAsia="Calibri" w:cs="Arial"/>
          <w:spacing w:val="-3"/>
        </w:rPr>
        <w:t xml:space="preserve"> men de </w:t>
      </w:r>
      <w:proofErr w:type="spellStart"/>
      <w:r>
        <w:rPr>
          <w:rFonts w:eastAsia="Calibri" w:cs="Arial"/>
          <w:spacing w:val="-3"/>
        </w:rPr>
        <w:t>reconstructie</w:t>
      </w:r>
      <w:proofErr w:type="spellEnd"/>
      <w:r>
        <w:rPr>
          <w:rFonts w:eastAsia="Calibri" w:cs="Arial"/>
          <w:spacing w:val="-3"/>
        </w:rPr>
        <w:t xml:space="preserve"> van Veghel </w:t>
      </w:r>
      <w:proofErr w:type="spellStart"/>
      <w:r>
        <w:rPr>
          <w:rFonts w:eastAsia="Calibri" w:cs="Arial"/>
          <w:spacing w:val="-3"/>
        </w:rPr>
        <w:t>raadplegen</w:t>
      </w:r>
      <w:proofErr w:type="spellEnd"/>
      <w:r>
        <w:rPr>
          <w:rFonts w:eastAsia="Calibri" w:cs="Arial"/>
          <w:spacing w:val="-3"/>
        </w:rPr>
        <w:t>.</w:t>
      </w:r>
    </w:p>
    <w:p w:rsidR="00C96053" w:rsidRDefault="00C96053" w:rsidP="00242E8E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F24531" w:rsidRDefault="00F24531" w:rsidP="00810764">
      <w:pPr>
        <w:spacing w:after="0"/>
        <w:rPr>
          <w:noProof/>
          <w:lang w:val="nl-NL"/>
        </w:rPr>
      </w:pPr>
    </w:p>
    <w:sectPr w:rsidR="00F24531" w:rsidSect="0068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113"/>
    <w:multiLevelType w:val="hybridMultilevel"/>
    <w:tmpl w:val="DCAA0090"/>
    <w:lvl w:ilvl="0" w:tplc="50ECC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2F0"/>
    <w:multiLevelType w:val="hybridMultilevel"/>
    <w:tmpl w:val="0A941072"/>
    <w:lvl w:ilvl="0" w:tplc="50ECC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5EB7"/>
    <w:multiLevelType w:val="hybridMultilevel"/>
    <w:tmpl w:val="B032222C"/>
    <w:lvl w:ilvl="0" w:tplc="C1125B2A">
      <w:start w:val="178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FB3"/>
    <w:multiLevelType w:val="hybridMultilevel"/>
    <w:tmpl w:val="A3A6B3CC"/>
    <w:lvl w:ilvl="0" w:tplc="3F0403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7989"/>
    <w:multiLevelType w:val="hybridMultilevel"/>
    <w:tmpl w:val="028AB634"/>
    <w:lvl w:ilvl="0" w:tplc="C936A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F0FEE"/>
    <w:multiLevelType w:val="hybridMultilevel"/>
    <w:tmpl w:val="37DE8D70"/>
    <w:lvl w:ilvl="0" w:tplc="968AA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E1343"/>
    <w:multiLevelType w:val="hybridMultilevel"/>
    <w:tmpl w:val="CDD293A8"/>
    <w:lvl w:ilvl="0" w:tplc="FFFFFFFF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6506F"/>
    <w:multiLevelType w:val="hybridMultilevel"/>
    <w:tmpl w:val="CED07712"/>
    <w:lvl w:ilvl="0" w:tplc="3F0403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513E"/>
    <w:multiLevelType w:val="hybridMultilevel"/>
    <w:tmpl w:val="C5862532"/>
    <w:lvl w:ilvl="0" w:tplc="AE241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D2C55"/>
    <w:multiLevelType w:val="hybridMultilevel"/>
    <w:tmpl w:val="EBAE0F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15ED4"/>
    <w:multiLevelType w:val="hybridMultilevel"/>
    <w:tmpl w:val="B9043FFA"/>
    <w:lvl w:ilvl="0" w:tplc="AE2418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A30E0"/>
    <w:multiLevelType w:val="hybridMultilevel"/>
    <w:tmpl w:val="7FAC8B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E168E"/>
    <w:multiLevelType w:val="hybridMultilevel"/>
    <w:tmpl w:val="0CC0795E"/>
    <w:lvl w:ilvl="0" w:tplc="D54EC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9513F"/>
    <w:multiLevelType w:val="hybridMultilevel"/>
    <w:tmpl w:val="DD8A85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05880"/>
    <w:multiLevelType w:val="hybridMultilevel"/>
    <w:tmpl w:val="F4D655D8"/>
    <w:lvl w:ilvl="0" w:tplc="C1125B2A">
      <w:start w:val="178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4661F"/>
    <w:multiLevelType w:val="hybridMultilevel"/>
    <w:tmpl w:val="8F82D932"/>
    <w:lvl w:ilvl="0" w:tplc="70C818E6">
      <w:start w:val="3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D186D"/>
    <w:multiLevelType w:val="hybridMultilevel"/>
    <w:tmpl w:val="A7F6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proofState w:spelling="clean"/>
  <w:defaultTabStop w:val="720"/>
  <w:characterSpacingControl w:val="doNotCompress"/>
  <w:compat/>
  <w:rsids>
    <w:rsidRoot w:val="00D223C0"/>
    <w:rsid w:val="00046763"/>
    <w:rsid w:val="00091653"/>
    <w:rsid w:val="000C5231"/>
    <w:rsid w:val="00110E1A"/>
    <w:rsid w:val="00112F6E"/>
    <w:rsid w:val="00140D32"/>
    <w:rsid w:val="001448EF"/>
    <w:rsid w:val="0015601C"/>
    <w:rsid w:val="00162B1C"/>
    <w:rsid w:val="001662E5"/>
    <w:rsid w:val="0016720D"/>
    <w:rsid w:val="00171DF2"/>
    <w:rsid w:val="001B20F1"/>
    <w:rsid w:val="001B5FC5"/>
    <w:rsid w:val="001F2187"/>
    <w:rsid w:val="00202564"/>
    <w:rsid w:val="00232255"/>
    <w:rsid w:val="00242E8E"/>
    <w:rsid w:val="00245F76"/>
    <w:rsid w:val="002562A7"/>
    <w:rsid w:val="002B328F"/>
    <w:rsid w:val="002B6123"/>
    <w:rsid w:val="002D1B21"/>
    <w:rsid w:val="002F3C3F"/>
    <w:rsid w:val="00300ED9"/>
    <w:rsid w:val="00303F87"/>
    <w:rsid w:val="0031711C"/>
    <w:rsid w:val="00333294"/>
    <w:rsid w:val="003F6624"/>
    <w:rsid w:val="00407E0F"/>
    <w:rsid w:val="0042170E"/>
    <w:rsid w:val="00443F77"/>
    <w:rsid w:val="00447AAE"/>
    <w:rsid w:val="0046535A"/>
    <w:rsid w:val="004654DD"/>
    <w:rsid w:val="004F2C44"/>
    <w:rsid w:val="00527D3F"/>
    <w:rsid w:val="00542B34"/>
    <w:rsid w:val="005B71C8"/>
    <w:rsid w:val="005C00AD"/>
    <w:rsid w:val="005C03BE"/>
    <w:rsid w:val="005D3793"/>
    <w:rsid w:val="00636237"/>
    <w:rsid w:val="00681762"/>
    <w:rsid w:val="006961CA"/>
    <w:rsid w:val="006C0A9F"/>
    <w:rsid w:val="006F3AE6"/>
    <w:rsid w:val="007168DD"/>
    <w:rsid w:val="0072134E"/>
    <w:rsid w:val="00736265"/>
    <w:rsid w:val="0075456D"/>
    <w:rsid w:val="007D68A7"/>
    <w:rsid w:val="00810764"/>
    <w:rsid w:val="00814938"/>
    <w:rsid w:val="008247CE"/>
    <w:rsid w:val="00842461"/>
    <w:rsid w:val="00896F83"/>
    <w:rsid w:val="00906669"/>
    <w:rsid w:val="009955BC"/>
    <w:rsid w:val="009B29D1"/>
    <w:rsid w:val="009E4FC9"/>
    <w:rsid w:val="00A071F4"/>
    <w:rsid w:val="00A36AE7"/>
    <w:rsid w:val="00A736B4"/>
    <w:rsid w:val="00A8795A"/>
    <w:rsid w:val="00A9106A"/>
    <w:rsid w:val="00AD4AEB"/>
    <w:rsid w:val="00AF2548"/>
    <w:rsid w:val="00B57AD4"/>
    <w:rsid w:val="00B92CB9"/>
    <w:rsid w:val="00C17122"/>
    <w:rsid w:val="00C32F3A"/>
    <w:rsid w:val="00C33E38"/>
    <w:rsid w:val="00C451C4"/>
    <w:rsid w:val="00C94C6F"/>
    <w:rsid w:val="00C96053"/>
    <w:rsid w:val="00CA1376"/>
    <w:rsid w:val="00D14939"/>
    <w:rsid w:val="00D223C0"/>
    <w:rsid w:val="00D23B95"/>
    <w:rsid w:val="00D67567"/>
    <w:rsid w:val="00D96A62"/>
    <w:rsid w:val="00DE0B02"/>
    <w:rsid w:val="00DE618F"/>
    <w:rsid w:val="00DF33BD"/>
    <w:rsid w:val="00DF4B51"/>
    <w:rsid w:val="00E10D61"/>
    <w:rsid w:val="00E474E8"/>
    <w:rsid w:val="00E72A8D"/>
    <w:rsid w:val="00EA539C"/>
    <w:rsid w:val="00ED406C"/>
    <w:rsid w:val="00EE78EB"/>
    <w:rsid w:val="00F24531"/>
    <w:rsid w:val="00F366E0"/>
    <w:rsid w:val="00F7070D"/>
    <w:rsid w:val="00F97907"/>
    <w:rsid w:val="00FB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2"/>
  </w:style>
  <w:style w:type="paragraph" w:styleId="Heading1">
    <w:name w:val="heading 1"/>
    <w:next w:val="Normal"/>
    <w:link w:val="Heading1Char"/>
    <w:qFormat/>
    <w:rsid w:val="00F366E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223C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D223C0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F366E0"/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table" w:styleId="TableGrid">
    <w:name w:val="Table Grid"/>
    <w:basedOn w:val="TableNormal"/>
    <w:rsid w:val="00C94C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140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1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2014-11-16T14:24:00Z</dcterms:created>
  <dcterms:modified xsi:type="dcterms:W3CDTF">2016-06-05T06:03:00Z</dcterms:modified>
</cp:coreProperties>
</file>