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0333" w:rsidRPr="000E0333" w:rsidRDefault="000E0333" w:rsidP="000E0333">
      <w:pPr>
        <w:spacing w:after="0"/>
        <w:rPr>
          <w:rFonts w:cs="Arial"/>
          <w:b/>
          <w:noProof/>
          <w:color w:val="000000"/>
          <w:sz w:val="28"/>
          <w:szCs w:val="28"/>
          <w:lang w:val="nl-BE"/>
        </w:rPr>
      </w:pPr>
      <w:r w:rsidRPr="000E0333">
        <w:rPr>
          <w:rFonts w:cs="Arial"/>
          <w:b/>
          <w:noProof/>
          <w:color w:val="000000"/>
          <w:sz w:val="28"/>
          <w:szCs w:val="28"/>
          <w:lang w:val="nl-BE"/>
        </w:rPr>
        <w:t>De Erpse Dijk</w:t>
      </w:r>
    </w:p>
    <w:p w:rsidR="000E0333" w:rsidRPr="00401C83" w:rsidRDefault="00401C83" w:rsidP="000E0333">
      <w:pPr>
        <w:spacing w:after="0"/>
        <w:rPr>
          <w:rFonts w:cs="Arial"/>
          <w:i/>
          <w:noProof/>
          <w:color w:val="000000"/>
          <w:lang w:val="nl-BE"/>
        </w:rPr>
      </w:pPr>
      <w:r w:rsidRPr="00401C83">
        <w:rPr>
          <w:rFonts w:cs="Arial"/>
          <w:i/>
          <w:noProof/>
          <w:color w:val="000000"/>
          <w:lang w:val="nl-BE"/>
        </w:rPr>
        <w:t>Martien van Asseldonk</w:t>
      </w:r>
    </w:p>
    <w:p w:rsidR="00401C83" w:rsidRDefault="00401C83" w:rsidP="000E0333">
      <w:pPr>
        <w:spacing w:after="0"/>
        <w:rPr>
          <w:rFonts w:cs="Arial"/>
          <w:noProof/>
          <w:color w:val="000000"/>
          <w:lang w:val="nl-BE"/>
        </w:rPr>
      </w:pPr>
      <w:r>
        <w:rPr>
          <w:rFonts w:cs="Arial"/>
          <w:noProof/>
          <w:color w:val="000000"/>
          <w:lang w:val="nl-BE"/>
        </w:rPr>
        <w:t>13 november 2014</w:t>
      </w:r>
    </w:p>
    <w:p w:rsidR="00562839" w:rsidRDefault="00562839" w:rsidP="00562839">
      <w:pPr>
        <w:rPr>
          <w:lang w:val="nl-NL"/>
        </w:rPr>
      </w:pPr>
      <w:r>
        <w:rPr>
          <w:i/>
          <w:lang w:val="nl-NL"/>
        </w:rPr>
        <w:t>Deze gegevens mogen gebruikt worden onder verwijzing naar: Martien van Asseldonk, www.oudzijtaart.nl</w:t>
      </w:r>
    </w:p>
    <w:p w:rsidR="000E0333" w:rsidRDefault="000E0333" w:rsidP="000E0333">
      <w:pPr>
        <w:spacing w:after="0"/>
        <w:rPr>
          <w:rFonts w:cs="Arial"/>
          <w:noProof/>
          <w:color w:val="000000"/>
          <w:lang w:val="nl-BE"/>
        </w:rPr>
      </w:pPr>
    </w:p>
    <w:p w:rsidR="003213E4" w:rsidRPr="00E4096D" w:rsidRDefault="003213E4" w:rsidP="003213E4">
      <w:pPr>
        <w:spacing w:after="0"/>
        <w:rPr>
          <w:rFonts w:cs="Arial"/>
          <w:noProof/>
          <w:lang w:val="nl-NL"/>
        </w:rPr>
      </w:pPr>
      <w:r w:rsidRPr="00E4096D">
        <w:rPr>
          <w:noProof/>
          <w:lang w:val="nl-NL"/>
        </w:rPr>
        <w:t>Op 29 oktober 1696 ordonneerden de Raad van State (</w:t>
      </w:r>
      <w:r w:rsidRPr="00E4096D">
        <w:rPr>
          <w:rFonts w:cs="Arial"/>
          <w:lang w:val="nl-NL"/>
        </w:rPr>
        <w:t>aangehaald in een plakaat van 13-2-1749, Henk Beijers, plakaten)</w:t>
      </w:r>
      <w:r w:rsidRPr="00E4096D">
        <w:rPr>
          <w:noProof/>
          <w:lang w:val="nl-NL"/>
        </w:rPr>
        <w:t>:</w:t>
      </w:r>
    </w:p>
    <w:p w:rsidR="003213E4" w:rsidRPr="00E4096D" w:rsidRDefault="003213E4" w:rsidP="003213E4">
      <w:pPr>
        <w:spacing w:after="0"/>
        <w:rPr>
          <w:b/>
          <w:noProof/>
          <w:lang w:val="nl-NL"/>
        </w:rPr>
      </w:pPr>
    </w:p>
    <w:p w:rsidR="003213E4" w:rsidRPr="00E4096D" w:rsidRDefault="003213E4" w:rsidP="003213E4">
      <w:pPr>
        <w:spacing w:after="0"/>
        <w:ind w:left="720"/>
        <w:rPr>
          <w:rFonts w:eastAsia="Calibri"/>
          <w:spacing w:val="-3"/>
          <w:lang w:val="nl-NL"/>
        </w:rPr>
      </w:pPr>
      <w:r w:rsidRPr="00E4096D">
        <w:rPr>
          <w:rFonts w:eastAsia="Calibri"/>
          <w:spacing w:val="-3"/>
          <w:lang w:val="nl-NL"/>
        </w:rPr>
        <w:t>Dat meede op veele plaetsen geene heyrbaenen of dyken zyn opgeschooten over de vroentens, heyden, broeken of gemeentens, lynrecht van het eene dorp naer het ander.</w:t>
      </w:r>
    </w:p>
    <w:p w:rsidR="003213E4" w:rsidRPr="00E4096D" w:rsidRDefault="003213E4" w:rsidP="003213E4">
      <w:pPr>
        <w:spacing w:after="0"/>
        <w:rPr>
          <w:rFonts w:eastAsia="Calibri"/>
          <w:spacing w:val="-3"/>
          <w:lang w:val="nl-NL"/>
        </w:rPr>
      </w:pPr>
    </w:p>
    <w:p w:rsidR="003213E4" w:rsidRPr="00E4096D" w:rsidRDefault="003213E4" w:rsidP="003213E4">
      <w:pPr>
        <w:spacing w:after="0"/>
        <w:rPr>
          <w:rFonts w:eastAsia="Calibri"/>
          <w:spacing w:val="-3"/>
          <w:lang w:val="nl-NL"/>
        </w:rPr>
      </w:pPr>
      <w:r w:rsidRPr="00E4096D">
        <w:rPr>
          <w:rFonts w:eastAsia="Calibri"/>
          <w:spacing w:val="-3"/>
          <w:lang w:val="nl-NL"/>
        </w:rPr>
        <w:t xml:space="preserve">In of kort voor 1699 moet daarna de </w:t>
      </w:r>
      <w:r>
        <w:rPr>
          <w:rFonts w:eastAsia="Calibri"/>
          <w:spacing w:val="-3"/>
          <w:lang w:val="nl-NL"/>
        </w:rPr>
        <w:t xml:space="preserve">Erpse </w:t>
      </w:r>
      <w:r w:rsidRPr="00E4096D">
        <w:rPr>
          <w:rFonts w:eastAsia="Calibri"/>
          <w:spacing w:val="-3"/>
          <w:lang w:val="nl-NL"/>
        </w:rPr>
        <w:t>Dijk zijn aang</w:t>
      </w:r>
      <w:r>
        <w:rPr>
          <w:rFonts w:eastAsia="Calibri"/>
          <w:spacing w:val="-3"/>
          <w:lang w:val="nl-NL"/>
        </w:rPr>
        <w:t>elegd. De dorpsrekening van 1699</w:t>
      </w:r>
      <w:r w:rsidRPr="00E4096D">
        <w:rPr>
          <w:rFonts w:eastAsia="Calibri"/>
          <w:spacing w:val="-3"/>
          <w:lang w:val="nl-NL"/>
        </w:rPr>
        <w:t>-1700 vermeldt:</w:t>
      </w:r>
    </w:p>
    <w:p w:rsidR="003213E4" w:rsidRPr="00E4096D" w:rsidRDefault="003213E4" w:rsidP="003213E4">
      <w:pPr>
        <w:spacing w:after="0"/>
        <w:rPr>
          <w:rFonts w:eastAsia="Calibri"/>
          <w:spacing w:val="-3"/>
          <w:lang w:val="nl-NL"/>
        </w:rPr>
      </w:pPr>
    </w:p>
    <w:p w:rsidR="003213E4" w:rsidRPr="00E4096D" w:rsidRDefault="003213E4" w:rsidP="003213E4">
      <w:pPr>
        <w:pStyle w:val="ListParagraph"/>
        <w:numPr>
          <w:ilvl w:val="0"/>
          <w:numId w:val="2"/>
        </w:numPr>
        <w:spacing w:after="0"/>
        <w:rPr>
          <w:rFonts w:cs="Arial"/>
          <w:lang w:val="nl-NL"/>
        </w:rPr>
      </w:pPr>
      <w:r w:rsidRPr="00E4096D">
        <w:rPr>
          <w:rFonts w:cs="Arial"/>
          <w:lang w:val="nl-NL"/>
        </w:rPr>
        <w:t>Betaalt aan Marten Jansen cum suis als a</w:t>
      </w:r>
      <w:r w:rsidR="00096EB2">
        <w:rPr>
          <w:rFonts w:cs="Arial"/>
          <w:lang w:val="nl-NL"/>
        </w:rPr>
        <w:t>a</w:t>
      </w:r>
      <w:r w:rsidRPr="00E4096D">
        <w:rPr>
          <w:rFonts w:cs="Arial"/>
          <w:lang w:val="nl-NL"/>
        </w:rPr>
        <w:t>nnemers van de nieuwe gemaackte brugge, mitsgaders van den schooren op de nieuwe gemaackte dijcken op de Wate</w:t>
      </w:r>
      <w:r w:rsidR="00E23E7F">
        <w:rPr>
          <w:rFonts w:cs="Arial"/>
          <w:lang w:val="nl-NL"/>
        </w:rPr>
        <w:t>rsteeg, naer Erp, Schijndel etc</w:t>
      </w:r>
      <w:r w:rsidRPr="00E4096D">
        <w:rPr>
          <w:rFonts w:cs="Arial"/>
          <w:lang w:val="nl-NL"/>
        </w:rPr>
        <w:t>etera, mede voor eenige reparatie vant schoolhuijs 40-0-0</w:t>
      </w:r>
    </w:p>
    <w:p w:rsidR="00096EB2" w:rsidRDefault="00096EB2" w:rsidP="003213E4">
      <w:pPr>
        <w:spacing w:after="0"/>
        <w:rPr>
          <w:rFonts w:eastAsia="Calibri"/>
          <w:spacing w:val="-3"/>
          <w:lang w:val="nl-NL"/>
        </w:rPr>
      </w:pPr>
    </w:p>
    <w:p w:rsidR="003213E4" w:rsidRDefault="003213E4" w:rsidP="003213E4">
      <w:pPr>
        <w:spacing w:after="0"/>
        <w:rPr>
          <w:rFonts w:eastAsia="Calibri"/>
          <w:spacing w:val="-3"/>
          <w:lang w:val="nl-NL"/>
        </w:rPr>
      </w:pPr>
      <w:r w:rsidRPr="00E4096D">
        <w:rPr>
          <w:rFonts w:eastAsia="Calibri"/>
          <w:spacing w:val="-3"/>
          <w:lang w:val="nl-NL"/>
        </w:rPr>
        <w:t xml:space="preserve">Dit is tevens de oudste vermelding van de </w:t>
      </w:r>
      <w:r>
        <w:rPr>
          <w:rFonts w:eastAsia="Calibri"/>
          <w:spacing w:val="-3"/>
          <w:lang w:val="nl-NL"/>
        </w:rPr>
        <w:t xml:space="preserve">Erpse </w:t>
      </w:r>
      <w:r w:rsidRPr="00E4096D">
        <w:rPr>
          <w:rFonts w:eastAsia="Calibri"/>
          <w:spacing w:val="-3"/>
          <w:lang w:val="nl-NL"/>
        </w:rPr>
        <w:t>Dijk in de bronnen. Kosten voor de aanleg van de dijken zelf worden overigens niet genoemd in de dorpsrekeningen, zodat men daarvoor wel de rotten aan het werk gezet zal hebben.</w:t>
      </w:r>
      <w:r>
        <w:rPr>
          <w:rFonts w:eastAsia="Calibri"/>
          <w:spacing w:val="-3"/>
          <w:lang w:val="nl-NL"/>
        </w:rPr>
        <w:t xml:space="preserve"> </w:t>
      </w:r>
    </w:p>
    <w:p w:rsidR="003213E4" w:rsidRDefault="003213E4" w:rsidP="003213E4">
      <w:pPr>
        <w:spacing w:after="0"/>
        <w:rPr>
          <w:rFonts w:eastAsia="Calibri"/>
          <w:spacing w:val="-3"/>
          <w:lang w:val="nl-NL"/>
        </w:rPr>
      </w:pPr>
    </w:p>
    <w:p w:rsidR="00FC5978" w:rsidRDefault="00FC5978" w:rsidP="00FC5978">
      <w:pPr>
        <w:spacing w:after="0"/>
        <w:rPr>
          <w:rFonts w:cs="Arial"/>
          <w:noProof/>
          <w:color w:val="000000"/>
          <w:lang w:val="nl-BE"/>
        </w:rPr>
      </w:pPr>
      <w:r>
        <w:rPr>
          <w:rFonts w:cs="Arial"/>
          <w:noProof/>
          <w:color w:val="000000"/>
          <w:lang w:val="nl-BE"/>
        </w:rPr>
        <w:t>Enkele andere oude vermeldingen:</w:t>
      </w:r>
    </w:p>
    <w:p w:rsidR="00FC5978" w:rsidRDefault="00FC5978" w:rsidP="00FC5978">
      <w:pPr>
        <w:spacing w:after="0"/>
        <w:rPr>
          <w:rFonts w:cs="Arial"/>
          <w:noProof/>
          <w:color w:val="000000"/>
          <w:lang w:val="nl-BE"/>
        </w:rPr>
      </w:pPr>
    </w:p>
    <w:p w:rsidR="00FC5978" w:rsidRPr="003213E4" w:rsidRDefault="00FC5978" w:rsidP="00FC5978">
      <w:pPr>
        <w:pStyle w:val="ListParagraph"/>
        <w:numPr>
          <w:ilvl w:val="0"/>
          <w:numId w:val="5"/>
        </w:numPr>
        <w:spacing w:after="0"/>
        <w:rPr>
          <w:rFonts w:cs="Arial"/>
          <w:noProof/>
          <w:lang w:val="nl-BE"/>
        </w:rPr>
      </w:pPr>
      <w:r w:rsidRPr="003213E4">
        <w:rPr>
          <w:rFonts w:cs="Arial"/>
          <w:noProof/>
          <w:color w:val="000000"/>
          <w:lang w:val="nl-BE"/>
        </w:rPr>
        <w:t xml:space="preserve">Dorpsrekening 1711-1712: </w:t>
      </w:r>
      <w:r w:rsidRPr="003213E4">
        <w:rPr>
          <w:rFonts w:cs="Arial"/>
          <w:noProof/>
          <w:lang w:val="nl-BE"/>
        </w:rPr>
        <w:t>Voor arbeijtsloon aent schoor opden Erpsen dijck</w:t>
      </w:r>
    </w:p>
    <w:p w:rsidR="00DA609A" w:rsidRPr="00DA609A" w:rsidRDefault="00FC5978" w:rsidP="00DA609A">
      <w:pPr>
        <w:pStyle w:val="ListParagraph"/>
        <w:numPr>
          <w:ilvl w:val="0"/>
          <w:numId w:val="5"/>
        </w:numPr>
        <w:spacing w:after="0"/>
        <w:rPr>
          <w:rFonts w:cs="Arial"/>
          <w:lang w:val="nl-NL"/>
        </w:rPr>
      </w:pPr>
      <w:r w:rsidRPr="00DA609A">
        <w:rPr>
          <w:rFonts w:cs="Arial"/>
          <w:noProof/>
          <w:color w:val="000000"/>
          <w:lang w:val="nl-BE"/>
        </w:rPr>
        <w:t xml:space="preserve">Raad en Rentmeester Generaal der Domeinen, fol. 303: </w:t>
      </w:r>
      <w:r w:rsidRPr="00DA609A">
        <w:rPr>
          <w:rFonts w:eastAsia="Calibri" w:cs="Times New Roman"/>
          <w:noProof/>
          <w:lang w:val="nl-BE"/>
        </w:rPr>
        <w:t>Lijst van de huisjes staande op de gemeijnt van Veghel uit het jaar 1717 met vermelding van het aantal jaren dat het er al staat: Dielis van den Linde, op den dijk van Erp, 2 jaar</w:t>
      </w:r>
    </w:p>
    <w:p w:rsidR="00E571FC" w:rsidRPr="00E571FC" w:rsidRDefault="00DA609A" w:rsidP="00E571FC">
      <w:pPr>
        <w:pStyle w:val="ListParagraph"/>
        <w:numPr>
          <w:ilvl w:val="0"/>
          <w:numId w:val="5"/>
        </w:numPr>
        <w:spacing w:after="0"/>
        <w:rPr>
          <w:rFonts w:ascii="Arial" w:hAnsi="Arial" w:cs="Arial"/>
          <w:lang w:val="nl-NL"/>
        </w:rPr>
      </w:pPr>
      <w:r w:rsidRPr="00E571FC">
        <w:rPr>
          <w:rFonts w:eastAsia="Calibri" w:cs="Times New Roman"/>
          <w:noProof/>
          <w:lang w:val="nl-BE"/>
        </w:rPr>
        <w:t xml:space="preserve">Dorpsrekening 1718-1719: </w:t>
      </w:r>
      <w:r w:rsidRPr="00E571FC">
        <w:rPr>
          <w:rFonts w:cs="Arial"/>
          <w:lang w:val="nl-NL"/>
        </w:rPr>
        <w:t>Aen Stans Kivits wegen jenever gelevert int opmaken van den Veghelsen dijk</w:t>
      </w:r>
    </w:p>
    <w:p w:rsidR="00E571FC" w:rsidRPr="00E571FC" w:rsidRDefault="00E571FC" w:rsidP="00E571FC">
      <w:pPr>
        <w:pStyle w:val="ListParagraph"/>
        <w:numPr>
          <w:ilvl w:val="0"/>
          <w:numId w:val="5"/>
        </w:numPr>
        <w:spacing w:after="0"/>
        <w:rPr>
          <w:rFonts w:cs="Arial"/>
          <w:lang w:val="nl-NL"/>
        </w:rPr>
      </w:pPr>
      <w:r w:rsidRPr="00E571FC">
        <w:rPr>
          <w:rFonts w:cs="Arial"/>
          <w:lang w:val="nl-NL"/>
        </w:rPr>
        <w:t xml:space="preserve">Dorpsrekening 1749-1750: Item presesent bij het doen verbreeden van de oude dijcken naar Schijndel, Erp etc. </w:t>
      </w:r>
    </w:p>
    <w:p w:rsidR="00E571FC" w:rsidRDefault="00E571FC" w:rsidP="00E571FC">
      <w:pPr>
        <w:spacing w:after="0"/>
        <w:rPr>
          <w:rFonts w:eastAsia="Calibri"/>
          <w:spacing w:val="-3"/>
          <w:lang w:val="nl-NL"/>
        </w:rPr>
      </w:pPr>
    </w:p>
    <w:p w:rsidR="003213E4" w:rsidRDefault="003213E4" w:rsidP="003213E4">
      <w:pPr>
        <w:spacing w:after="0"/>
        <w:rPr>
          <w:rFonts w:eastAsia="Calibri"/>
          <w:spacing w:val="-3"/>
          <w:lang w:val="nl-NL"/>
        </w:rPr>
      </w:pPr>
      <w:r>
        <w:rPr>
          <w:rFonts w:eastAsia="Calibri"/>
          <w:spacing w:val="-3"/>
          <w:lang w:val="nl-NL"/>
        </w:rPr>
        <w:t>Waarschijnlijk heeft men zich voor het bepalen van de route van deze dijk laten leiden door een oudere baan of route door de heide, want de Dijk begint bij een straat tussen de cultuurlanden en gaat vanaf daar recht naar Erp.</w:t>
      </w:r>
    </w:p>
    <w:p w:rsidR="003213E4" w:rsidRDefault="003213E4" w:rsidP="003213E4">
      <w:pPr>
        <w:spacing w:after="0"/>
        <w:rPr>
          <w:rFonts w:eastAsia="Calibri"/>
          <w:spacing w:val="-3"/>
          <w:lang w:val="nl-NL"/>
        </w:rPr>
      </w:pPr>
    </w:p>
    <w:p w:rsidR="003213E4" w:rsidRDefault="003213E4" w:rsidP="003213E4">
      <w:pPr>
        <w:spacing w:after="0"/>
        <w:rPr>
          <w:rFonts w:eastAsia="Calibri"/>
          <w:spacing w:val="-3"/>
          <w:lang w:val="nl-NL"/>
        </w:rPr>
      </w:pPr>
      <w:r>
        <w:rPr>
          <w:rFonts w:eastAsia="Calibri"/>
          <w:spacing w:val="-3"/>
          <w:lang w:val="nl-NL"/>
        </w:rPr>
        <w:t>In Veghel heette deze dijk meestal de Erpse Dijk, en Erp wordt hij de Veghelse Dijk genoemd.</w:t>
      </w:r>
      <w:r w:rsidR="00FC5978">
        <w:rPr>
          <w:rFonts w:eastAsia="Calibri"/>
          <w:spacing w:val="-3"/>
          <w:lang w:val="nl-NL"/>
        </w:rPr>
        <w:t xml:space="preserve"> </w:t>
      </w:r>
      <w:r w:rsidR="00FC5978">
        <w:rPr>
          <w:rFonts w:cs="Arial"/>
          <w:noProof/>
          <w:color w:val="000000"/>
          <w:lang w:val="nl-BE"/>
        </w:rPr>
        <w:t>De Erpse Dijk grensde bij de aanleg aan beide zijden aan de gemeint.</w:t>
      </w:r>
    </w:p>
    <w:p w:rsidR="003213E4" w:rsidRDefault="003213E4" w:rsidP="003213E4">
      <w:pPr>
        <w:spacing w:after="0"/>
        <w:rPr>
          <w:rFonts w:eastAsia="Calibri"/>
          <w:spacing w:val="-3"/>
          <w:lang w:val="nl-NL"/>
        </w:rPr>
      </w:pPr>
    </w:p>
    <w:p w:rsidR="003213E4" w:rsidRPr="00E4096D" w:rsidRDefault="003213E4" w:rsidP="003213E4">
      <w:pPr>
        <w:spacing w:after="0"/>
        <w:rPr>
          <w:rFonts w:eastAsia="Calibri"/>
          <w:spacing w:val="-3"/>
          <w:lang w:val="nl-NL"/>
        </w:rPr>
      </w:pPr>
      <w:r>
        <w:rPr>
          <w:rFonts w:eastAsia="Calibri"/>
          <w:noProof/>
          <w:spacing w:val="-3"/>
          <w:lang w:eastAsia="en-GB"/>
        </w:rPr>
        <w:lastRenderedPageBreak/>
        <w:drawing>
          <wp:inline distT="0" distB="0" distL="0" distR="0">
            <wp:extent cx="5793921" cy="3498952"/>
            <wp:effectExtent l="19050" t="0" r="0" b="0"/>
            <wp:docPr id="1" name="Picture 0" descr="Veghelse Dij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ghelse Dijk.jpg"/>
                    <pic:cNvPicPr/>
                  </pic:nvPicPr>
                  <pic:blipFill>
                    <a:blip r:embed="rId5" cstate="print"/>
                    <a:stretch>
                      <a:fillRect/>
                    </a:stretch>
                  </pic:blipFill>
                  <pic:spPr>
                    <a:xfrm>
                      <a:off x="0" y="0"/>
                      <a:ext cx="5801109" cy="3503293"/>
                    </a:xfrm>
                    <a:prstGeom prst="rect">
                      <a:avLst/>
                    </a:prstGeom>
                  </pic:spPr>
                </pic:pic>
              </a:graphicData>
            </a:graphic>
          </wp:inline>
        </w:drawing>
      </w:r>
    </w:p>
    <w:p w:rsidR="003213E4" w:rsidRPr="00E4096D" w:rsidRDefault="003213E4" w:rsidP="003213E4">
      <w:pPr>
        <w:spacing w:after="0"/>
        <w:rPr>
          <w:rFonts w:eastAsia="Calibri"/>
          <w:spacing w:val="-3"/>
          <w:lang w:val="nl-NL"/>
        </w:rPr>
      </w:pPr>
    </w:p>
    <w:p w:rsidR="00FC5978" w:rsidRDefault="00FC5978" w:rsidP="003213E4">
      <w:pPr>
        <w:spacing w:after="0"/>
        <w:rPr>
          <w:noProof/>
          <w:lang w:val="nl-NL"/>
        </w:rPr>
      </w:pPr>
    </w:p>
    <w:p w:rsidR="003213E4" w:rsidRDefault="003213E4" w:rsidP="003213E4">
      <w:pPr>
        <w:spacing w:after="0"/>
        <w:rPr>
          <w:noProof/>
          <w:lang w:val="nl-NL"/>
        </w:rPr>
      </w:pPr>
      <w:r>
        <w:rPr>
          <w:noProof/>
          <w:lang w:val="nl-NL"/>
        </w:rPr>
        <w:t>In 1760 vaardigde de Raad van State een ordonantie uit o</w:t>
      </w:r>
      <w:r w:rsidR="00FC5978">
        <w:rPr>
          <w:noProof/>
          <w:lang w:val="nl-NL"/>
        </w:rPr>
        <w:t>p het onderhoud van de wegen. Al</w:t>
      </w:r>
      <w:r>
        <w:rPr>
          <w:noProof/>
          <w:lang w:val="nl-NL"/>
        </w:rPr>
        <w:t xml:space="preserve">s er boetes vanwege nalatig onderhoud zouden worden uitgedeeld, dan zouden die door de rotten betaald moeten worden, en niet door het dorp. Het dorpsbestuur van Veghel besloot op 28-8-1760 om de rotten precies duidelijk te maken welke wegen zij dienden te onderhouden. Wat </w:t>
      </w:r>
      <w:r>
        <w:rPr>
          <w:rFonts w:eastAsia="Calibri" w:cs="Arial"/>
          <w:noProof/>
          <w:spacing w:val="-3"/>
          <w:lang w:val="nl-NL"/>
        </w:rPr>
        <w:t>'d</w:t>
      </w:r>
      <w:r w:rsidRPr="00CE3FCF">
        <w:rPr>
          <w:rFonts w:eastAsia="Calibri" w:cs="Arial"/>
          <w:noProof/>
          <w:spacing w:val="-3"/>
          <w:lang w:val="nl-NL"/>
        </w:rPr>
        <w:t xml:space="preserve">en </w:t>
      </w:r>
      <w:r>
        <w:rPr>
          <w:rFonts w:eastAsia="Calibri" w:cs="Arial"/>
          <w:noProof/>
          <w:spacing w:val="-3"/>
          <w:lang w:val="nl-NL"/>
        </w:rPr>
        <w:t>dy</w:t>
      </w:r>
      <w:r w:rsidRPr="00CE3FCF">
        <w:rPr>
          <w:rFonts w:eastAsia="Calibri" w:cs="Arial"/>
          <w:noProof/>
          <w:spacing w:val="-3"/>
          <w:lang w:val="nl-NL"/>
        </w:rPr>
        <w:t>k</w:t>
      </w:r>
      <w:r>
        <w:rPr>
          <w:rFonts w:eastAsia="Calibri" w:cs="Arial"/>
          <w:noProof/>
          <w:spacing w:val="-3"/>
          <w:lang w:val="nl-NL"/>
        </w:rPr>
        <w:t xml:space="preserve"> na Erp lopende'</w:t>
      </w:r>
      <w:r>
        <w:rPr>
          <w:noProof/>
          <w:lang w:val="nl-NL"/>
        </w:rPr>
        <w:t xml:space="preserve"> betreft (1 roede was 5,75 meter lang):</w:t>
      </w:r>
    </w:p>
    <w:p w:rsidR="003213E4" w:rsidRDefault="003213E4" w:rsidP="000E0333">
      <w:pPr>
        <w:spacing w:after="0"/>
        <w:rPr>
          <w:rFonts w:cs="Arial"/>
          <w:noProof/>
          <w:color w:val="000000"/>
          <w:lang w:val="nl-BE"/>
        </w:rPr>
      </w:pPr>
    </w:p>
    <w:p w:rsidR="003213E4" w:rsidRPr="003213E4" w:rsidRDefault="003213E4" w:rsidP="003213E4">
      <w:pPr>
        <w:pStyle w:val="ListParagraph"/>
        <w:numPr>
          <w:ilvl w:val="0"/>
          <w:numId w:val="4"/>
        </w:numPr>
        <w:tabs>
          <w:tab w:val="left" w:pos="-1440"/>
          <w:tab w:val="left" w:pos="-720"/>
          <w:tab w:val="left" w:pos="567"/>
          <w:tab w:val="left" w:pos="851"/>
          <w:tab w:val="left" w:pos="1134"/>
          <w:tab w:val="left" w:pos="2268"/>
          <w:tab w:val="left" w:pos="3402"/>
          <w:tab w:val="left" w:pos="4536"/>
          <w:tab w:val="left" w:pos="5670"/>
          <w:tab w:val="left" w:pos="6804"/>
          <w:tab w:val="right" w:pos="7938"/>
        </w:tabs>
        <w:suppressAutoHyphens/>
        <w:spacing w:after="0"/>
        <w:rPr>
          <w:rFonts w:eastAsia="Calibri" w:cs="Arial"/>
          <w:noProof/>
          <w:spacing w:val="-3"/>
          <w:lang w:val="nl-BE"/>
        </w:rPr>
      </w:pPr>
      <w:r w:rsidRPr="003213E4">
        <w:rPr>
          <w:rFonts w:eastAsia="Calibri" w:cs="Arial"/>
          <w:noProof/>
          <w:spacing w:val="-3"/>
          <w:lang w:val="nl-BE"/>
        </w:rPr>
        <w:t>Het Havelts rot van den pael nr. 1 tot den pael nr. 2, lanck circa 74 royen</w:t>
      </w:r>
    </w:p>
    <w:p w:rsidR="003213E4" w:rsidRPr="003213E4" w:rsidRDefault="003213E4" w:rsidP="003213E4">
      <w:pPr>
        <w:pStyle w:val="ListParagraph"/>
        <w:numPr>
          <w:ilvl w:val="0"/>
          <w:numId w:val="4"/>
        </w:numPr>
        <w:tabs>
          <w:tab w:val="left" w:pos="-1440"/>
          <w:tab w:val="left" w:pos="-720"/>
          <w:tab w:val="left" w:pos="567"/>
          <w:tab w:val="left" w:pos="851"/>
          <w:tab w:val="left" w:pos="1134"/>
          <w:tab w:val="left" w:pos="2268"/>
          <w:tab w:val="left" w:pos="3402"/>
          <w:tab w:val="left" w:pos="4536"/>
          <w:tab w:val="left" w:pos="5670"/>
          <w:tab w:val="left" w:pos="6804"/>
          <w:tab w:val="right" w:pos="7938"/>
        </w:tabs>
        <w:suppressAutoHyphens/>
        <w:spacing w:after="0"/>
        <w:rPr>
          <w:rFonts w:eastAsia="Calibri" w:cs="Arial"/>
          <w:noProof/>
          <w:spacing w:val="-3"/>
          <w:lang w:val="nl-BE"/>
        </w:rPr>
      </w:pPr>
      <w:r w:rsidRPr="003213E4">
        <w:rPr>
          <w:rFonts w:eastAsia="Calibri" w:cs="Arial"/>
          <w:noProof/>
          <w:spacing w:val="-3"/>
          <w:lang w:val="nl-BE"/>
        </w:rPr>
        <w:t>Het Hamsch rot van den pael nr. 2 tot den pael nr. 3, lanck circa 80 royen.</w:t>
      </w:r>
    </w:p>
    <w:p w:rsidR="003213E4" w:rsidRDefault="003213E4" w:rsidP="000E0333">
      <w:pPr>
        <w:spacing w:after="0"/>
        <w:rPr>
          <w:rFonts w:cs="Arial"/>
          <w:noProof/>
          <w:color w:val="000000"/>
          <w:lang w:val="nl-BE"/>
        </w:rPr>
      </w:pPr>
    </w:p>
    <w:p w:rsidR="0051062D" w:rsidRDefault="003213E4" w:rsidP="000E0333">
      <w:pPr>
        <w:spacing w:after="0"/>
        <w:rPr>
          <w:rFonts w:cs="Arial"/>
          <w:noProof/>
          <w:color w:val="000000"/>
          <w:lang w:val="nl-BE"/>
        </w:rPr>
      </w:pPr>
      <w:r>
        <w:rPr>
          <w:rFonts w:cs="Arial"/>
          <w:noProof/>
          <w:color w:val="000000"/>
          <w:lang w:val="nl-BE"/>
        </w:rPr>
        <w:t>De totale lengte was 154 roeden, ofwel 885 meter. De dijk eindigde bij de grens met Veghel, waar hij aansloot op een door Erp aangelegde dijk. Omdat we de lengte kennen, wete</w:t>
      </w:r>
      <w:r w:rsidR="00FC5978">
        <w:rPr>
          <w:rFonts w:cs="Arial"/>
          <w:noProof/>
          <w:color w:val="000000"/>
          <w:lang w:val="nl-BE"/>
        </w:rPr>
        <w:t>n</w:t>
      </w:r>
      <w:r>
        <w:rPr>
          <w:rFonts w:cs="Arial"/>
          <w:noProof/>
          <w:color w:val="000000"/>
          <w:lang w:val="nl-BE"/>
        </w:rPr>
        <w:t xml:space="preserve"> we ook waar de dijk begon, bij Blankenborch.</w:t>
      </w:r>
    </w:p>
    <w:p w:rsidR="003213E4" w:rsidRDefault="003213E4" w:rsidP="000E0333">
      <w:pPr>
        <w:spacing w:after="0"/>
        <w:rPr>
          <w:rFonts w:cs="Arial"/>
          <w:noProof/>
          <w:color w:val="000000"/>
          <w:lang w:val="nl-BE"/>
        </w:rPr>
      </w:pPr>
    </w:p>
    <w:p w:rsidR="003213E4" w:rsidRDefault="003213E4" w:rsidP="000E0333">
      <w:pPr>
        <w:spacing w:after="0"/>
        <w:rPr>
          <w:rFonts w:cs="Arial"/>
          <w:noProof/>
          <w:color w:val="000000"/>
          <w:lang w:val="nl-BE"/>
        </w:rPr>
      </w:pPr>
      <w:r>
        <w:rPr>
          <w:rFonts w:cs="Arial"/>
          <w:noProof/>
          <w:color w:val="000000"/>
          <w:lang w:eastAsia="en-GB"/>
        </w:rPr>
        <w:drawing>
          <wp:inline distT="0" distB="0" distL="0" distR="0">
            <wp:extent cx="4250129" cy="2295993"/>
            <wp:effectExtent l="19050" t="0" r="0" b="0"/>
            <wp:docPr id="3" name="Picture 2" descr="Erpse Dij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pse Dijk.jpg"/>
                    <pic:cNvPicPr/>
                  </pic:nvPicPr>
                  <pic:blipFill>
                    <a:blip r:embed="rId6" cstate="print"/>
                    <a:stretch>
                      <a:fillRect/>
                    </a:stretch>
                  </pic:blipFill>
                  <pic:spPr>
                    <a:xfrm>
                      <a:off x="0" y="0"/>
                      <a:ext cx="4257013" cy="2299712"/>
                    </a:xfrm>
                    <a:prstGeom prst="rect">
                      <a:avLst/>
                    </a:prstGeom>
                  </pic:spPr>
                </pic:pic>
              </a:graphicData>
            </a:graphic>
          </wp:inline>
        </w:drawing>
      </w:r>
    </w:p>
    <w:p w:rsidR="003213E4" w:rsidRDefault="003213E4" w:rsidP="000E0333">
      <w:pPr>
        <w:spacing w:after="0"/>
        <w:rPr>
          <w:rFonts w:cs="Arial"/>
          <w:noProof/>
          <w:color w:val="000000"/>
          <w:lang w:val="nl-BE"/>
        </w:rPr>
      </w:pPr>
    </w:p>
    <w:p w:rsidR="003213E4" w:rsidRDefault="003213E4" w:rsidP="000E0333">
      <w:pPr>
        <w:spacing w:after="0"/>
        <w:rPr>
          <w:rFonts w:cs="Arial"/>
          <w:noProof/>
          <w:color w:val="000000"/>
          <w:lang w:val="nl-BE"/>
        </w:rPr>
      </w:pPr>
    </w:p>
    <w:p w:rsidR="003213E4" w:rsidRDefault="003213E4" w:rsidP="000E0333">
      <w:pPr>
        <w:spacing w:after="0"/>
        <w:rPr>
          <w:rFonts w:cs="Arial"/>
          <w:noProof/>
          <w:color w:val="000000"/>
          <w:lang w:val="nl-BE"/>
        </w:rPr>
      </w:pPr>
      <w:r>
        <w:rPr>
          <w:rFonts w:cs="Arial"/>
          <w:noProof/>
          <w:color w:val="000000"/>
          <w:lang w:val="nl-BE"/>
        </w:rPr>
        <w:t>Sporadisch wordt de naam Erpse Dijk ook verder richting Veghel gebruikt (Heuvel nr, 13 in 1831) maar strict genomen was de weg daar geen dijk.</w:t>
      </w:r>
    </w:p>
    <w:p w:rsidR="003213E4" w:rsidRDefault="003213E4" w:rsidP="000E0333">
      <w:pPr>
        <w:spacing w:after="0"/>
        <w:rPr>
          <w:rFonts w:cs="Arial"/>
          <w:noProof/>
          <w:color w:val="000000"/>
          <w:lang w:val="nl-BE"/>
        </w:rPr>
      </w:pPr>
    </w:p>
    <w:p w:rsidR="0051062D" w:rsidRPr="000E0333" w:rsidRDefault="0051062D" w:rsidP="000E0333">
      <w:pPr>
        <w:spacing w:after="0"/>
        <w:rPr>
          <w:noProof/>
          <w:lang w:val="nl-BE"/>
        </w:rPr>
      </w:pPr>
    </w:p>
    <w:sectPr w:rsidR="0051062D" w:rsidRPr="000E0333" w:rsidSect="00A942F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577867"/>
    <w:multiLevelType w:val="hybridMultilevel"/>
    <w:tmpl w:val="BCB02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BE91C29"/>
    <w:multiLevelType w:val="hybridMultilevel"/>
    <w:tmpl w:val="1BD4E542"/>
    <w:lvl w:ilvl="0" w:tplc="50ECCA8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11500FA"/>
    <w:multiLevelType w:val="hybridMultilevel"/>
    <w:tmpl w:val="28D008BE"/>
    <w:lvl w:ilvl="0" w:tplc="2FAC4F7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9AB2D78"/>
    <w:multiLevelType w:val="hybridMultilevel"/>
    <w:tmpl w:val="FEFA65D2"/>
    <w:lvl w:ilvl="0" w:tplc="2FAC4F7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0E04F5A"/>
    <w:multiLevelType w:val="hybridMultilevel"/>
    <w:tmpl w:val="476C80F2"/>
    <w:lvl w:ilvl="0" w:tplc="2FAC4F7A">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oNotDisplayPageBoundaries/>
  <w:proofState w:spelling="clean"/>
  <w:defaultTabStop w:val="720"/>
  <w:characterSpacingControl w:val="doNotCompress"/>
  <w:compat/>
  <w:rsids>
    <w:rsidRoot w:val="0051062D"/>
    <w:rsid w:val="00096EB2"/>
    <w:rsid w:val="000E0333"/>
    <w:rsid w:val="003213E4"/>
    <w:rsid w:val="00401C83"/>
    <w:rsid w:val="0051062D"/>
    <w:rsid w:val="00535DD4"/>
    <w:rsid w:val="00562839"/>
    <w:rsid w:val="00820E7D"/>
    <w:rsid w:val="0098210A"/>
    <w:rsid w:val="00A10E08"/>
    <w:rsid w:val="00A707BE"/>
    <w:rsid w:val="00A942F8"/>
    <w:rsid w:val="00DA609A"/>
    <w:rsid w:val="00E23E7F"/>
    <w:rsid w:val="00E571FC"/>
    <w:rsid w:val="00FC597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6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13E4"/>
    <w:pPr>
      <w:ind w:left="720"/>
      <w:contextualSpacing/>
    </w:pPr>
    <w:rPr>
      <w:lang w:val="en-US"/>
    </w:rPr>
  </w:style>
  <w:style w:type="paragraph" w:styleId="BalloonText">
    <w:name w:val="Balloon Text"/>
    <w:basedOn w:val="Normal"/>
    <w:link w:val="BalloonTextChar"/>
    <w:uiPriority w:val="99"/>
    <w:semiHidden/>
    <w:unhideWhenUsed/>
    <w:rsid w:val="003213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13E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54334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3</Pages>
  <Words>433</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2014-11-13T06:29:00Z</dcterms:created>
  <dcterms:modified xsi:type="dcterms:W3CDTF">2016-06-05T06:03:00Z</dcterms:modified>
</cp:coreProperties>
</file>