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31" w:rsidRPr="00C423F5" w:rsidRDefault="00F15E31" w:rsidP="00C423F5">
      <w:pPr>
        <w:spacing w:after="0"/>
        <w:rPr>
          <w:b/>
          <w:noProof/>
          <w:sz w:val="28"/>
          <w:szCs w:val="28"/>
          <w:lang w:val="nl-NL"/>
        </w:rPr>
      </w:pPr>
      <w:r w:rsidRPr="00C423F5">
        <w:rPr>
          <w:b/>
          <w:noProof/>
          <w:sz w:val="28"/>
          <w:szCs w:val="28"/>
          <w:lang w:val="nl-NL"/>
        </w:rPr>
        <w:t>Dien</w:t>
      </w:r>
      <w:r w:rsidR="00B729E9">
        <w:rPr>
          <w:b/>
          <w:noProof/>
          <w:sz w:val="28"/>
          <w:szCs w:val="28"/>
          <w:lang w:val="nl-NL"/>
        </w:rPr>
        <w:t>sten geleverd in de periode 1649</w:t>
      </w:r>
      <w:r w:rsidR="0083205E">
        <w:rPr>
          <w:b/>
          <w:noProof/>
          <w:sz w:val="28"/>
          <w:szCs w:val="28"/>
          <w:lang w:val="nl-NL"/>
        </w:rPr>
        <w:t>-16</w:t>
      </w:r>
      <w:r w:rsidR="00B729E9">
        <w:rPr>
          <w:b/>
          <w:noProof/>
          <w:sz w:val="28"/>
          <w:szCs w:val="28"/>
          <w:lang w:val="nl-NL"/>
        </w:rPr>
        <w:t>64</w:t>
      </w:r>
      <w:r w:rsidRPr="00C423F5">
        <w:rPr>
          <w:b/>
          <w:noProof/>
          <w:sz w:val="28"/>
          <w:szCs w:val="28"/>
          <w:lang w:val="nl-NL"/>
        </w:rPr>
        <w:t xml:space="preserve"> (</w:t>
      </w:r>
      <w:r w:rsidR="0083205E">
        <w:rPr>
          <w:b/>
          <w:noProof/>
          <w:sz w:val="28"/>
          <w:szCs w:val="28"/>
          <w:lang w:val="nl-NL"/>
        </w:rPr>
        <w:t>vrede</w:t>
      </w:r>
      <w:r w:rsidRPr="00C423F5">
        <w:rPr>
          <w:b/>
          <w:noProof/>
          <w:sz w:val="28"/>
          <w:szCs w:val="28"/>
          <w:lang w:val="nl-NL"/>
        </w:rPr>
        <w:t>)</w:t>
      </w:r>
    </w:p>
    <w:p w:rsidR="00F15E31" w:rsidRPr="00C423F5" w:rsidRDefault="00F15E31" w:rsidP="00C423F5">
      <w:pPr>
        <w:spacing w:after="0"/>
        <w:rPr>
          <w:i/>
          <w:noProof/>
          <w:lang w:val="nl-NL"/>
        </w:rPr>
      </w:pPr>
      <w:r w:rsidRPr="00C423F5">
        <w:rPr>
          <w:i/>
          <w:noProof/>
          <w:lang w:val="nl-NL"/>
        </w:rPr>
        <w:t>Martien van Asseldonk</w:t>
      </w:r>
    </w:p>
    <w:p w:rsidR="00F15E31" w:rsidRPr="00C423F5" w:rsidRDefault="00870FD3" w:rsidP="00C423F5">
      <w:pPr>
        <w:spacing w:after="0"/>
        <w:rPr>
          <w:noProof/>
          <w:lang w:val="nl-NL"/>
        </w:rPr>
      </w:pPr>
      <w:r w:rsidRPr="00C423F5">
        <w:rPr>
          <w:noProof/>
          <w:lang w:val="nl-NL"/>
        </w:rPr>
        <w:t>11</w:t>
      </w:r>
      <w:r w:rsidR="00F15E31" w:rsidRPr="00C423F5">
        <w:rPr>
          <w:noProof/>
          <w:lang w:val="nl-NL"/>
        </w:rPr>
        <w:t xml:space="preserve"> december 2014</w:t>
      </w:r>
    </w:p>
    <w:p w:rsidR="001477D0" w:rsidRDefault="001477D0" w:rsidP="001477D0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F15E31" w:rsidRPr="00C423F5" w:rsidRDefault="00F15E31" w:rsidP="00C423F5">
      <w:pPr>
        <w:spacing w:after="0"/>
        <w:rPr>
          <w:rFonts w:eastAsia="Times New Roman" w:cs="Times New Roman"/>
          <w:noProof/>
          <w:lang w:val="nl-NL"/>
        </w:rPr>
      </w:pPr>
    </w:p>
    <w:p w:rsidR="00870FD3" w:rsidRPr="00C423F5" w:rsidRDefault="00870FD3" w:rsidP="00C423F5">
      <w:pPr>
        <w:spacing w:after="0"/>
        <w:rPr>
          <w:rFonts w:eastAsia="Times New Roman" w:cs="Times New Roman"/>
          <w:noProof/>
          <w:lang w:val="nl-NL"/>
        </w:rPr>
      </w:pPr>
    </w:p>
    <w:p w:rsidR="006C7FA5" w:rsidRPr="00C423F5" w:rsidRDefault="00B729E9" w:rsidP="00C423F5">
      <w:pPr>
        <w:spacing w:after="0"/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nl-NL"/>
        </w:rPr>
        <w:t>Het jaar 1649</w:t>
      </w:r>
    </w:p>
    <w:p w:rsidR="00870FD3" w:rsidRPr="00C423F5" w:rsidRDefault="00870FD3" w:rsidP="00C423F5">
      <w:pPr>
        <w:spacing w:after="0"/>
        <w:rPr>
          <w:noProof/>
          <w:lang w:val="nl-NL"/>
        </w:rPr>
      </w:pPr>
    </w:p>
    <w:p w:rsidR="00716D02" w:rsidRDefault="00716D02" w:rsidP="00716D0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Dorpsrekening van </w:t>
      </w:r>
      <w:r w:rsidR="00B729E9">
        <w:rPr>
          <w:noProof/>
          <w:lang w:val="nl-NL"/>
        </w:rPr>
        <w:t>164</w:t>
      </w:r>
      <w:r w:rsidR="00AD7FDB">
        <w:rPr>
          <w:noProof/>
          <w:lang w:val="nl-NL"/>
        </w:rPr>
        <w:t>9</w:t>
      </w:r>
      <w:r w:rsidR="00B729E9">
        <w:rPr>
          <w:noProof/>
          <w:lang w:val="nl-NL"/>
        </w:rPr>
        <w:t>-165</w:t>
      </w:r>
      <w:r>
        <w:rPr>
          <w:noProof/>
          <w:lang w:val="nl-NL"/>
        </w:rPr>
        <w:t>0:</w:t>
      </w:r>
      <w:r w:rsidR="00AD7FDB">
        <w:rPr>
          <w:noProof/>
          <w:lang w:val="nl-NL"/>
        </w:rPr>
        <w:t xml:space="preserve"> </w:t>
      </w:r>
    </w:p>
    <w:p w:rsidR="00716D02" w:rsidRDefault="00716D02" w:rsidP="00C423F5">
      <w:pPr>
        <w:spacing w:after="0"/>
        <w:rPr>
          <w:noProof/>
          <w:lang w:val="nl-NL"/>
        </w:rPr>
      </w:pPr>
    </w:p>
    <w:p w:rsidR="00FE031E" w:rsidRDefault="00FE031E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Optten 12 augusti Geryt Henricx, Goordt Peter Rutten gevaceert tot Roij aengaende de repartie van wegen het kerss gelt ende doen verteert, 2-11-0</w:t>
      </w:r>
    </w:p>
    <w:p w:rsidR="00FE031E" w:rsidRDefault="00FE031E" w:rsidP="00C423F5">
      <w:pPr>
        <w:spacing w:after="0"/>
        <w:rPr>
          <w:noProof/>
          <w:lang w:val="nl-NL"/>
        </w:rPr>
      </w:pPr>
    </w:p>
    <w:p w:rsidR="00FE031E" w:rsidRDefault="00FE031E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Item hier naer volgende verscheyde aengenomen kerren tot dienste van sijn hoocheijt de prince van Groningen ende meer andere heeren:</w:t>
      </w:r>
    </w:p>
    <w:p w:rsidR="00FE031E" w:rsidRDefault="00FE031E" w:rsidP="00C423F5">
      <w:pPr>
        <w:spacing w:after="0"/>
        <w:rPr>
          <w:noProof/>
          <w:lang w:val="nl-NL"/>
        </w:rPr>
      </w:pPr>
    </w:p>
    <w:p w:rsidR="00FE031E" w:rsidRDefault="00FE031E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In den erste betaelt aen Goordt Peter Rutten ende Geryt Henricx dat se vyff dagen hadde geweest naer Breda met de bagagie van syn hocheyt, 24-0-0</w:t>
      </w:r>
    </w:p>
    <w:p w:rsidR="00FE031E" w:rsidRDefault="00FE031E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Micgiel Donckers ende Aert Aertssen sijnen swager vijff dagen gevaceert met een kerre met twee perden, 25-0-0</w:t>
      </w:r>
    </w:p>
    <w:p w:rsidR="00FE031E" w:rsidRDefault="00FE031E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Arien Daniels ende Henric Jansen vijff dagen gevaceert als boven, 25-0-0</w:t>
      </w:r>
    </w:p>
    <w:p w:rsidR="00FE031E" w:rsidRDefault="00FE031E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Thonis Jan Thonis ende Jan Cornelissen oyck vyff dagen uijt geweest met de selve bagagie, </w:t>
      </w:r>
      <w:r w:rsidR="00D221D2">
        <w:rPr>
          <w:noProof/>
          <w:lang w:val="nl-NL"/>
        </w:rPr>
        <w:t>27-10-0</w:t>
      </w:r>
    </w:p>
    <w:p w:rsidR="00D221D2" w:rsidRDefault="00D221D2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Daendel Roelofs ende Claes sijnen broeder oyck een kerre met twee perden, 27-10-0</w:t>
      </w:r>
    </w:p>
    <w:p w:rsidR="00D221D2" w:rsidRDefault="00D221D2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Steven Gielens ende Jan Peter Huyberts oyck een kerre met twee perden tot dijen eijnde gevaceert, 25-0-0</w:t>
      </w:r>
    </w:p>
    <w:p w:rsidR="00D221D2" w:rsidRDefault="00D221D2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Item alnoch geschoncken aen mijn heere Sommerdyck tot syn keucken dienende doen hij was logerende tot Moergestel om wilbraet hen nodich, ende dat tot .. mochte dienen van de gemyte , bedragende ter somme van 210 guldenwelcke hij noch was eyssende van den jare 1646 ende 1647 ter oorsaken dat dyenmael onsen dorpe verscheyden diensten hadden gedaen.</w:t>
      </w:r>
    </w:p>
    <w:p w:rsidR="00D221D2" w:rsidRDefault="00D221D2" w:rsidP="00C423F5">
      <w:pPr>
        <w:spacing w:after="0"/>
        <w:rPr>
          <w:noProof/>
          <w:lang w:val="nl-NL"/>
        </w:rPr>
      </w:pPr>
    </w:p>
    <w:p w:rsidR="00D221D2" w:rsidRDefault="00D221D2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Item </w:t>
      </w:r>
    </w:p>
    <w:p w:rsidR="00D221D2" w:rsidRDefault="00D221D2" w:rsidP="00C423F5">
      <w:pPr>
        <w:spacing w:after="0"/>
        <w:rPr>
          <w:noProof/>
          <w:lang w:val="nl-NL"/>
        </w:rPr>
      </w:pPr>
      <w:r>
        <w:rPr>
          <w:noProof/>
          <w:lang w:val="nl-NL"/>
        </w:rPr>
        <w:t>5182</w:t>
      </w:r>
    </w:p>
    <w:p w:rsidR="00D221D2" w:rsidRDefault="00D221D2" w:rsidP="00C423F5">
      <w:pPr>
        <w:spacing w:after="0"/>
        <w:rPr>
          <w:noProof/>
          <w:lang w:val="nl-NL"/>
        </w:rPr>
      </w:pPr>
    </w:p>
    <w:sectPr w:rsidR="00D221D2" w:rsidSect="00203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97" w:rsidRDefault="00E67E97" w:rsidP="006C7FA5">
      <w:pPr>
        <w:spacing w:after="0" w:line="240" w:lineRule="auto"/>
      </w:pPr>
      <w:r>
        <w:separator/>
      </w:r>
    </w:p>
  </w:endnote>
  <w:endnote w:type="continuationSeparator" w:id="0">
    <w:p w:rsidR="00E67E97" w:rsidRDefault="00E67E97" w:rsidP="006C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97" w:rsidRDefault="00E67E97" w:rsidP="006C7FA5">
      <w:pPr>
        <w:spacing w:after="0" w:line="240" w:lineRule="auto"/>
      </w:pPr>
      <w:r>
        <w:separator/>
      </w:r>
    </w:p>
  </w:footnote>
  <w:footnote w:type="continuationSeparator" w:id="0">
    <w:p w:rsidR="00E67E97" w:rsidRDefault="00E67E97" w:rsidP="006C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FB3"/>
    <w:multiLevelType w:val="hybridMultilevel"/>
    <w:tmpl w:val="A3A6B3CC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5F8E"/>
    <w:multiLevelType w:val="hybridMultilevel"/>
    <w:tmpl w:val="2826B0A8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5BB4"/>
    <w:multiLevelType w:val="hybridMultilevel"/>
    <w:tmpl w:val="89AC157C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3C9D"/>
    <w:multiLevelType w:val="hybridMultilevel"/>
    <w:tmpl w:val="2218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72BD5"/>
    <w:multiLevelType w:val="hybridMultilevel"/>
    <w:tmpl w:val="6D4C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A5"/>
    <w:rsid w:val="000A364E"/>
    <w:rsid w:val="001477D0"/>
    <w:rsid w:val="00203C6D"/>
    <w:rsid w:val="003816C5"/>
    <w:rsid w:val="00422424"/>
    <w:rsid w:val="005D149C"/>
    <w:rsid w:val="00601D46"/>
    <w:rsid w:val="006C7FA5"/>
    <w:rsid w:val="00716D02"/>
    <w:rsid w:val="0083205E"/>
    <w:rsid w:val="008635CF"/>
    <w:rsid w:val="00870FD3"/>
    <w:rsid w:val="008F0ACF"/>
    <w:rsid w:val="00921E6A"/>
    <w:rsid w:val="009F7B10"/>
    <w:rsid w:val="00A501B9"/>
    <w:rsid w:val="00AA7BCE"/>
    <w:rsid w:val="00AD7FDB"/>
    <w:rsid w:val="00AE2BE7"/>
    <w:rsid w:val="00B729E9"/>
    <w:rsid w:val="00C062CA"/>
    <w:rsid w:val="00C423F5"/>
    <w:rsid w:val="00C723E5"/>
    <w:rsid w:val="00D21548"/>
    <w:rsid w:val="00D221D2"/>
    <w:rsid w:val="00D55BDA"/>
    <w:rsid w:val="00E57FE6"/>
    <w:rsid w:val="00E67E97"/>
    <w:rsid w:val="00EE5667"/>
    <w:rsid w:val="00F15E31"/>
    <w:rsid w:val="00F71A52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C7FA5"/>
    <w:rPr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6C7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6C7FA5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BodyText">
    <w:name w:val="Body Text"/>
    <w:basedOn w:val="Normal"/>
    <w:link w:val="BodyTextChar"/>
    <w:semiHidden/>
    <w:rsid w:val="006C7FA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val="nl-NL"/>
    </w:rPr>
  </w:style>
  <w:style w:type="character" w:customStyle="1" w:styleId="BodyTextChar">
    <w:name w:val="Body Text Char"/>
    <w:basedOn w:val="DefaultParagraphFont"/>
    <w:link w:val="BodyText"/>
    <w:semiHidden/>
    <w:rsid w:val="006C7FA5"/>
    <w:rPr>
      <w:rFonts w:ascii="Times New Roman" w:eastAsia="Times New Roman" w:hAnsi="Times New Roman" w:cs="Times New Roman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42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2014-12-11T04:00:00Z</dcterms:created>
  <dcterms:modified xsi:type="dcterms:W3CDTF">2016-06-05T05:32:00Z</dcterms:modified>
</cp:coreProperties>
</file>