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BE" w:rsidRPr="006B5CA2" w:rsidRDefault="007470BE" w:rsidP="006B5CA2">
      <w:pPr>
        <w:spacing w:after="0"/>
        <w:rPr>
          <w:noProof/>
          <w:lang w:val="nl-NL"/>
        </w:rPr>
      </w:pPr>
      <w:r w:rsidRPr="006B5CA2">
        <w:rPr>
          <w:noProof/>
          <w:lang w:val="nl-NL"/>
        </w:rPr>
        <w:t>Overzicht van schepenen in Veghel: 1529-1599</w:t>
      </w:r>
    </w:p>
    <w:p w:rsidR="007470BE" w:rsidRPr="006B5CA2" w:rsidRDefault="007470BE" w:rsidP="006B5CA2">
      <w:pPr>
        <w:spacing w:after="0"/>
        <w:rPr>
          <w:i/>
          <w:noProof/>
          <w:lang w:val="nl-NL"/>
        </w:rPr>
      </w:pPr>
      <w:r w:rsidRPr="006B5CA2">
        <w:rPr>
          <w:i/>
          <w:noProof/>
          <w:lang w:val="nl-NL"/>
        </w:rPr>
        <w:t>Martien van Asseldonk</w:t>
      </w:r>
    </w:p>
    <w:p w:rsidR="009E02A9" w:rsidRDefault="009E02A9" w:rsidP="009E02A9">
      <w:pPr>
        <w:rPr>
          <w:noProof/>
          <w:lang w:val="nl-NL"/>
        </w:rPr>
      </w:pPr>
      <w:r>
        <w:rPr>
          <w:i/>
          <w:noProof/>
          <w:lang w:val="nl-NL"/>
        </w:rPr>
        <w:t>Deze gegevens mogen gebruikt worden onder verwijzing naar: Martien van Asseldonk, www.oudzijtaart.nl</w:t>
      </w:r>
    </w:p>
    <w:p w:rsidR="009E02A9" w:rsidRDefault="009E02A9" w:rsidP="009E02A9">
      <w:pPr>
        <w:pStyle w:val="BodyText"/>
        <w:spacing w:line="276" w:lineRule="auto"/>
        <w:rPr>
          <w:rFonts w:asciiTheme="minorHAnsi" w:hAnsiTheme="minorHAnsi"/>
          <w:noProof/>
          <w:szCs w:val="22"/>
        </w:rPr>
      </w:pPr>
    </w:p>
    <w:p w:rsidR="007470BE" w:rsidRDefault="007470BE" w:rsidP="006B5CA2">
      <w:pPr>
        <w:spacing w:after="0"/>
        <w:rPr>
          <w:noProof/>
          <w:lang w:val="nl-NL"/>
        </w:rPr>
      </w:pPr>
    </w:p>
    <w:p w:rsidR="006B5CA2" w:rsidRPr="007D164D" w:rsidRDefault="006B5CA2" w:rsidP="006B5CA2">
      <w:pPr>
        <w:spacing w:after="0"/>
        <w:rPr>
          <w:rFonts w:cs="Arial"/>
          <w:noProof/>
          <w:lang w:val="nl-NL"/>
        </w:rPr>
      </w:pPr>
      <w:r>
        <w:rPr>
          <w:noProof/>
          <w:lang w:val="nl-NL"/>
        </w:rPr>
        <w:t xml:space="preserve">De Veghelse schepenbank had vanouds zeven schepenen. </w:t>
      </w:r>
      <w:r w:rsidR="007D164D">
        <w:rPr>
          <w:noProof/>
          <w:lang w:val="nl-NL"/>
        </w:rPr>
        <w:t xml:space="preserve"> Onder een akte van 8-7-1569 staat bijvoorbeeld:</w:t>
      </w:r>
      <w:r w:rsidR="007D164D">
        <w:rPr>
          <w:rFonts w:cs="Arial"/>
          <w:noProof/>
          <w:lang w:val="nl-NL"/>
        </w:rPr>
        <w:t xml:space="preserve"> </w:t>
      </w:r>
      <w:r w:rsidR="007D164D" w:rsidRPr="007D164D">
        <w:rPr>
          <w:rFonts w:cs="Arial"/>
          <w:i/>
          <w:noProof/>
          <w:lang w:val="nl-NL"/>
        </w:rPr>
        <w:t>testes omnes septem scabinii in Vechel</w:t>
      </w:r>
      <w:r w:rsidR="007D164D">
        <w:rPr>
          <w:rFonts w:cs="Arial"/>
          <w:noProof/>
          <w:lang w:val="nl-NL"/>
        </w:rPr>
        <w:t xml:space="preserve"> (getuigen alle zeven schepenen in Vechel). </w:t>
      </w:r>
      <w:r>
        <w:rPr>
          <w:noProof/>
          <w:lang w:val="nl-NL"/>
        </w:rPr>
        <w:t>Toch treffen we in d</w:t>
      </w:r>
      <w:r w:rsidR="00B41169">
        <w:rPr>
          <w:noProof/>
          <w:lang w:val="nl-NL"/>
        </w:rPr>
        <w:t>e zes</w:t>
      </w:r>
      <w:r w:rsidR="001F1CFD">
        <w:rPr>
          <w:noProof/>
          <w:lang w:val="nl-NL"/>
        </w:rPr>
        <w:t>tiende eeuw soms minder dan wel</w:t>
      </w:r>
      <w:r>
        <w:rPr>
          <w:noProof/>
          <w:lang w:val="nl-NL"/>
        </w:rPr>
        <w:t xml:space="preserve"> meer schepenen aan. Dat minder is niet moeilijk te verklaren</w:t>
      </w:r>
      <w:r w:rsidR="001F1CFD">
        <w:rPr>
          <w:noProof/>
          <w:lang w:val="nl-NL"/>
        </w:rPr>
        <w:t>. U</w:t>
      </w:r>
      <w:r>
        <w:rPr>
          <w:noProof/>
          <w:lang w:val="nl-NL"/>
        </w:rPr>
        <w:t>it de bronnen blijkt dat er vaak enkele maanden overheen ging voordat bij het overlijden of afgaan van een schepen een opvolger aangesteld werd. In de tussentijd waren er dan enige tijd zes schepenen, of soms nog minder.</w:t>
      </w:r>
    </w:p>
    <w:p w:rsidR="006B5CA2" w:rsidRDefault="006B5CA2" w:rsidP="006B5CA2">
      <w:pPr>
        <w:spacing w:after="0"/>
        <w:rPr>
          <w:noProof/>
          <w:lang w:val="nl-NL"/>
        </w:rPr>
      </w:pPr>
    </w:p>
    <w:p w:rsidR="00396D7C" w:rsidRDefault="004E6551" w:rsidP="006B5CA2">
      <w:pPr>
        <w:spacing w:after="0"/>
        <w:rPr>
          <w:noProof/>
          <w:lang w:val="nl-NL"/>
        </w:rPr>
      </w:pPr>
      <w:r>
        <w:rPr>
          <w:noProof/>
          <w:lang w:val="nl-NL"/>
        </w:rPr>
        <w:t>Hoe za</w:t>
      </w:r>
      <w:r w:rsidR="006B5CA2">
        <w:rPr>
          <w:noProof/>
          <w:lang w:val="nl-NL"/>
        </w:rPr>
        <w:t xml:space="preserve">t het met meer dan zeven schepenen? </w:t>
      </w:r>
      <w:r>
        <w:rPr>
          <w:noProof/>
          <w:lang w:val="nl-NL"/>
        </w:rPr>
        <w:t xml:space="preserve">Dit is goed uit te leggen aan de hand van het volgende voorbeeld. </w:t>
      </w:r>
      <w:r w:rsidR="006B5CA2">
        <w:rPr>
          <w:noProof/>
          <w:lang w:val="nl-NL"/>
        </w:rPr>
        <w:t xml:space="preserve">Thonis Hanricx Roeffen wordt op 1-12-1540 voor het eerst als </w:t>
      </w:r>
      <w:r w:rsidR="00396D7C">
        <w:rPr>
          <w:noProof/>
          <w:lang w:val="nl-NL"/>
        </w:rPr>
        <w:t>s</w:t>
      </w:r>
      <w:r w:rsidR="006B5CA2">
        <w:rPr>
          <w:noProof/>
          <w:lang w:val="nl-NL"/>
        </w:rPr>
        <w:t xml:space="preserve">chepen genoemd. Hij verving Dries Gerit van den Horck, die </w:t>
      </w:r>
      <w:r w:rsidR="00396D7C">
        <w:rPr>
          <w:noProof/>
          <w:lang w:val="nl-NL"/>
        </w:rPr>
        <w:t xml:space="preserve">tot mid-1540 frequent als schepen in de bronnen vermeld wordt. </w:t>
      </w:r>
    </w:p>
    <w:p w:rsidR="00396D7C" w:rsidRDefault="00396D7C" w:rsidP="006B5CA2">
      <w:pPr>
        <w:spacing w:after="0"/>
        <w:rPr>
          <w:noProof/>
          <w:lang w:val="nl-NL"/>
        </w:rPr>
      </w:pPr>
    </w:p>
    <w:tbl>
      <w:tblPr>
        <w:tblStyle w:val="TableGrid"/>
        <w:tblW w:w="0" w:type="auto"/>
        <w:tblLook w:val="04A0"/>
      </w:tblPr>
      <w:tblGrid>
        <w:gridCol w:w="2628"/>
        <w:gridCol w:w="2520"/>
      </w:tblGrid>
      <w:tr w:rsidR="00396D7C" w:rsidTr="00396D7C">
        <w:tc>
          <w:tcPr>
            <w:tcW w:w="2628" w:type="dxa"/>
          </w:tcPr>
          <w:p w:rsidR="00396D7C" w:rsidRDefault="00396D7C" w:rsidP="006B5CA2">
            <w:pPr>
              <w:rPr>
                <w:noProof/>
                <w:lang w:val="nl-NL"/>
              </w:rPr>
            </w:pPr>
          </w:p>
        </w:tc>
        <w:tc>
          <w:tcPr>
            <w:tcW w:w="2520" w:type="dxa"/>
          </w:tcPr>
          <w:p w:rsidR="00396D7C" w:rsidRDefault="00396D7C" w:rsidP="006B5CA2">
            <w:pPr>
              <w:rPr>
                <w:noProof/>
                <w:lang w:val="nl-NL"/>
              </w:rPr>
            </w:pPr>
            <w:r>
              <w:rPr>
                <w:noProof/>
                <w:lang w:val="nl-NL"/>
              </w:rPr>
              <w:t xml:space="preserve">Aantal dagen in het schepenprotocol dat Dries als schepen optrad </w:t>
            </w:r>
          </w:p>
        </w:tc>
      </w:tr>
      <w:tr w:rsidR="00396D7C" w:rsidTr="00396D7C">
        <w:tc>
          <w:tcPr>
            <w:tcW w:w="2628" w:type="dxa"/>
          </w:tcPr>
          <w:p w:rsidR="00396D7C" w:rsidRDefault="00396D7C" w:rsidP="006B5CA2">
            <w:pPr>
              <w:rPr>
                <w:noProof/>
                <w:lang w:val="nl-NL"/>
              </w:rPr>
            </w:pPr>
            <w:r>
              <w:rPr>
                <w:noProof/>
                <w:lang w:val="nl-NL"/>
              </w:rPr>
              <w:t>Eerste helft van 1539</w:t>
            </w:r>
          </w:p>
        </w:tc>
        <w:tc>
          <w:tcPr>
            <w:tcW w:w="2520" w:type="dxa"/>
          </w:tcPr>
          <w:p w:rsidR="00396D7C" w:rsidRDefault="00396D7C" w:rsidP="00396D7C">
            <w:pPr>
              <w:jc w:val="center"/>
              <w:rPr>
                <w:noProof/>
                <w:lang w:val="nl-NL"/>
              </w:rPr>
            </w:pPr>
            <w:r>
              <w:rPr>
                <w:noProof/>
                <w:lang w:val="nl-NL"/>
              </w:rPr>
              <w:t>7 x</w:t>
            </w:r>
          </w:p>
        </w:tc>
      </w:tr>
      <w:tr w:rsidR="00396D7C" w:rsidTr="00396D7C">
        <w:tc>
          <w:tcPr>
            <w:tcW w:w="2628" w:type="dxa"/>
          </w:tcPr>
          <w:p w:rsidR="00396D7C" w:rsidRDefault="00396D7C" w:rsidP="006B5CA2">
            <w:pPr>
              <w:rPr>
                <w:noProof/>
                <w:lang w:val="nl-NL"/>
              </w:rPr>
            </w:pPr>
            <w:r>
              <w:rPr>
                <w:noProof/>
                <w:lang w:val="nl-NL"/>
              </w:rPr>
              <w:t>Tweede helft van 1539</w:t>
            </w:r>
          </w:p>
        </w:tc>
        <w:tc>
          <w:tcPr>
            <w:tcW w:w="2520" w:type="dxa"/>
          </w:tcPr>
          <w:p w:rsidR="00396D7C" w:rsidRDefault="00396D7C" w:rsidP="00396D7C">
            <w:pPr>
              <w:jc w:val="center"/>
              <w:rPr>
                <w:noProof/>
                <w:lang w:val="nl-NL"/>
              </w:rPr>
            </w:pPr>
            <w:r>
              <w:rPr>
                <w:noProof/>
                <w:lang w:val="nl-NL"/>
              </w:rPr>
              <w:t>8 x</w:t>
            </w:r>
          </w:p>
        </w:tc>
      </w:tr>
      <w:tr w:rsidR="00396D7C" w:rsidTr="00396D7C">
        <w:tc>
          <w:tcPr>
            <w:tcW w:w="2628" w:type="dxa"/>
          </w:tcPr>
          <w:p w:rsidR="00396D7C" w:rsidRDefault="00396D7C" w:rsidP="006B5CA2">
            <w:pPr>
              <w:rPr>
                <w:noProof/>
                <w:lang w:val="nl-NL"/>
              </w:rPr>
            </w:pPr>
            <w:r>
              <w:rPr>
                <w:noProof/>
                <w:lang w:val="nl-NL"/>
              </w:rPr>
              <w:t>Eerste helft van 1540</w:t>
            </w:r>
          </w:p>
        </w:tc>
        <w:tc>
          <w:tcPr>
            <w:tcW w:w="2520" w:type="dxa"/>
          </w:tcPr>
          <w:p w:rsidR="00396D7C" w:rsidRDefault="00396D7C" w:rsidP="00396D7C">
            <w:pPr>
              <w:jc w:val="center"/>
              <w:rPr>
                <w:noProof/>
                <w:lang w:val="nl-NL"/>
              </w:rPr>
            </w:pPr>
            <w:r>
              <w:rPr>
                <w:noProof/>
                <w:lang w:val="nl-NL"/>
              </w:rPr>
              <w:t>9 x</w:t>
            </w:r>
          </w:p>
        </w:tc>
      </w:tr>
      <w:tr w:rsidR="00396D7C" w:rsidTr="00396D7C">
        <w:tc>
          <w:tcPr>
            <w:tcW w:w="2628" w:type="dxa"/>
          </w:tcPr>
          <w:p w:rsidR="00396D7C" w:rsidRDefault="00396D7C" w:rsidP="006B5CA2">
            <w:pPr>
              <w:rPr>
                <w:noProof/>
                <w:lang w:val="nl-NL"/>
              </w:rPr>
            </w:pPr>
            <w:r>
              <w:rPr>
                <w:noProof/>
                <w:lang w:val="nl-NL"/>
              </w:rPr>
              <w:t>Tweede helft van 1540</w:t>
            </w:r>
          </w:p>
        </w:tc>
        <w:tc>
          <w:tcPr>
            <w:tcW w:w="2520" w:type="dxa"/>
          </w:tcPr>
          <w:p w:rsidR="00396D7C" w:rsidRDefault="00396D7C" w:rsidP="00396D7C">
            <w:pPr>
              <w:jc w:val="center"/>
              <w:rPr>
                <w:noProof/>
                <w:lang w:val="nl-NL"/>
              </w:rPr>
            </w:pPr>
            <w:r>
              <w:rPr>
                <w:noProof/>
                <w:lang w:val="nl-NL"/>
              </w:rPr>
              <w:t>0 x</w:t>
            </w:r>
          </w:p>
        </w:tc>
      </w:tr>
    </w:tbl>
    <w:p w:rsidR="00396D7C" w:rsidRDefault="00396D7C" w:rsidP="006B5CA2">
      <w:pPr>
        <w:spacing w:after="0"/>
        <w:rPr>
          <w:noProof/>
          <w:lang w:val="nl-NL"/>
        </w:rPr>
      </w:pPr>
    </w:p>
    <w:p w:rsidR="00396D7C" w:rsidRDefault="00396D7C" w:rsidP="006B5CA2">
      <w:pPr>
        <w:spacing w:after="0"/>
        <w:rPr>
          <w:noProof/>
          <w:lang w:val="nl-NL"/>
        </w:rPr>
      </w:pPr>
    </w:p>
    <w:p w:rsidR="006B5CA2" w:rsidRDefault="00396D7C" w:rsidP="006B5CA2">
      <w:pPr>
        <w:spacing w:after="0"/>
        <w:rPr>
          <w:noProof/>
          <w:lang w:val="nl-NL"/>
        </w:rPr>
      </w:pPr>
      <w:r>
        <w:rPr>
          <w:noProof/>
          <w:lang w:val="nl-NL"/>
        </w:rPr>
        <w:t>Nu is het opmerkelijk dat Dries van den Horck, ongetwijfeld vanwege zijn hoge leeftijd, als schepen wel vervangen werd, maar dat dit eigenlijk aleen</w:t>
      </w:r>
      <w:r w:rsidR="004E6551">
        <w:rPr>
          <w:noProof/>
          <w:lang w:val="nl-NL"/>
        </w:rPr>
        <w:t xml:space="preserve"> voor</w:t>
      </w:r>
      <w:r>
        <w:rPr>
          <w:noProof/>
          <w:lang w:val="nl-NL"/>
        </w:rPr>
        <w:t xml:space="preserve"> het </w:t>
      </w:r>
      <w:r w:rsidR="004E6551">
        <w:rPr>
          <w:noProof/>
          <w:lang w:val="nl-NL"/>
        </w:rPr>
        <w:t xml:space="preserve">practische </w:t>
      </w:r>
      <w:r>
        <w:rPr>
          <w:noProof/>
          <w:lang w:val="nl-NL"/>
        </w:rPr>
        <w:t xml:space="preserve">handwerk </w:t>
      </w:r>
      <w:r w:rsidR="004E6551">
        <w:rPr>
          <w:noProof/>
          <w:lang w:val="nl-NL"/>
        </w:rPr>
        <w:t>was</w:t>
      </w:r>
      <w:r>
        <w:rPr>
          <w:noProof/>
          <w:lang w:val="nl-NL"/>
        </w:rPr>
        <w:t xml:space="preserve">. Dries bleef naast </w:t>
      </w:r>
      <w:r w:rsidR="004E6551">
        <w:rPr>
          <w:noProof/>
          <w:lang w:val="nl-NL"/>
        </w:rPr>
        <w:t xml:space="preserve">zijn vervanger </w:t>
      </w:r>
      <w:r>
        <w:rPr>
          <w:noProof/>
          <w:lang w:val="nl-NL"/>
        </w:rPr>
        <w:t xml:space="preserve">formeel tot aan zijn dood schepen. Heel af en toe trad hij als schepen ook nog op, zoals op 31-12-1541, 23-11-1543 en voor de laatste </w:t>
      </w:r>
      <w:r w:rsidR="00F84B77">
        <w:rPr>
          <w:noProof/>
          <w:lang w:val="nl-NL"/>
        </w:rPr>
        <w:t>keer op 21-6-1544. Op 23-11-1543</w:t>
      </w:r>
      <w:r>
        <w:rPr>
          <w:noProof/>
          <w:lang w:val="nl-NL"/>
        </w:rPr>
        <w:t xml:space="preserve"> trad hij zelfs samen op met zijn opvolger Thonis Hanricx Roeffen. In die acte (R24,fol. 77) worden acht schepen</w:t>
      </w:r>
      <w:r w:rsidR="00E12DC1">
        <w:rPr>
          <w:noProof/>
          <w:lang w:val="nl-NL"/>
        </w:rPr>
        <w:t>en met name genoemd.</w:t>
      </w:r>
    </w:p>
    <w:p w:rsidR="00396D7C" w:rsidRDefault="00396D7C" w:rsidP="006B5CA2">
      <w:pPr>
        <w:spacing w:after="0"/>
        <w:rPr>
          <w:noProof/>
          <w:lang w:val="nl-NL"/>
        </w:rPr>
      </w:pPr>
    </w:p>
    <w:p w:rsidR="00396D7C" w:rsidRDefault="004E6551" w:rsidP="006B5CA2">
      <w:pPr>
        <w:spacing w:after="0"/>
        <w:rPr>
          <w:noProof/>
          <w:lang w:val="nl-NL"/>
        </w:rPr>
      </w:pPr>
      <w:r>
        <w:rPr>
          <w:noProof/>
          <w:lang w:val="nl-NL"/>
        </w:rPr>
        <w:t xml:space="preserve">In het hieronder gegeven overzicht </w:t>
      </w:r>
      <w:r w:rsidR="00396D7C">
        <w:rPr>
          <w:noProof/>
          <w:lang w:val="nl-NL"/>
        </w:rPr>
        <w:t xml:space="preserve">met </w:t>
      </w:r>
      <w:r>
        <w:rPr>
          <w:noProof/>
          <w:lang w:val="nl-NL"/>
        </w:rPr>
        <w:t xml:space="preserve">namen van </w:t>
      </w:r>
      <w:r w:rsidR="00396D7C">
        <w:rPr>
          <w:noProof/>
          <w:lang w:val="nl-NL"/>
        </w:rPr>
        <w:t>schepenen is Dries van den Horck verme</w:t>
      </w:r>
      <w:r w:rsidR="007F14E8">
        <w:rPr>
          <w:noProof/>
          <w:lang w:val="nl-NL"/>
        </w:rPr>
        <w:t>ld als afgegaan in 1540, zodat e</w:t>
      </w:r>
      <w:r w:rsidR="000B5BE8">
        <w:rPr>
          <w:noProof/>
          <w:lang w:val="nl-NL"/>
        </w:rPr>
        <w:t>r netjes zeven</w:t>
      </w:r>
      <w:r w:rsidR="00396D7C">
        <w:rPr>
          <w:noProof/>
          <w:lang w:val="nl-NL"/>
        </w:rPr>
        <w:t xml:space="preserve"> namen in die lijst staan.</w:t>
      </w:r>
      <w:r w:rsidR="007F14E8">
        <w:rPr>
          <w:noProof/>
          <w:lang w:val="nl-NL"/>
        </w:rPr>
        <w:t xml:space="preserve"> We moeten daar</w:t>
      </w:r>
      <w:r w:rsidR="000B5BE8">
        <w:rPr>
          <w:noProof/>
          <w:lang w:val="nl-NL"/>
        </w:rPr>
        <w:t xml:space="preserve"> voor de periode 1540-1544 Dries van den Horck als ‘schepen in rust’ nog bijdenken.</w:t>
      </w:r>
      <w:r>
        <w:rPr>
          <w:noProof/>
          <w:lang w:val="nl-NL"/>
        </w:rPr>
        <w:t xml:space="preserve"> Hetzelfde geldt voor nog andere schepenen in ruste.</w:t>
      </w:r>
    </w:p>
    <w:p w:rsidR="00396D7C" w:rsidRDefault="00396D7C" w:rsidP="006B5CA2">
      <w:pPr>
        <w:spacing w:after="0"/>
        <w:rPr>
          <w:noProof/>
          <w:lang w:val="nl-NL"/>
        </w:rPr>
      </w:pPr>
    </w:p>
    <w:p w:rsidR="000B5BE8" w:rsidRPr="000B5BE8" w:rsidRDefault="000B5BE8" w:rsidP="006B5CA2">
      <w:pPr>
        <w:spacing w:after="0"/>
        <w:rPr>
          <w:noProof/>
          <w:lang w:val="nl-NL"/>
        </w:rPr>
      </w:pPr>
      <w:r>
        <w:rPr>
          <w:noProof/>
          <w:lang w:val="nl-NL"/>
        </w:rPr>
        <w:t>Een tweede voorbeeld is de vervanging van van Jaspar Surmonts en Dirck Henrick Sleuwen in 1562.</w:t>
      </w:r>
      <w:r w:rsidR="004E6551">
        <w:rPr>
          <w:noProof/>
          <w:lang w:val="nl-NL"/>
        </w:rPr>
        <w:t xml:space="preserve"> Het schepenprotocol vermeldt ex</w:t>
      </w:r>
      <w:r>
        <w:rPr>
          <w:noProof/>
          <w:lang w:val="nl-NL"/>
        </w:rPr>
        <w:t xml:space="preserve">pliciet dat zij op 2-2-1562 </w:t>
      </w:r>
      <w:r>
        <w:rPr>
          <w:i/>
          <w:noProof/>
          <w:lang w:val="nl-NL"/>
        </w:rPr>
        <w:t>syn affgegaen</w:t>
      </w:r>
      <w:r>
        <w:rPr>
          <w:noProof/>
          <w:lang w:val="nl-NL"/>
        </w:rPr>
        <w:t xml:space="preserve">, en </w:t>
      </w:r>
      <w:r w:rsidRPr="000B5BE8">
        <w:rPr>
          <w:rFonts w:cs="Arial"/>
          <w:i/>
          <w:noProof/>
          <w:lang w:val="nl-NL"/>
        </w:rPr>
        <w:t>in hen plaets syn scepenen geset voerwaer Willen Hanricx Dircx ende Dirck Hanricxs van Tillair</w:t>
      </w:r>
      <w:r>
        <w:rPr>
          <w:rFonts w:cs="Arial"/>
          <w:noProof/>
          <w:lang w:val="nl-NL"/>
        </w:rPr>
        <w:t>.</w:t>
      </w:r>
      <w:r w:rsidR="004E6551">
        <w:rPr>
          <w:rFonts w:cs="Arial"/>
          <w:noProof/>
          <w:lang w:val="nl-NL"/>
        </w:rPr>
        <w:t xml:space="preserve"> De nieuwe schepenen werden ken</w:t>
      </w:r>
      <w:r>
        <w:rPr>
          <w:rFonts w:cs="Arial"/>
          <w:noProof/>
          <w:lang w:val="nl-NL"/>
        </w:rPr>
        <w:t xml:space="preserve">nelijk voorwaardelijk aangesteld. Net als we bij Dries van den Horck zagen, bleven de afgegane </w:t>
      </w:r>
      <w:r>
        <w:rPr>
          <w:rFonts w:cs="Arial"/>
          <w:noProof/>
          <w:lang w:val="nl-NL"/>
        </w:rPr>
        <w:lastRenderedPageBreak/>
        <w:t>schepenen soms nog optreden. Jaspar Surmonts bijvoorbeeld nog op 26-1-1563 en 15-3-1568 en Dirck Henrick Sleuwen op 12-3-1564.</w:t>
      </w:r>
    </w:p>
    <w:p w:rsidR="000B5BE8" w:rsidRDefault="000B5BE8" w:rsidP="006B5CA2">
      <w:pPr>
        <w:spacing w:after="0"/>
        <w:rPr>
          <w:noProof/>
          <w:lang w:val="nl-NL"/>
        </w:rPr>
      </w:pPr>
    </w:p>
    <w:p w:rsidR="00D501B1" w:rsidRPr="006B5CA2" w:rsidRDefault="00D501B1" w:rsidP="006F5071">
      <w:pPr>
        <w:spacing w:after="0"/>
        <w:rPr>
          <w:rFonts w:cs="Arial"/>
          <w:noProof/>
          <w:lang w:val="nl-NL"/>
        </w:rPr>
      </w:pPr>
      <w:r>
        <w:rPr>
          <w:noProof/>
          <w:lang w:val="nl-NL"/>
        </w:rPr>
        <w:t xml:space="preserve">Het derde voorbeeld betreft de beginjaren van het protocol. Eind 1529 waren er vier schepenen </w:t>
      </w:r>
      <w:r w:rsidR="006F5071">
        <w:rPr>
          <w:noProof/>
          <w:lang w:val="nl-NL"/>
        </w:rPr>
        <w:t>van de oude garde</w:t>
      </w:r>
      <w:r>
        <w:rPr>
          <w:noProof/>
          <w:lang w:val="nl-NL"/>
        </w:rPr>
        <w:t xml:space="preserve">: </w:t>
      </w:r>
      <w:r w:rsidRPr="006B5CA2">
        <w:rPr>
          <w:rFonts w:cs="Arial"/>
          <w:noProof/>
          <w:lang w:val="nl-NL"/>
        </w:rPr>
        <w:t>Gerit Thyssoen</w:t>
      </w:r>
      <w:r>
        <w:rPr>
          <w:rFonts w:cs="Arial"/>
          <w:noProof/>
          <w:lang w:val="nl-NL"/>
        </w:rPr>
        <w:t xml:space="preserve"> van Loeken</w:t>
      </w:r>
      <w:r w:rsidR="006F5071">
        <w:rPr>
          <w:rFonts w:cs="Arial"/>
          <w:noProof/>
          <w:lang w:val="nl-NL"/>
        </w:rPr>
        <w:t xml:space="preserve">  wordt al in 1501 als schepen vermeld</w:t>
      </w:r>
      <w:r>
        <w:rPr>
          <w:rFonts w:cs="Arial"/>
          <w:noProof/>
          <w:lang w:val="nl-NL"/>
        </w:rPr>
        <w:t xml:space="preserve">, </w:t>
      </w:r>
      <w:r w:rsidR="006F5071">
        <w:rPr>
          <w:rFonts w:cs="Arial"/>
          <w:noProof/>
          <w:lang w:val="nl-NL"/>
        </w:rPr>
        <w:t xml:space="preserve">in 1529 voor het eerst als president, </w:t>
      </w:r>
      <w:r w:rsidRPr="006B5CA2">
        <w:rPr>
          <w:rFonts w:cs="Arial"/>
          <w:noProof/>
          <w:lang w:val="nl-NL"/>
        </w:rPr>
        <w:t>Philips die Lew</w:t>
      </w:r>
      <w:r w:rsidR="006F5071">
        <w:rPr>
          <w:rFonts w:cs="Arial"/>
          <w:noProof/>
          <w:lang w:val="nl-NL"/>
        </w:rPr>
        <w:t xml:space="preserve"> wordt ook vanaf 1501 vermeld</w:t>
      </w:r>
      <w:r>
        <w:rPr>
          <w:rFonts w:cs="Arial"/>
          <w:noProof/>
          <w:lang w:val="nl-NL"/>
        </w:rPr>
        <w:t xml:space="preserve">, </w:t>
      </w:r>
      <w:r w:rsidRPr="006B5CA2">
        <w:rPr>
          <w:rFonts w:cs="Arial"/>
          <w:noProof/>
          <w:lang w:val="nl-NL"/>
        </w:rPr>
        <w:t>Thomas Meliss van Bijnderen</w:t>
      </w:r>
      <w:r>
        <w:rPr>
          <w:rFonts w:cs="Arial"/>
          <w:noProof/>
          <w:lang w:val="nl-NL"/>
        </w:rPr>
        <w:t xml:space="preserve"> </w:t>
      </w:r>
      <w:r w:rsidR="006F5071">
        <w:rPr>
          <w:rFonts w:cs="Arial"/>
          <w:noProof/>
          <w:lang w:val="nl-NL"/>
        </w:rPr>
        <w:t xml:space="preserve">wordt in 1518 voor het eerst vermeld </w:t>
      </w:r>
      <w:r>
        <w:rPr>
          <w:rFonts w:cs="Arial"/>
          <w:noProof/>
          <w:lang w:val="nl-NL"/>
        </w:rPr>
        <w:t xml:space="preserve">en </w:t>
      </w:r>
      <w:r w:rsidRPr="006B5CA2">
        <w:rPr>
          <w:rFonts w:cs="Arial"/>
          <w:noProof/>
          <w:lang w:val="nl-NL"/>
        </w:rPr>
        <w:t>Claeus Geritssoen</w:t>
      </w:r>
      <w:r w:rsidR="006F5071">
        <w:rPr>
          <w:rFonts w:cs="Arial"/>
          <w:noProof/>
          <w:lang w:val="nl-NL"/>
        </w:rPr>
        <w:t xml:space="preserve"> en 1521</w:t>
      </w:r>
      <w:r>
        <w:rPr>
          <w:rFonts w:cs="Arial"/>
          <w:noProof/>
          <w:lang w:val="nl-NL"/>
        </w:rPr>
        <w:t>.</w:t>
      </w:r>
      <w:r w:rsidR="006F5071">
        <w:rPr>
          <w:rFonts w:cs="Arial"/>
          <w:noProof/>
          <w:lang w:val="nl-NL"/>
        </w:rPr>
        <w:t xml:space="preserve"> </w:t>
      </w:r>
      <w:r w:rsidR="004E6551">
        <w:rPr>
          <w:rFonts w:cs="Arial"/>
          <w:noProof/>
          <w:lang w:val="nl-NL"/>
        </w:rPr>
        <w:t xml:space="preserve">Vervolgens </w:t>
      </w:r>
      <w:r w:rsidR="006F5071">
        <w:rPr>
          <w:rFonts w:cs="Arial"/>
          <w:noProof/>
          <w:lang w:val="nl-NL"/>
        </w:rPr>
        <w:t xml:space="preserve">worden op 11-7-1529 </w:t>
      </w:r>
      <w:r w:rsidR="006F5071" w:rsidRPr="00FD234A">
        <w:rPr>
          <w:rFonts w:cs="Arial"/>
          <w:lang w:val="pt-PT"/>
        </w:rPr>
        <w:t>Dries van den Horck</w:t>
      </w:r>
      <w:r w:rsidR="004E6551">
        <w:rPr>
          <w:rFonts w:cs="Arial"/>
          <w:lang w:val="pt-PT"/>
        </w:rPr>
        <w:t xml:space="preserve"> en </w:t>
      </w:r>
      <w:r w:rsidR="006F5071" w:rsidRPr="00FD234A">
        <w:rPr>
          <w:rFonts w:cs="Arial"/>
          <w:lang w:val="pt-PT"/>
        </w:rPr>
        <w:t>Hanrick Jorissoen</w:t>
      </w:r>
      <w:r w:rsidR="006F5071">
        <w:rPr>
          <w:rFonts w:cs="Arial"/>
          <w:lang w:val="pt-PT"/>
        </w:rPr>
        <w:t xml:space="preserve"> voor het eerst genoemd. Hanrick Joris werd vrij snel daarna vervangen. In zijn plaats worden vermeld </w:t>
      </w:r>
      <w:r w:rsidR="006F5071" w:rsidRPr="00D166A8">
        <w:rPr>
          <w:rFonts w:ascii="Calibri" w:hAnsi="Calibri" w:cs="Arial"/>
          <w:lang w:val="nl-NL"/>
        </w:rPr>
        <w:t>Aert Hanricx Aerts die Scoemeker</w:t>
      </w:r>
      <w:r w:rsidR="006F5071">
        <w:rPr>
          <w:rFonts w:ascii="Calibri" w:hAnsi="Calibri" w:cs="Arial"/>
          <w:lang w:val="nl-NL"/>
        </w:rPr>
        <w:t xml:space="preserve"> (vanaf 29-12-1529), </w:t>
      </w:r>
      <w:r w:rsidR="006F5071" w:rsidRPr="00D166A8">
        <w:rPr>
          <w:rFonts w:ascii="Calibri" w:hAnsi="Calibri" w:cs="Arial"/>
          <w:lang w:val="nl-NL"/>
        </w:rPr>
        <w:t>Wouter Willems Wouterss van Coelen</w:t>
      </w:r>
      <w:r w:rsidR="006F5071">
        <w:rPr>
          <w:rFonts w:ascii="Calibri" w:hAnsi="Calibri" w:cs="Arial"/>
          <w:lang w:val="nl-NL"/>
        </w:rPr>
        <w:t xml:space="preserve"> (vanaf 29-12-1529) en </w:t>
      </w:r>
      <w:r w:rsidR="006F5071" w:rsidRPr="00D166A8">
        <w:rPr>
          <w:rFonts w:ascii="Calibri" w:hAnsi="Calibri" w:cs="Arial"/>
          <w:lang w:val="nl-NL"/>
        </w:rPr>
        <w:t>Hanrick Hanrick Driessen</w:t>
      </w:r>
      <w:r w:rsidR="006F5071">
        <w:rPr>
          <w:rFonts w:ascii="Calibri" w:hAnsi="Calibri" w:cs="Arial"/>
          <w:lang w:val="nl-NL"/>
        </w:rPr>
        <w:t xml:space="preserve"> (vanaf 30-1-1530).</w:t>
      </w:r>
      <w:r w:rsidR="003D6D90">
        <w:rPr>
          <w:rFonts w:ascii="Calibri" w:hAnsi="Calibri" w:cs="Arial"/>
          <w:lang w:val="nl-NL"/>
        </w:rPr>
        <w:t xml:space="preserve"> </w:t>
      </w:r>
      <w:r w:rsidR="00F84B77">
        <w:rPr>
          <w:rFonts w:ascii="Calibri" w:hAnsi="Calibri" w:cs="Arial"/>
          <w:lang w:val="nl-NL"/>
        </w:rPr>
        <w:t>Hierm</w:t>
      </w:r>
      <w:r w:rsidR="004E6551">
        <w:rPr>
          <w:rFonts w:ascii="Calibri" w:hAnsi="Calibri" w:cs="Arial"/>
          <w:lang w:val="nl-NL"/>
        </w:rPr>
        <w:t xml:space="preserve">ee komen we uit op </w:t>
      </w:r>
      <w:r w:rsidR="003D6D90">
        <w:rPr>
          <w:rFonts w:ascii="Calibri" w:hAnsi="Calibri" w:cs="Arial"/>
          <w:lang w:val="nl-NL"/>
        </w:rPr>
        <w:t>acht</w:t>
      </w:r>
      <w:r w:rsidR="004E6551">
        <w:rPr>
          <w:rFonts w:ascii="Calibri" w:hAnsi="Calibri" w:cs="Arial"/>
          <w:lang w:val="nl-NL"/>
        </w:rPr>
        <w:t xml:space="preserve"> schepenen</w:t>
      </w:r>
      <w:r w:rsidR="003D6D90">
        <w:rPr>
          <w:rFonts w:ascii="Calibri" w:hAnsi="Calibri" w:cs="Arial"/>
          <w:lang w:val="nl-NL"/>
        </w:rPr>
        <w:t>.</w:t>
      </w:r>
    </w:p>
    <w:p w:rsidR="00D501B1" w:rsidRDefault="00D501B1" w:rsidP="006F5071">
      <w:pPr>
        <w:spacing w:after="0"/>
        <w:rPr>
          <w:noProof/>
          <w:lang w:val="nl-NL"/>
        </w:rPr>
      </w:pPr>
    </w:p>
    <w:p w:rsidR="003D6D90" w:rsidRDefault="003D6D90" w:rsidP="006F5071">
      <w:pPr>
        <w:spacing w:after="0"/>
        <w:rPr>
          <w:noProof/>
          <w:lang w:val="nl-NL"/>
        </w:rPr>
      </w:pPr>
      <w:r>
        <w:rPr>
          <w:noProof/>
          <w:lang w:val="nl-NL"/>
        </w:rPr>
        <w:t xml:space="preserve">Het ligt voor de hand dat net als bij de twee andere voorbeelden een van de schepenen op leeftijd een vervanger had voor het handwerk. In een acte van 6-2-1531 worden zeven schepenen genoemd, </w:t>
      </w:r>
      <w:r w:rsidRPr="00D166A8">
        <w:rPr>
          <w:rFonts w:ascii="Calibri" w:hAnsi="Calibri" w:cs="Arial"/>
          <w:lang w:val="nl-NL"/>
        </w:rPr>
        <w:t>Wouter Willems Wouterss van Coelen</w:t>
      </w:r>
      <w:r>
        <w:rPr>
          <w:rFonts w:ascii="Calibri" w:hAnsi="Calibri" w:cs="Arial"/>
          <w:lang w:val="nl-NL"/>
        </w:rPr>
        <w:t xml:space="preserve"> ontbree</w:t>
      </w:r>
      <w:r w:rsidR="004E6551">
        <w:rPr>
          <w:rFonts w:ascii="Calibri" w:hAnsi="Calibri" w:cs="Arial"/>
          <w:lang w:val="nl-NL"/>
        </w:rPr>
        <w:t>kt. Hij zal daarom wel de vervan</w:t>
      </w:r>
      <w:r>
        <w:rPr>
          <w:rFonts w:ascii="Calibri" w:hAnsi="Calibri" w:cs="Arial"/>
          <w:lang w:val="nl-NL"/>
        </w:rPr>
        <w:t xml:space="preserve">ger </w:t>
      </w:r>
      <w:r w:rsidR="004E6551">
        <w:rPr>
          <w:rFonts w:ascii="Calibri" w:hAnsi="Calibri" w:cs="Arial"/>
          <w:lang w:val="nl-NL"/>
        </w:rPr>
        <w:t xml:space="preserve">van een </w:t>
      </w:r>
      <w:r>
        <w:rPr>
          <w:rFonts w:ascii="Calibri" w:hAnsi="Calibri" w:cs="Arial"/>
          <w:lang w:val="nl-NL"/>
        </w:rPr>
        <w:t>van</w:t>
      </w:r>
      <w:r w:rsidR="004E6551">
        <w:rPr>
          <w:rFonts w:ascii="Calibri" w:hAnsi="Calibri" w:cs="Arial"/>
          <w:lang w:val="nl-NL"/>
        </w:rPr>
        <w:t xml:space="preserve"> d</w:t>
      </w:r>
      <w:r>
        <w:rPr>
          <w:rFonts w:ascii="Calibri" w:hAnsi="Calibri" w:cs="Arial"/>
          <w:lang w:val="nl-NL"/>
        </w:rPr>
        <w:t>e oude, nog functionerende scheper zijn geweest, die in deze oorkonde zelf nog optrad. Wie verving hij? Als we kijken naar het optreden van de vier schepenen die het langst in dienst waren, dan krijgen we het volgende beeld.</w:t>
      </w:r>
    </w:p>
    <w:p w:rsidR="003D6D90" w:rsidRDefault="003D6D90" w:rsidP="006F5071">
      <w:pPr>
        <w:spacing w:after="0"/>
        <w:rPr>
          <w:noProof/>
          <w:lang w:val="nl-NL"/>
        </w:rPr>
      </w:pPr>
    </w:p>
    <w:p w:rsidR="003D6D90" w:rsidRPr="006B5CA2" w:rsidRDefault="003D6D90" w:rsidP="003D6D90">
      <w:pPr>
        <w:spacing w:after="0"/>
        <w:ind w:left="720"/>
        <w:rPr>
          <w:rFonts w:ascii="Calibri" w:eastAsia="Calibri" w:hAnsi="Calibri" w:cs="Arial"/>
          <w:noProof/>
          <w:lang w:val="nl-N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1439"/>
        <w:gridCol w:w="1431"/>
        <w:gridCol w:w="1439"/>
        <w:gridCol w:w="1443"/>
        <w:gridCol w:w="1443"/>
      </w:tblGrid>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p>
        </w:tc>
        <w:tc>
          <w:tcPr>
            <w:tcW w:w="1439" w:type="dxa"/>
          </w:tcPr>
          <w:p w:rsidR="00AD54C0" w:rsidRPr="006B5CA2" w:rsidRDefault="00AD54C0" w:rsidP="007A2965">
            <w:pPr>
              <w:spacing w:after="0"/>
              <w:rPr>
                <w:rFonts w:ascii="Calibri" w:eastAsia="Calibri" w:hAnsi="Calibri" w:cs="Arial"/>
                <w:noProof/>
                <w:lang w:val="nl-NL"/>
              </w:rPr>
            </w:pPr>
            <w:r w:rsidRPr="006B5CA2">
              <w:rPr>
                <w:rFonts w:ascii="Calibri" w:eastAsia="Calibri" w:hAnsi="Calibri" w:cs="Arial"/>
                <w:noProof/>
                <w:lang w:val="nl-NL"/>
              </w:rPr>
              <w:t>Philip</w:t>
            </w:r>
            <w:r>
              <w:rPr>
                <w:rFonts w:ascii="Calibri" w:eastAsia="Calibri" w:hAnsi="Calibri" w:cs="Arial"/>
                <w:noProof/>
                <w:lang w:val="nl-NL"/>
              </w:rPr>
              <w:t xml:space="preserve"> die Lewe</w:t>
            </w:r>
          </w:p>
        </w:tc>
        <w:tc>
          <w:tcPr>
            <w:tcW w:w="1431" w:type="dxa"/>
          </w:tcPr>
          <w:p w:rsidR="00AD54C0" w:rsidRPr="006B5CA2" w:rsidRDefault="00AD54C0" w:rsidP="007A2965">
            <w:pPr>
              <w:spacing w:after="0"/>
              <w:rPr>
                <w:rFonts w:ascii="Calibri" w:eastAsia="Calibri" w:hAnsi="Calibri" w:cs="Arial"/>
                <w:noProof/>
                <w:lang w:val="nl-NL"/>
              </w:rPr>
            </w:pPr>
            <w:r w:rsidRPr="006B5CA2">
              <w:rPr>
                <w:rFonts w:ascii="Calibri" w:eastAsia="Calibri" w:hAnsi="Calibri" w:cs="Arial"/>
                <w:noProof/>
                <w:lang w:val="nl-NL"/>
              </w:rPr>
              <w:t>Gerit</w:t>
            </w:r>
            <w:r>
              <w:rPr>
                <w:rFonts w:ascii="Calibri" w:eastAsia="Calibri" w:hAnsi="Calibri" w:cs="Arial"/>
                <w:noProof/>
                <w:lang w:val="nl-NL"/>
              </w:rPr>
              <w:t xml:space="preserve"> Thys (president)</w:t>
            </w:r>
          </w:p>
        </w:tc>
        <w:tc>
          <w:tcPr>
            <w:tcW w:w="1439" w:type="dxa"/>
          </w:tcPr>
          <w:p w:rsidR="00AD54C0" w:rsidRPr="006B5CA2" w:rsidRDefault="00AD54C0" w:rsidP="007A2965">
            <w:pPr>
              <w:spacing w:after="0"/>
              <w:rPr>
                <w:rFonts w:ascii="Calibri" w:eastAsia="Calibri" w:hAnsi="Calibri" w:cs="Arial"/>
                <w:noProof/>
                <w:lang w:val="nl-NL"/>
              </w:rPr>
            </w:pPr>
            <w:r w:rsidRPr="006B5CA2">
              <w:rPr>
                <w:rFonts w:ascii="Calibri" w:eastAsia="Calibri" w:hAnsi="Calibri" w:cs="Arial"/>
                <w:noProof/>
                <w:lang w:val="nl-NL"/>
              </w:rPr>
              <w:t>Maes</w:t>
            </w:r>
            <w:r>
              <w:rPr>
                <w:rFonts w:ascii="Calibri" w:eastAsia="Calibri" w:hAnsi="Calibri" w:cs="Arial"/>
                <w:noProof/>
                <w:lang w:val="nl-NL"/>
              </w:rPr>
              <w:t xml:space="preserve"> Melis</w:t>
            </w:r>
          </w:p>
        </w:tc>
        <w:tc>
          <w:tcPr>
            <w:tcW w:w="1443" w:type="dxa"/>
          </w:tcPr>
          <w:p w:rsidR="00AD54C0" w:rsidRPr="006B5CA2" w:rsidRDefault="00AD54C0" w:rsidP="007A2965">
            <w:pPr>
              <w:spacing w:after="0"/>
              <w:rPr>
                <w:rFonts w:ascii="Calibri" w:eastAsia="Calibri" w:hAnsi="Calibri" w:cs="Arial"/>
                <w:noProof/>
                <w:lang w:val="nl-NL"/>
              </w:rPr>
            </w:pPr>
            <w:r w:rsidRPr="006B5CA2">
              <w:rPr>
                <w:rFonts w:ascii="Calibri" w:eastAsia="Calibri" w:hAnsi="Calibri" w:cs="Arial"/>
                <w:noProof/>
                <w:lang w:val="nl-NL"/>
              </w:rPr>
              <w:t>Claeus</w:t>
            </w:r>
            <w:r>
              <w:rPr>
                <w:rFonts w:ascii="Calibri" w:eastAsia="Calibri" w:hAnsi="Calibri" w:cs="Arial"/>
                <w:noProof/>
                <w:lang w:val="nl-NL"/>
              </w:rPr>
              <w:t xml:space="preserve"> Gerits</w:t>
            </w:r>
          </w:p>
        </w:tc>
        <w:tc>
          <w:tcPr>
            <w:tcW w:w="1443"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Wouter Willems</w:t>
            </w:r>
          </w:p>
        </w:tc>
      </w:tr>
      <w:tr w:rsidR="00AD54C0" w:rsidRPr="006B5CA2" w:rsidTr="007A2965">
        <w:tc>
          <w:tcPr>
            <w:tcW w:w="1450" w:type="dxa"/>
          </w:tcPr>
          <w:p w:rsidR="00AD54C0" w:rsidRDefault="00AD54C0" w:rsidP="007A2965">
            <w:pPr>
              <w:spacing w:after="0"/>
              <w:rPr>
                <w:rFonts w:ascii="Calibri" w:eastAsia="Calibri" w:hAnsi="Calibri" w:cs="Arial"/>
                <w:noProof/>
                <w:lang w:val="nl-NL"/>
              </w:rPr>
            </w:pPr>
            <w:r>
              <w:rPr>
                <w:rFonts w:ascii="Calibri" w:eastAsia="Calibri" w:hAnsi="Calibri" w:cs="Arial"/>
                <w:noProof/>
                <w:lang w:val="nl-NL"/>
              </w:rPr>
              <w:t>Overleden na</w:t>
            </w:r>
          </w:p>
        </w:tc>
        <w:tc>
          <w:tcPr>
            <w:tcW w:w="1439" w:type="dxa"/>
          </w:tcPr>
          <w:p w:rsidR="00AD54C0" w:rsidRPr="00D166A8" w:rsidRDefault="00AD54C0" w:rsidP="003D6D90">
            <w:pPr>
              <w:jc w:val="center"/>
              <w:rPr>
                <w:rFonts w:ascii="Calibri" w:hAnsi="Calibri" w:cs="Arial"/>
                <w:lang w:val="nl-NL"/>
              </w:rPr>
            </w:pPr>
            <w:r w:rsidRPr="00D166A8">
              <w:rPr>
                <w:rFonts w:ascii="Calibri" w:hAnsi="Calibri" w:cs="Arial"/>
                <w:lang w:val="nl-NL"/>
              </w:rPr>
              <w:t>30-03-1533</w:t>
            </w:r>
          </w:p>
        </w:tc>
        <w:tc>
          <w:tcPr>
            <w:tcW w:w="1431" w:type="dxa"/>
          </w:tcPr>
          <w:p w:rsidR="00AD54C0" w:rsidRPr="00D166A8" w:rsidRDefault="00AD54C0" w:rsidP="003D6D90">
            <w:pPr>
              <w:jc w:val="center"/>
              <w:rPr>
                <w:rFonts w:ascii="Calibri" w:hAnsi="Calibri" w:cs="Arial"/>
                <w:lang w:val="nl-NL"/>
              </w:rPr>
            </w:pPr>
            <w:r w:rsidRPr="00D166A8">
              <w:rPr>
                <w:rFonts w:ascii="Calibri" w:hAnsi="Calibri" w:cs="Arial"/>
                <w:lang w:val="nl-NL"/>
              </w:rPr>
              <w:t>30-11-1533</w:t>
            </w:r>
          </w:p>
        </w:tc>
        <w:tc>
          <w:tcPr>
            <w:tcW w:w="1439" w:type="dxa"/>
          </w:tcPr>
          <w:p w:rsidR="00AD54C0" w:rsidRPr="00D166A8" w:rsidRDefault="00AD54C0" w:rsidP="003D6D90">
            <w:pPr>
              <w:jc w:val="center"/>
              <w:rPr>
                <w:rFonts w:ascii="Calibri" w:hAnsi="Calibri" w:cs="Arial"/>
                <w:lang w:val="nl-NL"/>
              </w:rPr>
            </w:pPr>
            <w:r w:rsidRPr="00D166A8">
              <w:rPr>
                <w:rFonts w:ascii="Calibri" w:hAnsi="Calibri" w:cs="Arial"/>
                <w:lang w:val="nl-NL"/>
              </w:rPr>
              <w:t>01-06-1535</w:t>
            </w:r>
          </w:p>
        </w:tc>
        <w:tc>
          <w:tcPr>
            <w:tcW w:w="1443" w:type="dxa"/>
          </w:tcPr>
          <w:p w:rsidR="00AD54C0" w:rsidRPr="00D166A8" w:rsidRDefault="00AD54C0" w:rsidP="003D6D90">
            <w:pPr>
              <w:jc w:val="center"/>
              <w:rPr>
                <w:rFonts w:ascii="Calibri" w:hAnsi="Calibri" w:cs="Arial"/>
                <w:lang w:val="nl-NL"/>
              </w:rPr>
            </w:pPr>
            <w:r w:rsidRPr="00D166A8">
              <w:rPr>
                <w:rFonts w:ascii="Calibri" w:hAnsi="Calibri" w:cs="Arial"/>
                <w:lang w:val="nl-NL"/>
              </w:rPr>
              <w:t>27-06-1535</w:t>
            </w:r>
          </w:p>
        </w:tc>
        <w:tc>
          <w:tcPr>
            <w:tcW w:w="1443" w:type="dxa"/>
          </w:tcPr>
          <w:p w:rsidR="00AD54C0" w:rsidRPr="00D166A8" w:rsidRDefault="00AD54C0" w:rsidP="003D6D90">
            <w:pPr>
              <w:jc w:val="center"/>
              <w:rPr>
                <w:rFonts w:ascii="Calibri" w:hAnsi="Calibri" w:cs="Arial"/>
                <w:lang w:val="nl-NL"/>
              </w:rPr>
            </w:pP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Overleden vóor</w:t>
            </w:r>
          </w:p>
        </w:tc>
        <w:tc>
          <w:tcPr>
            <w:tcW w:w="1439" w:type="dxa"/>
          </w:tcPr>
          <w:p w:rsidR="00AD54C0" w:rsidRPr="00D166A8" w:rsidRDefault="00AD54C0" w:rsidP="003D6D90">
            <w:pPr>
              <w:jc w:val="center"/>
              <w:rPr>
                <w:rFonts w:ascii="Calibri" w:hAnsi="Calibri" w:cs="Arial"/>
                <w:lang w:val="nl-NL"/>
              </w:rPr>
            </w:pPr>
            <w:r w:rsidRPr="00D166A8">
              <w:rPr>
                <w:rFonts w:ascii="Calibri" w:hAnsi="Calibri" w:cs="Arial"/>
                <w:lang w:val="nl-NL"/>
              </w:rPr>
              <w:t>25-04-1533</w:t>
            </w:r>
          </w:p>
        </w:tc>
        <w:tc>
          <w:tcPr>
            <w:tcW w:w="1431" w:type="dxa"/>
          </w:tcPr>
          <w:p w:rsidR="00AD54C0" w:rsidRPr="006B5CA2" w:rsidRDefault="00AD54C0" w:rsidP="003D6D90">
            <w:pPr>
              <w:spacing w:after="0"/>
              <w:jc w:val="center"/>
              <w:rPr>
                <w:rFonts w:ascii="Calibri" w:eastAsia="Calibri" w:hAnsi="Calibri" w:cs="Arial"/>
                <w:noProof/>
                <w:lang w:val="nl-NL"/>
              </w:rPr>
            </w:pPr>
            <w:r w:rsidRPr="00D166A8">
              <w:rPr>
                <w:rFonts w:ascii="Calibri" w:hAnsi="Calibri" w:cs="Arial"/>
                <w:lang w:val="nl-NL"/>
              </w:rPr>
              <w:t>09-05-1534</w:t>
            </w:r>
          </w:p>
        </w:tc>
        <w:tc>
          <w:tcPr>
            <w:tcW w:w="1439" w:type="dxa"/>
          </w:tcPr>
          <w:p w:rsidR="00AD54C0" w:rsidRPr="006B5CA2" w:rsidRDefault="00AD54C0" w:rsidP="003D6D90">
            <w:pPr>
              <w:spacing w:after="0"/>
              <w:jc w:val="center"/>
              <w:rPr>
                <w:rFonts w:ascii="Calibri" w:eastAsia="Calibri" w:hAnsi="Calibri" w:cs="Arial"/>
                <w:noProof/>
                <w:lang w:val="nl-NL"/>
              </w:rPr>
            </w:pPr>
            <w:r w:rsidRPr="00D166A8">
              <w:rPr>
                <w:rFonts w:ascii="Calibri" w:hAnsi="Calibri" w:cs="Arial"/>
                <w:lang w:val="nl-NL"/>
              </w:rPr>
              <w:t>16-12-1535</w:t>
            </w:r>
          </w:p>
        </w:tc>
        <w:tc>
          <w:tcPr>
            <w:tcW w:w="1443" w:type="dxa"/>
          </w:tcPr>
          <w:p w:rsidR="00AD54C0" w:rsidRPr="006B5CA2" w:rsidRDefault="00AD54C0" w:rsidP="003D6D90">
            <w:pPr>
              <w:spacing w:after="0"/>
              <w:jc w:val="center"/>
              <w:rPr>
                <w:rFonts w:ascii="Calibri" w:eastAsia="Calibri" w:hAnsi="Calibri" w:cs="Arial"/>
                <w:noProof/>
                <w:lang w:val="nl-NL"/>
              </w:rPr>
            </w:pPr>
            <w:r w:rsidRPr="00D166A8">
              <w:rPr>
                <w:rFonts w:ascii="Calibri" w:hAnsi="Calibri" w:cs="Arial"/>
                <w:lang w:val="nl-NL"/>
              </w:rPr>
              <w:t>04-10-1537</w:t>
            </w:r>
          </w:p>
        </w:tc>
        <w:tc>
          <w:tcPr>
            <w:tcW w:w="1443" w:type="dxa"/>
          </w:tcPr>
          <w:p w:rsidR="00AD54C0" w:rsidRPr="00D166A8" w:rsidRDefault="00AD54C0" w:rsidP="003D6D90">
            <w:pPr>
              <w:spacing w:after="0"/>
              <w:jc w:val="center"/>
              <w:rPr>
                <w:rFonts w:ascii="Calibri" w:hAnsi="Calibri" w:cs="Arial"/>
                <w:lang w:val="nl-NL"/>
              </w:rPr>
            </w:pP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1529 (2</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3</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43" w:type="dxa"/>
          </w:tcPr>
          <w:p w:rsidR="00AD54C0" w:rsidRDefault="00AD54C0" w:rsidP="007A2965">
            <w:pPr>
              <w:spacing w:after="0"/>
              <w:jc w:val="center"/>
              <w:rPr>
                <w:rFonts w:ascii="Calibri" w:eastAsia="Calibri" w:hAnsi="Calibri" w:cs="Arial"/>
                <w:noProof/>
                <w:lang w:val="nl-NL"/>
              </w:rPr>
            </w:pPr>
            <w:r>
              <w:rPr>
                <w:rFonts w:ascii="Calibri" w:eastAsia="Calibri" w:hAnsi="Calibri" w:cs="Arial"/>
                <w:noProof/>
                <w:lang w:val="nl-NL"/>
              </w:rPr>
              <w:t>1</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1530 (1</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13</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18</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5</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43" w:type="dxa"/>
          </w:tcPr>
          <w:p w:rsidR="00AD54C0"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1530 (2</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4</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11</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1531 (1</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10</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30</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12</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1531 (2</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8</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3</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3</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1532 (1</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6</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13</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4</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10</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1532 (2</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4</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14</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9</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1533 (1</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20</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7</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6</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1533 (2</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1"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14</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3</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8</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1</w:t>
            </w:r>
          </w:p>
        </w:tc>
      </w:tr>
      <w:tr w:rsidR="00AD54C0" w:rsidRPr="006B5CA2" w:rsidTr="007A2965">
        <w:tc>
          <w:tcPr>
            <w:tcW w:w="1450" w:type="dxa"/>
          </w:tcPr>
          <w:p w:rsidR="00AD54C0" w:rsidRPr="006B5CA2" w:rsidRDefault="00AD54C0" w:rsidP="003D6D90">
            <w:pPr>
              <w:spacing w:after="0"/>
              <w:rPr>
                <w:rFonts w:ascii="Calibri" w:eastAsia="Calibri" w:hAnsi="Calibri" w:cs="Arial"/>
                <w:noProof/>
                <w:lang w:val="nl-NL"/>
              </w:rPr>
            </w:pPr>
            <w:r w:rsidRPr="006B5CA2">
              <w:rPr>
                <w:rFonts w:ascii="Calibri" w:eastAsia="Calibri" w:hAnsi="Calibri" w:cs="Arial"/>
                <w:noProof/>
                <w:lang w:val="nl-NL"/>
              </w:rPr>
              <w:t>1534</w:t>
            </w:r>
            <w:r>
              <w:rPr>
                <w:rFonts w:ascii="Calibri" w:eastAsia="Calibri" w:hAnsi="Calibri" w:cs="Arial"/>
                <w:noProof/>
                <w:lang w:val="nl-NL"/>
              </w:rPr>
              <w:t xml:space="preserve"> (1</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1"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8</w:t>
            </w:r>
          </w:p>
        </w:tc>
        <w:tc>
          <w:tcPr>
            <w:tcW w:w="1443" w:type="dxa"/>
          </w:tcPr>
          <w:p w:rsidR="00AD54C0" w:rsidRPr="006B5CA2" w:rsidRDefault="006052BA" w:rsidP="007A2965">
            <w:pPr>
              <w:spacing w:after="0"/>
              <w:jc w:val="center"/>
              <w:rPr>
                <w:rFonts w:ascii="Calibri" w:eastAsia="Calibri" w:hAnsi="Calibri" w:cs="Arial"/>
                <w:noProof/>
                <w:lang w:val="nl-NL"/>
              </w:rPr>
            </w:pPr>
            <w:r>
              <w:rPr>
                <w:rFonts w:ascii="Calibri" w:eastAsia="Calibri" w:hAnsi="Calibri" w:cs="Arial"/>
                <w:noProof/>
                <w:lang w:val="nl-NL"/>
              </w:rPr>
              <w:t>21</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1534 (2</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1"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8</w:t>
            </w:r>
          </w:p>
        </w:tc>
        <w:tc>
          <w:tcPr>
            <w:tcW w:w="1443" w:type="dxa"/>
          </w:tcPr>
          <w:p w:rsidR="00AD54C0" w:rsidRPr="006B5CA2" w:rsidRDefault="006052BA" w:rsidP="007A2965">
            <w:pPr>
              <w:spacing w:after="0"/>
              <w:jc w:val="center"/>
              <w:rPr>
                <w:rFonts w:ascii="Calibri" w:eastAsia="Calibri" w:hAnsi="Calibri" w:cs="Arial"/>
                <w:noProof/>
                <w:lang w:val="nl-NL"/>
              </w:rPr>
            </w:pPr>
            <w:r>
              <w:rPr>
                <w:rFonts w:ascii="Calibri" w:eastAsia="Calibri" w:hAnsi="Calibri" w:cs="Arial"/>
                <w:noProof/>
                <w:lang w:val="nl-NL"/>
              </w:rPr>
              <w:t>7</w:t>
            </w:r>
          </w:p>
        </w:tc>
      </w:tr>
      <w:tr w:rsidR="00AD54C0" w:rsidRPr="006B5CA2" w:rsidTr="007A2965">
        <w:tc>
          <w:tcPr>
            <w:tcW w:w="1450" w:type="dxa"/>
          </w:tcPr>
          <w:p w:rsidR="00AD54C0" w:rsidRPr="006B5CA2" w:rsidRDefault="00AD54C0" w:rsidP="003D6D90">
            <w:pPr>
              <w:spacing w:after="0"/>
              <w:rPr>
                <w:rFonts w:ascii="Calibri" w:eastAsia="Calibri" w:hAnsi="Calibri" w:cs="Arial"/>
                <w:noProof/>
                <w:lang w:val="nl-NL"/>
              </w:rPr>
            </w:pPr>
            <w:r>
              <w:rPr>
                <w:rFonts w:ascii="Calibri" w:eastAsia="Calibri" w:hAnsi="Calibri" w:cs="Arial"/>
                <w:noProof/>
                <w:lang w:val="nl-NL"/>
              </w:rPr>
              <w:t>1535 (1</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1"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9"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2</w:t>
            </w:r>
          </w:p>
        </w:tc>
        <w:tc>
          <w:tcPr>
            <w:tcW w:w="1443" w:type="dxa"/>
          </w:tcPr>
          <w:p w:rsidR="00AD54C0" w:rsidRPr="006B5CA2" w:rsidRDefault="00AD54C0" w:rsidP="007A2965">
            <w:pPr>
              <w:spacing w:after="0"/>
              <w:jc w:val="center"/>
              <w:rPr>
                <w:rFonts w:ascii="Calibri" w:eastAsia="Calibri" w:hAnsi="Calibri" w:cs="Arial"/>
                <w:noProof/>
                <w:lang w:val="nl-NL"/>
              </w:rPr>
            </w:pPr>
            <w:r w:rsidRPr="006B5CA2">
              <w:rPr>
                <w:rFonts w:ascii="Calibri" w:eastAsia="Calibri" w:hAnsi="Calibri" w:cs="Arial"/>
                <w:noProof/>
                <w:lang w:val="nl-NL"/>
              </w:rPr>
              <w:t>12</w:t>
            </w:r>
          </w:p>
        </w:tc>
        <w:tc>
          <w:tcPr>
            <w:tcW w:w="1443" w:type="dxa"/>
          </w:tcPr>
          <w:p w:rsidR="00AD54C0" w:rsidRPr="006B5CA2" w:rsidRDefault="006052BA" w:rsidP="007A2965">
            <w:pPr>
              <w:spacing w:after="0"/>
              <w:jc w:val="center"/>
              <w:rPr>
                <w:rFonts w:ascii="Calibri" w:eastAsia="Calibri" w:hAnsi="Calibri" w:cs="Arial"/>
                <w:noProof/>
                <w:lang w:val="nl-NL"/>
              </w:rPr>
            </w:pPr>
            <w:r>
              <w:rPr>
                <w:rFonts w:ascii="Calibri" w:eastAsia="Calibri" w:hAnsi="Calibri" w:cs="Arial"/>
                <w:noProof/>
                <w:lang w:val="nl-NL"/>
              </w:rPr>
              <w:t>15</w:t>
            </w:r>
          </w:p>
        </w:tc>
      </w:tr>
      <w:tr w:rsidR="00AD54C0" w:rsidRPr="006B5CA2" w:rsidTr="007A2965">
        <w:tc>
          <w:tcPr>
            <w:tcW w:w="1450" w:type="dxa"/>
          </w:tcPr>
          <w:p w:rsidR="00AD54C0" w:rsidRPr="006B5CA2" w:rsidRDefault="00AD54C0" w:rsidP="007A2965">
            <w:pPr>
              <w:spacing w:after="0"/>
              <w:rPr>
                <w:rFonts w:ascii="Calibri" w:eastAsia="Calibri" w:hAnsi="Calibri" w:cs="Arial"/>
                <w:noProof/>
                <w:lang w:val="nl-NL"/>
              </w:rPr>
            </w:pPr>
            <w:r>
              <w:rPr>
                <w:rFonts w:ascii="Calibri" w:eastAsia="Calibri" w:hAnsi="Calibri" w:cs="Arial"/>
                <w:noProof/>
                <w:lang w:val="nl-NL"/>
              </w:rPr>
              <w:t>1535 (2</w:t>
            </w:r>
            <w:r w:rsidRPr="003D6D90">
              <w:rPr>
                <w:rFonts w:ascii="Calibri" w:eastAsia="Calibri" w:hAnsi="Calibri" w:cs="Arial"/>
                <w:noProof/>
                <w:vertAlign w:val="superscript"/>
                <w:lang w:val="nl-NL"/>
              </w:rPr>
              <w:t>e</w:t>
            </w:r>
            <w:r>
              <w:rPr>
                <w:rFonts w:ascii="Calibri" w:eastAsia="Calibri" w:hAnsi="Calibri" w:cs="Arial"/>
                <w:noProof/>
                <w:lang w:val="nl-NL"/>
              </w:rPr>
              <w:t xml:space="preserve"> ½)</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1"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39"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43" w:type="dxa"/>
          </w:tcPr>
          <w:p w:rsidR="00AD54C0" w:rsidRPr="006B5CA2" w:rsidRDefault="00AD54C0" w:rsidP="007A2965">
            <w:pPr>
              <w:spacing w:after="0"/>
              <w:jc w:val="center"/>
              <w:rPr>
                <w:rFonts w:ascii="Calibri" w:eastAsia="Calibri" w:hAnsi="Calibri" w:cs="Arial"/>
                <w:noProof/>
                <w:lang w:val="nl-NL"/>
              </w:rPr>
            </w:pPr>
            <w:r>
              <w:rPr>
                <w:rFonts w:ascii="Calibri" w:eastAsia="Calibri" w:hAnsi="Calibri" w:cs="Arial"/>
                <w:noProof/>
                <w:lang w:val="nl-NL"/>
              </w:rPr>
              <w:t>-</w:t>
            </w:r>
          </w:p>
        </w:tc>
        <w:tc>
          <w:tcPr>
            <w:tcW w:w="1443" w:type="dxa"/>
          </w:tcPr>
          <w:p w:rsidR="00AD54C0" w:rsidRDefault="006052BA" w:rsidP="007A2965">
            <w:pPr>
              <w:spacing w:after="0"/>
              <w:jc w:val="center"/>
              <w:rPr>
                <w:rFonts w:ascii="Calibri" w:eastAsia="Calibri" w:hAnsi="Calibri" w:cs="Arial"/>
                <w:noProof/>
                <w:lang w:val="nl-NL"/>
              </w:rPr>
            </w:pPr>
            <w:r>
              <w:rPr>
                <w:rFonts w:ascii="Calibri" w:eastAsia="Calibri" w:hAnsi="Calibri" w:cs="Arial"/>
                <w:noProof/>
                <w:lang w:val="nl-NL"/>
              </w:rPr>
              <w:t>14</w:t>
            </w:r>
          </w:p>
        </w:tc>
      </w:tr>
    </w:tbl>
    <w:p w:rsidR="003D6D90" w:rsidRPr="006B5CA2" w:rsidRDefault="003D6D90" w:rsidP="003D6D90">
      <w:pPr>
        <w:spacing w:after="0"/>
        <w:ind w:left="720"/>
        <w:rPr>
          <w:rFonts w:ascii="Calibri" w:eastAsia="Calibri" w:hAnsi="Calibri" w:cs="Arial"/>
          <w:noProof/>
          <w:lang w:val="nl-NL"/>
        </w:rPr>
      </w:pPr>
    </w:p>
    <w:p w:rsidR="003D6D90" w:rsidRPr="00E12DC1" w:rsidRDefault="003D6D90" w:rsidP="00E12DC1">
      <w:pPr>
        <w:spacing w:after="0"/>
        <w:rPr>
          <w:noProof/>
          <w:lang w:val="nl-NL"/>
        </w:rPr>
      </w:pPr>
    </w:p>
    <w:p w:rsidR="003D6D90" w:rsidRPr="00E12DC1" w:rsidRDefault="003D6D90" w:rsidP="00E12DC1">
      <w:pPr>
        <w:spacing w:after="0"/>
        <w:rPr>
          <w:noProof/>
          <w:lang w:val="nl-NL"/>
        </w:rPr>
      </w:pPr>
      <w:r w:rsidRPr="00E12DC1">
        <w:rPr>
          <w:noProof/>
          <w:lang w:val="nl-NL"/>
        </w:rPr>
        <w:lastRenderedPageBreak/>
        <w:t xml:space="preserve">Alle vier schepenen </w:t>
      </w:r>
      <w:r w:rsidR="004E6551">
        <w:rPr>
          <w:noProof/>
          <w:lang w:val="nl-NL"/>
        </w:rPr>
        <w:t xml:space="preserve">van de oude garde </w:t>
      </w:r>
      <w:r w:rsidRPr="00E12DC1">
        <w:rPr>
          <w:noProof/>
          <w:lang w:val="nl-NL"/>
        </w:rPr>
        <w:t xml:space="preserve">bleven tot aan hun dood actief. Claes Gerits lijkt eind 1529 en in 1530 enige tijd uit de running geweest </w:t>
      </w:r>
      <w:r w:rsidR="004E6551">
        <w:rPr>
          <w:noProof/>
          <w:lang w:val="nl-NL"/>
        </w:rPr>
        <w:t xml:space="preserve">te </w:t>
      </w:r>
      <w:r w:rsidRPr="00E12DC1">
        <w:rPr>
          <w:noProof/>
          <w:lang w:val="nl-NL"/>
        </w:rPr>
        <w:t>zijn</w:t>
      </w:r>
      <w:r w:rsidR="004E6551">
        <w:rPr>
          <w:noProof/>
          <w:lang w:val="nl-NL"/>
        </w:rPr>
        <w:t>. Dat wa</w:t>
      </w:r>
      <w:r w:rsidRPr="00E12DC1">
        <w:rPr>
          <w:noProof/>
          <w:lang w:val="nl-NL"/>
        </w:rPr>
        <w:t xml:space="preserve">s </w:t>
      </w:r>
      <w:r w:rsidR="006052BA" w:rsidRPr="00E12DC1">
        <w:rPr>
          <w:noProof/>
          <w:lang w:val="nl-NL"/>
        </w:rPr>
        <w:t xml:space="preserve">mogelijk is </w:t>
      </w:r>
      <w:r w:rsidRPr="00E12DC1">
        <w:rPr>
          <w:noProof/>
          <w:lang w:val="nl-NL"/>
        </w:rPr>
        <w:t xml:space="preserve">dat de reden dat men Wouter Willem Wouters van Coelen </w:t>
      </w:r>
      <w:r w:rsidR="006052BA" w:rsidRPr="00E12DC1">
        <w:rPr>
          <w:noProof/>
          <w:lang w:val="nl-NL"/>
        </w:rPr>
        <w:t>voorwaardelijk als extra sc</w:t>
      </w:r>
      <w:r w:rsidRPr="00E12DC1">
        <w:rPr>
          <w:noProof/>
          <w:lang w:val="nl-NL"/>
        </w:rPr>
        <w:t>hepen aanstelde</w:t>
      </w:r>
      <w:r w:rsidR="006052BA" w:rsidRPr="00E12DC1">
        <w:rPr>
          <w:noProof/>
          <w:lang w:val="nl-NL"/>
        </w:rPr>
        <w:t>. Claeus herstelde weer</w:t>
      </w:r>
      <w:r w:rsidR="004E6551">
        <w:rPr>
          <w:noProof/>
          <w:lang w:val="nl-NL"/>
        </w:rPr>
        <w:t xml:space="preserve">, Wouter verdween naar de achtergrond </w:t>
      </w:r>
      <w:r w:rsidR="006F415F">
        <w:rPr>
          <w:noProof/>
          <w:lang w:val="nl-NL"/>
        </w:rPr>
        <w:t xml:space="preserve">en pas vanaf 29-9-1533 </w:t>
      </w:r>
      <w:r w:rsidR="006052BA" w:rsidRPr="00E12DC1">
        <w:rPr>
          <w:noProof/>
          <w:lang w:val="nl-NL"/>
        </w:rPr>
        <w:t xml:space="preserve">treedt </w:t>
      </w:r>
      <w:r w:rsidR="004E6551">
        <w:rPr>
          <w:noProof/>
          <w:lang w:val="nl-NL"/>
        </w:rPr>
        <w:t xml:space="preserve">hij </w:t>
      </w:r>
      <w:r w:rsidR="006052BA" w:rsidRPr="00E12DC1">
        <w:rPr>
          <w:noProof/>
          <w:lang w:val="nl-NL"/>
        </w:rPr>
        <w:t xml:space="preserve">weer op als schepen. In </w:t>
      </w:r>
      <w:r w:rsidR="004E6551">
        <w:rPr>
          <w:noProof/>
          <w:lang w:val="nl-NL"/>
        </w:rPr>
        <w:t xml:space="preserve">het overzicht </w:t>
      </w:r>
      <w:r w:rsidR="006052BA" w:rsidRPr="00E12DC1">
        <w:rPr>
          <w:noProof/>
          <w:lang w:val="nl-NL"/>
        </w:rPr>
        <w:t xml:space="preserve">met </w:t>
      </w:r>
      <w:r w:rsidR="004E6551">
        <w:rPr>
          <w:noProof/>
          <w:lang w:val="nl-NL"/>
        </w:rPr>
        <w:t xml:space="preserve">de namen van de </w:t>
      </w:r>
      <w:r w:rsidR="006052BA" w:rsidRPr="00E12DC1">
        <w:rPr>
          <w:noProof/>
          <w:lang w:val="nl-NL"/>
        </w:rPr>
        <w:t>schepenen vermelden we hem daarom over de periode 1529-1533 nog niet.</w:t>
      </w:r>
    </w:p>
    <w:p w:rsidR="003D6D90" w:rsidRDefault="003D6D90" w:rsidP="00E12DC1">
      <w:pPr>
        <w:spacing w:after="0"/>
        <w:rPr>
          <w:noProof/>
          <w:lang w:val="nl-NL"/>
        </w:rPr>
      </w:pPr>
    </w:p>
    <w:p w:rsidR="00E12DC1" w:rsidRDefault="006F415F" w:rsidP="00E12DC1">
      <w:pPr>
        <w:spacing w:after="0"/>
        <w:rPr>
          <w:rFonts w:cs="Arial"/>
          <w:lang w:val="nl-NL"/>
        </w:rPr>
      </w:pPr>
      <w:r>
        <w:rPr>
          <w:noProof/>
          <w:lang w:val="nl-NL"/>
        </w:rPr>
        <w:t xml:space="preserve">In 1533 treden drie nieuwe schepenen aan: </w:t>
      </w:r>
      <w:r w:rsidRPr="00E12DC1">
        <w:rPr>
          <w:rFonts w:cs="Arial"/>
          <w:noProof/>
          <w:lang w:val="nl-NL"/>
        </w:rPr>
        <w:t>Willem Hanricx van de Rijt</w:t>
      </w:r>
      <w:r>
        <w:rPr>
          <w:rFonts w:cs="Arial"/>
          <w:noProof/>
          <w:lang w:val="nl-NL"/>
        </w:rPr>
        <w:t xml:space="preserve"> en</w:t>
      </w:r>
      <w:r w:rsidRPr="00E12DC1">
        <w:rPr>
          <w:rFonts w:cs="Arial"/>
          <w:noProof/>
          <w:lang w:val="nl-NL"/>
        </w:rPr>
        <w:t xml:space="preserve"> Dirck Hanrick die Lew die Oude </w:t>
      </w:r>
      <w:r>
        <w:rPr>
          <w:rFonts w:cs="Arial"/>
          <w:noProof/>
          <w:lang w:val="nl-NL"/>
        </w:rPr>
        <w:t xml:space="preserve">(beide vermeld vanaf 20-11-1533) en ook </w:t>
      </w:r>
      <w:r w:rsidRPr="00E12DC1">
        <w:rPr>
          <w:rFonts w:cs="Arial"/>
          <w:lang w:val="nl-NL"/>
        </w:rPr>
        <w:t>Willem Wouters van Coelen</w:t>
      </w:r>
      <w:r>
        <w:rPr>
          <w:rFonts w:cs="Arial"/>
          <w:lang w:val="nl-NL"/>
        </w:rPr>
        <w:t xml:space="preserve"> werd weer actief. </w:t>
      </w:r>
      <w:r w:rsidR="00E12DC1" w:rsidRPr="00E12DC1">
        <w:rPr>
          <w:noProof/>
          <w:lang w:val="nl-NL"/>
        </w:rPr>
        <w:t xml:space="preserve">Philip de Leeuw </w:t>
      </w:r>
      <w:r>
        <w:rPr>
          <w:noProof/>
          <w:lang w:val="nl-NL"/>
        </w:rPr>
        <w:t xml:space="preserve">was in 1533 overleden, </w:t>
      </w:r>
      <w:r w:rsidR="00E12DC1">
        <w:rPr>
          <w:noProof/>
          <w:lang w:val="nl-NL"/>
        </w:rPr>
        <w:t xml:space="preserve">en </w:t>
      </w:r>
      <w:r w:rsidR="00E12DC1" w:rsidRPr="00E12DC1">
        <w:rPr>
          <w:rFonts w:cs="Arial"/>
          <w:noProof/>
          <w:lang w:val="nl-NL"/>
        </w:rPr>
        <w:t xml:space="preserve">Gerit Thys van Loeken </w:t>
      </w:r>
      <w:r>
        <w:rPr>
          <w:rFonts w:cs="Arial"/>
          <w:noProof/>
          <w:lang w:val="nl-NL"/>
        </w:rPr>
        <w:t xml:space="preserve">overleed eind 1533 </w:t>
      </w:r>
      <w:r w:rsidR="004E6551">
        <w:rPr>
          <w:rFonts w:cs="Arial"/>
          <w:noProof/>
          <w:lang w:val="nl-NL"/>
        </w:rPr>
        <w:t xml:space="preserve">of </w:t>
      </w:r>
      <w:r>
        <w:rPr>
          <w:rFonts w:cs="Arial"/>
          <w:noProof/>
          <w:lang w:val="nl-NL"/>
        </w:rPr>
        <w:t xml:space="preserve">in de eerste maanden van 1534. Mogelijk was hij als voor zijn dood teruggetreden. </w:t>
      </w:r>
      <w:r>
        <w:rPr>
          <w:rFonts w:cs="Arial"/>
          <w:lang w:val="nl-NL"/>
        </w:rPr>
        <w:t xml:space="preserve">Gezien het aantal vervangers trad ook </w:t>
      </w:r>
      <w:r w:rsidR="00E12DC1">
        <w:rPr>
          <w:rFonts w:cs="Arial"/>
          <w:lang w:val="nl-NL"/>
        </w:rPr>
        <w:t xml:space="preserve">Maes Melis </w:t>
      </w:r>
      <w:r>
        <w:rPr>
          <w:rFonts w:cs="Arial"/>
          <w:lang w:val="nl-NL"/>
        </w:rPr>
        <w:t>van Bijnderen in 1533 vanwege zijn hoge leetijd terug als schepen. Hij bleef tot aan zijn overlijden in 1535 formeel nog wel schepen, en een enkele keer trad hij ook nog als zodanig ook nog op.</w:t>
      </w:r>
    </w:p>
    <w:p w:rsidR="006F415F" w:rsidRDefault="006F415F" w:rsidP="00E12DC1">
      <w:pPr>
        <w:spacing w:after="0"/>
        <w:rPr>
          <w:rFonts w:cs="Arial"/>
          <w:noProof/>
          <w:lang w:val="nl-NL"/>
        </w:rPr>
      </w:pPr>
    </w:p>
    <w:p w:rsidR="006F415F" w:rsidRDefault="006F415F" w:rsidP="00E12DC1">
      <w:pPr>
        <w:spacing w:after="0"/>
        <w:rPr>
          <w:rFonts w:cs="Arial"/>
          <w:noProof/>
          <w:lang w:val="nl-NL"/>
        </w:rPr>
      </w:pPr>
      <w:r>
        <w:rPr>
          <w:rFonts w:cs="Arial"/>
          <w:noProof/>
          <w:lang w:val="nl-NL"/>
        </w:rPr>
        <w:t>Uit deze analyse blijkt dat in de eerste he</w:t>
      </w:r>
      <w:r w:rsidR="004E6551">
        <w:rPr>
          <w:rFonts w:cs="Arial"/>
          <w:noProof/>
          <w:lang w:val="nl-NL"/>
        </w:rPr>
        <w:t>lft van de zestiende eeuw schep</w:t>
      </w:r>
      <w:r>
        <w:rPr>
          <w:rFonts w:cs="Arial"/>
          <w:noProof/>
          <w:lang w:val="nl-NL"/>
        </w:rPr>
        <w:t>enen tot aan hun dood schepenen bleven. Op hoge leeftijd traden ze wel eens terug en dan werd er een vervanger aangesteld, maar de oude schepen bleef daarnaast formeel gewoon in</w:t>
      </w:r>
      <w:r w:rsidR="004E6551">
        <w:rPr>
          <w:rFonts w:cs="Arial"/>
          <w:noProof/>
          <w:lang w:val="nl-NL"/>
        </w:rPr>
        <w:t xml:space="preserve"> functie. Dat de schepenen tot a</w:t>
      </w:r>
      <w:r>
        <w:rPr>
          <w:rFonts w:cs="Arial"/>
          <w:noProof/>
          <w:lang w:val="nl-NL"/>
        </w:rPr>
        <w:t xml:space="preserve">an hun dood schepenen bleven blijkt ook uit </w:t>
      </w:r>
      <w:r w:rsidR="004E6551">
        <w:rPr>
          <w:rFonts w:cs="Arial"/>
          <w:noProof/>
          <w:lang w:val="nl-NL"/>
        </w:rPr>
        <w:t xml:space="preserve">de gevevens in </w:t>
      </w:r>
      <w:r>
        <w:rPr>
          <w:rFonts w:cs="Arial"/>
          <w:noProof/>
          <w:lang w:val="nl-NL"/>
        </w:rPr>
        <w:t xml:space="preserve">het hieronder </w:t>
      </w:r>
      <w:r w:rsidR="004E6551">
        <w:rPr>
          <w:rFonts w:cs="Arial"/>
          <w:noProof/>
          <w:lang w:val="nl-NL"/>
        </w:rPr>
        <w:t xml:space="preserve">gegeven overzicht van namen van schepenen. </w:t>
      </w:r>
    </w:p>
    <w:p w:rsidR="006F415F" w:rsidRDefault="006F415F" w:rsidP="00E12DC1">
      <w:pPr>
        <w:spacing w:after="0"/>
        <w:rPr>
          <w:rFonts w:cs="Arial"/>
          <w:noProof/>
          <w:lang w:val="nl-NL"/>
        </w:rPr>
      </w:pPr>
    </w:p>
    <w:p w:rsidR="006B5CA2" w:rsidRPr="006B5CA2" w:rsidRDefault="004E6551" w:rsidP="006B5CA2">
      <w:pPr>
        <w:spacing w:after="0"/>
        <w:rPr>
          <w:rFonts w:ascii="Calibri" w:eastAsia="Calibri" w:hAnsi="Calibri" w:cs="Arial"/>
          <w:noProof/>
          <w:lang w:val="nl-NL"/>
        </w:rPr>
      </w:pPr>
      <w:r>
        <w:rPr>
          <w:rFonts w:cs="Arial"/>
          <w:noProof/>
          <w:lang w:val="nl-NL"/>
        </w:rPr>
        <w:t>Er wa</w:t>
      </w:r>
      <w:r w:rsidR="006F415F">
        <w:rPr>
          <w:rFonts w:cs="Arial"/>
          <w:noProof/>
          <w:lang w:val="nl-NL"/>
        </w:rPr>
        <w:t xml:space="preserve">s een uitzondering.  </w:t>
      </w:r>
      <w:r>
        <w:rPr>
          <w:noProof/>
          <w:lang w:val="nl-NL"/>
        </w:rPr>
        <w:t>Op 18-2-1548 was Go</w:t>
      </w:r>
      <w:r w:rsidR="006F415F">
        <w:rPr>
          <w:noProof/>
          <w:lang w:val="nl-NL"/>
        </w:rPr>
        <w:t xml:space="preserve">ert Rutgers van Erp als schepen aangesteld. Een aantekening in het schepenprotocol </w:t>
      </w:r>
      <w:r w:rsidR="00437AD3">
        <w:rPr>
          <w:noProof/>
          <w:lang w:val="nl-NL"/>
        </w:rPr>
        <w:t xml:space="preserve">van 25-1-1557 </w:t>
      </w:r>
      <w:r w:rsidR="006F415F">
        <w:rPr>
          <w:noProof/>
          <w:lang w:val="nl-NL"/>
        </w:rPr>
        <w:t xml:space="preserve">(R26, fol. 517) schrijft: </w:t>
      </w:r>
      <w:r w:rsidR="006B5CA2" w:rsidRPr="006F415F">
        <w:rPr>
          <w:rFonts w:ascii="Calibri" w:eastAsia="Calibri" w:hAnsi="Calibri" w:cs="Arial"/>
          <w:i/>
          <w:noProof/>
          <w:lang w:val="nl-NL"/>
        </w:rPr>
        <w:t>Item hier is Goer</w:t>
      </w:r>
      <w:r w:rsidR="006F415F" w:rsidRPr="006F415F">
        <w:rPr>
          <w:rFonts w:ascii="Calibri" w:eastAsia="Calibri" w:hAnsi="Calibri" w:cs="Arial"/>
          <w:i/>
          <w:noProof/>
          <w:lang w:val="nl-NL"/>
        </w:rPr>
        <w:t>t van Erp affgeset a scabinatus</w:t>
      </w:r>
      <w:r w:rsidR="006B5CA2" w:rsidRPr="006B5CA2">
        <w:rPr>
          <w:rFonts w:ascii="Calibri" w:eastAsia="Calibri" w:hAnsi="Calibri" w:cs="Arial"/>
          <w:noProof/>
          <w:lang w:val="nl-NL"/>
        </w:rPr>
        <w:t>.</w:t>
      </w:r>
      <w:r w:rsidR="00437AD3">
        <w:rPr>
          <w:rFonts w:ascii="Calibri" w:eastAsia="Calibri" w:hAnsi="Calibri" w:cs="Arial"/>
          <w:noProof/>
          <w:lang w:val="nl-NL"/>
        </w:rPr>
        <w:t xml:space="preserve"> Goert werd dus afgezet. Overigens trad Goert hierna nog wel </w:t>
      </w:r>
      <w:r>
        <w:rPr>
          <w:rFonts w:ascii="Calibri" w:eastAsia="Calibri" w:hAnsi="Calibri" w:cs="Arial"/>
          <w:noProof/>
          <w:lang w:val="nl-NL"/>
        </w:rPr>
        <w:t xml:space="preserve">een paar weken </w:t>
      </w:r>
      <w:r w:rsidR="00437AD3">
        <w:rPr>
          <w:rFonts w:ascii="Calibri" w:eastAsia="Calibri" w:hAnsi="Calibri" w:cs="Arial"/>
          <w:noProof/>
          <w:lang w:val="nl-NL"/>
        </w:rPr>
        <w:t xml:space="preserve">als schepen- getuigen op, namelijk op 27-1-1557, 29-1-1557, 5-2-1557 en 6-2-1557. Wellicht wijst dit op enige weerbarstigheid, maar na 6-2-1557 </w:t>
      </w:r>
      <w:r>
        <w:rPr>
          <w:rFonts w:ascii="Calibri" w:eastAsia="Calibri" w:hAnsi="Calibri" w:cs="Arial"/>
          <w:noProof/>
          <w:lang w:val="nl-NL"/>
        </w:rPr>
        <w:t xml:space="preserve">verdwijnt </w:t>
      </w:r>
      <w:r w:rsidR="00437AD3">
        <w:rPr>
          <w:rFonts w:ascii="Calibri" w:eastAsia="Calibri" w:hAnsi="Calibri" w:cs="Arial"/>
          <w:noProof/>
          <w:lang w:val="nl-NL"/>
        </w:rPr>
        <w:t xml:space="preserve">Goert als schepen </w:t>
      </w:r>
      <w:r>
        <w:rPr>
          <w:rFonts w:ascii="Calibri" w:eastAsia="Calibri" w:hAnsi="Calibri" w:cs="Arial"/>
          <w:noProof/>
          <w:lang w:val="nl-NL"/>
        </w:rPr>
        <w:t>van het toneel</w:t>
      </w:r>
      <w:r w:rsidR="00437AD3">
        <w:rPr>
          <w:rFonts w:ascii="Calibri" w:eastAsia="Calibri" w:hAnsi="Calibri" w:cs="Arial"/>
          <w:noProof/>
          <w:lang w:val="nl-NL"/>
        </w:rPr>
        <w:t>. Wat was er gebeurd? Kennelijk had hij zich niet goed gedragen. Een schepen legde bij zijn aanstelling een eed af waarin hij zwoor de overheid trouw te dienen en eerlijk te handelen. Met name de civiele rechtspraak waarin partijen tegenover elkaar stonden leende zich wel voor enig smeergeld. Of dit aan de hand geweest is, weten we natuurlijk niet zeker.</w:t>
      </w:r>
    </w:p>
    <w:p w:rsidR="006F415F" w:rsidRDefault="006F415F" w:rsidP="006B5CA2">
      <w:pPr>
        <w:spacing w:after="0"/>
        <w:rPr>
          <w:rFonts w:ascii="Calibri" w:eastAsia="Calibri" w:hAnsi="Calibri" w:cs="Arial"/>
          <w:noProof/>
          <w:lang w:val="nl-NL"/>
        </w:rPr>
      </w:pPr>
    </w:p>
    <w:p w:rsidR="006B5CA2" w:rsidRPr="006B5CA2" w:rsidRDefault="00437AD3" w:rsidP="006B5CA2">
      <w:pPr>
        <w:spacing w:after="0"/>
        <w:rPr>
          <w:rFonts w:ascii="Calibri" w:eastAsia="Calibri" w:hAnsi="Calibri" w:cs="Arial"/>
          <w:noProof/>
          <w:lang w:val="nl-NL"/>
        </w:rPr>
      </w:pPr>
      <w:r>
        <w:rPr>
          <w:rFonts w:ascii="Calibri" w:eastAsia="Calibri" w:hAnsi="Calibri" w:cs="Arial"/>
          <w:noProof/>
          <w:lang w:val="nl-NL"/>
        </w:rPr>
        <w:t xml:space="preserve">Een verklaring uit februari 1559 (R26, fol. 777) had er misschien iets mee te maken. </w:t>
      </w:r>
      <w:r w:rsidR="006B5CA2" w:rsidRPr="006B5CA2">
        <w:rPr>
          <w:rFonts w:ascii="Calibri" w:eastAsia="Calibri" w:hAnsi="Calibri" w:cs="Arial"/>
          <w:noProof/>
          <w:lang w:val="nl-NL"/>
        </w:rPr>
        <w:t xml:space="preserve">Peter Aerntssoen van der Laeck </w:t>
      </w:r>
      <w:r>
        <w:rPr>
          <w:rFonts w:ascii="Calibri" w:eastAsia="Calibri" w:hAnsi="Calibri" w:cs="Arial"/>
          <w:noProof/>
          <w:lang w:val="nl-NL"/>
        </w:rPr>
        <w:t xml:space="preserve">had Goert van Erp en schepen Jan Hanrick Jans </w:t>
      </w:r>
      <w:r w:rsidR="004E6551">
        <w:rPr>
          <w:rFonts w:ascii="Calibri" w:eastAsia="Calibri" w:hAnsi="Calibri" w:cs="Arial"/>
          <w:noProof/>
          <w:lang w:val="nl-NL"/>
        </w:rPr>
        <w:t>beledigd</w:t>
      </w:r>
      <w:r>
        <w:rPr>
          <w:rFonts w:ascii="Calibri" w:eastAsia="Calibri" w:hAnsi="Calibri" w:cs="Arial"/>
          <w:noProof/>
          <w:lang w:val="nl-NL"/>
        </w:rPr>
        <w:t>, hij had hen mijnedi</w:t>
      </w:r>
      <w:r w:rsidR="00A3690D">
        <w:rPr>
          <w:rFonts w:ascii="Calibri" w:eastAsia="Calibri" w:hAnsi="Calibri" w:cs="Arial"/>
          <w:noProof/>
          <w:lang w:val="nl-NL"/>
        </w:rPr>
        <w:t>g genoemd. Dat werd een rechtz</w:t>
      </w:r>
      <w:r>
        <w:rPr>
          <w:rFonts w:ascii="Calibri" w:eastAsia="Calibri" w:hAnsi="Calibri" w:cs="Arial"/>
          <w:noProof/>
          <w:lang w:val="nl-NL"/>
        </w:rPr>
        <w:t>aak voor de rechtbank van Sint-Oedenrode. Peter haalde daar bakzeil en verklaarde: ‘</w:t>
      </w:r>
      <w:r w:rsidR="006B5CA2" w:rsidRPr="006B5CA2">
        <w:rPr>
          <w:rFonts w:ascii="Calibri" w:eastAsia="Calibri" w:hAnsi="Calibri" w:cs="Arial"/>
          <w:i/>
          <w:iCs/>
          <w:noProof/>
          <w:lang w:val="nl-NL"/>
        </w:rPr>
        <w:t>Ick en weet van desen tweeen mannen voerseyt nyet dan eer ende doecht.</w:t>
      </w:r>
      <w:r w:rsidR="006B5CA2" w:rsidRPr="006B5CA2">
        <w:rPr>
          <w:rFonts w:ascii="Calibri" w:eastAsia="Calibri" w:hAnsi="Calibri" w:cs="Arial"/>
          <w:noProof/>
          <w:lang w:val="nl-NL"/>
        </w:rPr>
        <w:t xml:space="preserve"> Ende elcken vergiffenisse gebeden, seggende tot hen: </w:t>
      </w:r>
      <w:r w:rsidR="006B5CA2" w:rsidRPr="006B5CA2">
        <w:rPr>
          <w:rFonts w:ascii="Calibri" w:eastAsia="Calibri" w:hAnsi="Calibri" w:cs="Arial"/>
          <w:i/>
          <w:iCs/>
          <w:noProof/>
          <w:lang w:val="nl-NL"/>
        </w:rPr>
        <w:t>Heb ick uw yet overseeght, dat is mij leet.</w:t>
      </w:r>
      <w:r w:rsidR="006B5CA2" w:rsidRPr="006B5CA2">
        <w:rPr>
          <w:rFonts w:ascii="Calibri" w:eastAsia="Calibri" w:hAnsi="Calibri" w:cs="Arial"/>
          <w:noProof/>
          <w:lang w:val="nl-NL"/>
        </w:rPr>
        <w:t xml:space="preserve"> Ende daer op malcanderen eenen vriendel</w:t>
      </w:r>
      <w:r>
        <w:rPr>
          <w:rFonts w:ascii="Calibri" w:eastAsia="Calibri" w:hAnsi="Calibri" w:cs="Arial"/>
          <w:noProof/>
          <w:lang w:val="nl-NL"/>
        </w:rPr>
        <w:t>ycken dronck van pays gebrocht.’</w:t>
      </w:r>
    </w:p>
    <w:p w:rsidR="006B5CA2" w:rsidRDefault="006B5CA2" w:rsidP="006B5CA2">
      <w:pPr>
        <w:spacing w:after="0"/>
        <w:rPr>
          <w:rFonts w:ascii="Calibri" w:eastAsia="Calibri" w:hAnsi="Calibri" w:cs="Arial"/>
          <w:noProof/>
          <w:lang w:val="nl-NL"/>
        </w:rPr>
      </w:pPr>
    </w:p>
    <w:p w:rsidR="004E6551" w:rsidRDefault="004E6551" w:rsidP="006B5CA2">
      <w:pPr>
        <w:spacing w:after="0"/>
        <w:rPr>
          <w:rFonts w:ascii="Calibri" w:eastAsia="Calibri" w:hAnsi="Calibri" w:cs="Arial"/>
          <w:noProof/>
          <w:lang w:val="nl-NL"/>
        </w:rPr>
      </w:pPr>
    </w:p>
    <w:p w:rsidR="00606CA2" w:rsidRDefault="00606CA2" w:rsidP="006B5CA2">
      <w:pPr>
        <w:spacing w:after="0"/>
        <w:rPr>
          <w:rFonts w:ascii="Calibri" w:eastAsia="Calibri" w:hAnsi="Calibri" w:cs="Arial"/>
          <w:noProof/>
          <w:lang w:val="nl-NL"/>
        </w:rPr>
      </w:pPr>
      <w:r>
        <w:rPr>
          <w:rFonts w:ascii="Calibri" w:eastAsia="Calibri" w:hAnsi="Calibri" w:cs="Arial"/>
          <w:noProof/>
          <w:lang w:val="nl-NL"/>
        </w:rPr>
        <w:t>Wat kunnen we zeggen over de dat</w:t>
      </w:r>
      <w:r w:rsidR="004E6551">
        <w:rPr>
          <w:rFonts w:ascii="Calibri" w:eastAsia="Calibri" w:hAnsi="Calibri" w:cs="Arial"/>
          <w:noProof/>
          <w:lang w:val="nl-NL"/>
        </w:rPr>
        <w:t>um waa</w:t>
      </w:r>
      <w:r>
        <w:rPr>
          <w:rFonts w:ascii="Calibri" w:eastAsia="Calibri" w:hAnsi="Calibri" w:cs="Arial"/>
          <w:noProof/>
          <w:lang w:val="nl-NL"/>
        </w:rPr>
        <w:t>rop schepenen vervangen werden?</w:t>
      </w:r>
      <w:r w:rsidR="004E6551">
        <w:rPr>
          <w:rFonts w:ascii="Calibri" w:eastAsia="Calibri" w:hAnsi="Calibri" w:cs="Arial"/>
          <w:noProof/>
          <w:lang w:val="nl-NL"/>
        </w:rPr>
        <w:t xml:space="preserve"> We gaan er van uit dat net als in de zeventiende en achttiende eeuw de Veghelse jaargedingen in januari en februari gehouden werden.</w:t>
      </w:r>
    </w:p>
    <w:p w:rsidR="00762CB7" w:rsidRDefault="00762CB7" w:rsidP="006B5CA2">
      <w:pPr>
        <w:spacing w:after="0"/>
        <w:rPr>
          <w:noProof/>
          <w:lang w:val="nl-NL"/>
        </w:rPr>
      </w:pPr>
    </w:p>
    <w:tbl>
      <w:tblPr>
        <w:tblStyle w:val="TableGrid"/>
        <w:tblW w:w="0" w:type="auto"/>
        <w:tblLook w:val="04A0"/>
      </w:tblPr>
      <w:tblGrid>
        <w:gridCol w:w="4338"/>
        <w:gridCol w:w="3690"/>
        <w:gridCol w:w="1548"/>
      </w:tblGrid>
      <w:tr w:rsidR="003349E8" w:rsidTr="00762CB7">
        <w:tc>
          <w:tcPr>
            <w:tcW w:w="4338" w:type="dxa"/>
            <w:shd w:val="clear" w:color="auto" w:fill="D9D9D9" w:themeFill="background1" w:themeFillShade="D9"/>
          </w:tcPr>
          <w:p w:rsidR="003349E8" w:rsidRPr="00762CB7" w:rsidRDefault="00762CB7" w:rsidP="00762CB7">
            <w:pPr>
              <w:rPr>
                <w:b/>
                <w:noProof/>
                <w:lang w:val="nl-NL"/>
              </w:rPr>
            </w:pPr>
            <w:r w:rsidRPr="00762CB7">
              <w:rPr>
                <w:b/>
                <w:noProof/>
                <w:lang w:val="nl-NL"/>
              </w:rPr>
              <w:t>Categorie:</w:t>
            </w:r>
          </w:p>
        </w:tc>
        <w:tc>
          <w:tcPr>
            <w:tcW w:w="3690" w:type="dxa"/>
            <w:shd w:val="clear" w:color="auto" w:fill="D9D9D9" w:themeFill="background1" w:themeFillShade="D9"/>
          </w:tcPr>
          <w:p w:rsidR="003349E8" w:rsidRPr="00762CB7" w:rsidRDefault="00762CB7" w:rsidP="006B5CA2">
            <w:pPr>
              <w:rPr>
                <w:b/>
                <w:noProof/>
                <w:lang w:val="nl-NL"/>
              </w:rPr>
            </w:pPr>
            <w:r w:rsidRPr="00762CB7">
              <w:rPr>
                <w:b/>
                <w:noProof/>
                <w:lang w:val="nl-NL"/>
              </w:rPr>
              <w:t>Jaren:</w:t>
            </w:r>
          </w:p>
        </w:tc>
        <w:tc>
          <w:tcPr>
            <w:tcW w:w="1548" w:type="dxa"/>
            <w:shd w:val="clear" w:color="auto" w:fill="D9D9D9" w:themeFill="background1" w:themeFillShade="D9"/>
          </w:tcPr>
          <w:p w:rsidR="003349E8" w:rsidRPr="00762CB7" w:rsidRDefault="00762CB7" w:rsidP="006B5CA2">
            <w:pPr>
              <w:rPr>
                <w:b/>
                <w:noProof/>
                <w:lang w:val="nl-NL"/>
              </w:rPr>
            </w:pPr>
            <w:r w:rsidRPr="00762CB7">
              <w:rPr>
                <w:b/>
                <w:noProof/>
                <w:lang w:val="nl-NL"/>
              </w:rPr>
              <w:t>Aantal</w:t>
            </w:r>
          </w:p>
        </w:tc>
      </w:tr>
      <w:tr w:rsidR="00762CB7" w:rsidTr="00762CB7">
        <w:tc>
          <w:tcPr>
            <w:tcW w:w="4338" w:type="dxa"/>
          </w:tcPr>
          <w:p w:rsidR="00762CB7" w:rsidRDefault="00762CB7" w:rsidP="000D567F">
            <w:pPr>
              <w:rPr>
                <w:noProof/>
                <w:lang w:val="nl-NL"/>
              </w:rPr>
            </w:pPr>
            <w:r>
              <w:rPr>
                <w:noProof/>
                <w:lang w:val="nl-NL"/>
              </w:rPr>
              <w:lastRenderedPageBreak/>
              <w:t>Datum tussen half januari en half maart, jaargeding</w:t>
            </w:r>
          </w:p>
        </w:tc>
        <w:tc>
          <w:tcPr>
            <w:tcW w:w="3690" w:type="dxa"/>
          </w:tcPr>
          <w:p w:rsidR="00762CB7" w:rsidRDefault="00762CB7" w:rsidP="006B5CA2">
            <w:pPr>
              <w:rPr>
                <w:noProof/>
                <w:lang w:val="nl-NL"/>
              </w:rPr>
            </w:pPr>
            <w:r>
              <w:rPr>
                <w:rFonts w:ascii="Calibri" w:eastAsia="Calibri" w:hAnsi="Calibri" w:cs="Arial"/>
                <w:noProof/>
                <w:lang w:val="nl-NL"/>
              </w:rPr>
              <w:t>1548, 1557, 1562, 1580, 1585, 1586, 1588, 1593</w:t>
            </w:r>
          </w:p>
        </w:tc>
        <w:tc>
          <w:tcPr>
            <w:tcW w:w="1548" w:type="dxa"/>
          </w:tcPr>
          <w:p w:rsidR="00762CB7" w:rsidRDefault="00762CB7" w:rsidP="00762CB7">
            <w:pPr>
              <w:jc w:val="center"/>
              <w:rPr>
                <w:noProof/>
                <w:lang w:val="nl-NL"/>
              </w:rPr>
            </w:pPr>
            <w:r>
              <w:rPr>
                <w:noProof/>
                <w:lang w:val="nl-NL"/>
              </w:rPr>
              <w:t>8 x</w:t>
            </w:r>
          </w:p>
        </w:tc>
      </w:tr>
      <w:tr w:rsidR="00762CB7" w:rsidTr="00762CB7">
        <w:tc>
          <w:tcPr>
            <w:tcW w:w="4338" w:type="dxa"/>
          </w:tcPr>
          <w:p w:rsidR="00762CB7" w:rsidRDefault="00762CB7" w:rsidP="000D567F">
            <w:pPr>
              <w:rPr>
                <w:noProof/>
                <w:lang w:val="nl-NL"/>
              </w:rPr>
            </w:pPr>
            <w:r>
              <w:rPr>
                <w:noProof/>
                <w:lang w:val="nl-NL"/>
              </w:rPr>
              <w:t>Datum niet nauwkeurig bekend, maar jaargeding valt binnen de marges</w:t>
            </w:r>
          </w:p>
        </w:tc>
        <w:tc>
          <w:tcPr>
            <w:tcW w:w="3690" w:type="dxa"/>
          </w:tcPr>
          <w:p w:rsidR="00762CB7" w:rsidRDefault="00762CB7" w:rsidP="006B5CA2">
            <w:pPr>
              <w:rPr>
                <w:noProof/>
                <w:lang w:val="nl-NL"/>
              </w:rPr>
            </w:pPr>
            <w:r>
              <w:rPr>
                <w:rFonts w:ascii="Calibri" w:eastAsia="Calibri" w:hAnsi="Calibri" w:cs="Arial"/>
                <w:noProof/>
                <w:lang w:val="nl-NL"/>
              </w:rPr>
              <w:t>1529, 1530, 1560, 1570, 1579, 1587, 1590</w:t>
            </w:r>
          </w:p>
        </w:tc>
        <w:tc>
          <w:tcPr>
            <w:tcW w:w="1548" w:type="dxa"/>
          </w:tcPr>
          <w:p w:rsidR="00762CB7" w:rsidRDefault="00762CB7" w:rsidP="00762CB7">
            <w:pPr>
              <w:jc w:val="center"/>
              <w:rPr>
                <w:noProof/>
                <w:lang w:val="nl-NL"/>
              </w:rPr>
            </w:pPr>
            <w:r>
              <w:rPr>
                <w:noProof/>
                <w:lang w:val="nl-NL"/>
              </w:rPr>
              <w:t>7 x</w:t>
            </w:r>
          </w:p>
        </w:tc>
      </w:tr>
      <w:tr w:rsidR="00762CB7" w:rsidTr="00762CB7">
        <w:tc>
          <w:tcPr>
            <w:tcW w:w="4338" w:type="dxa"/>
          </w:tcPr>
          <w:p w:rsidR="00762CB7" w:rsidRDefault="00762CB7" w:rsidP="006B5CA2">
            <w:pPr>
              <w:rPr>
                <w:noProof/>
                <w:lang w:val="nl-NL"/>
              </w:rPr>
            </w:pPr>
            <w:r>
              <w:rPr>
                <w:noProof/>
                <w:lang w:val="nl-NL"/>
              </w:rPr>
              <w:t>Opvolging kort of enkele maanden na het overlijden van een schepen op een andere datum dan het jaargeding</w:t>
            </w:r>
          </w:p>
        </w:tc>
        <w:tc>
          <w:tcPr>
            <w:tcW w:w="3690" w:type="dxa"/>
          </w:tcPr>
          <w:p w:rsidR="00762CB7" w:rsidRDefault="00762CB7" w:rsidP="006B5CA2">
            <w:pPr>
              <w:rPr>
                <w:noProof/>
                <w:lang w:val="nl-NL"/>
              </w:rPr>
            </w:pPr>
            <w:r>
              <w:rPr>
                <w:rFonts w:ascii="Calibri" w:eastAsia="Calibri" w:hAnsi="Calibri" w:cs="Arial"/>
                <w:noProof/>
                <w:lang w:val="nl-NL"/>
              </w:rPr>
              <w:t>1537, 1551, 1568, 1576</w:t>
            </w:r>
            <w:r w:rsidR="0089795F">
              <w:rPr>
                <w:rFonts w:ascii="Calibri" w:eastAsia="Calibri" w:hAnsi="Calibri" w:cs="Arial"/>
                <w:noProof/>
                <w:lang w:val="nl-NL"/>
              </w:rPr>
              <w:t>, 1584</w:t>
            </w:r>
          </w:p>
        </w:tc>
        <w:tc>
          <w:tcPr>
            <w:tcW w:w="1548" w:type="dxa"/>
          </w:tcPr>
          <w:p w:rsidR="00762CB7" w:rsidRDefault="0089795F" w:rsidP="00762CB7">
            <w:pPr>
              <w:jc w:val="center"/>
              <w:rPr>
                <w:noProof/>
                <w:lang w:val="nl-NL"/>
              </w:rPr>
            </w:pPr>
            <w:r>
              <w:rPr>
                <w:noProof/>
                <w:lang w:val="nl-NL"/>
              </w:rPr>
              <w:t>5</w:t>
            </w:r>
            <w:r w:rsidR="00762CB7">
              <w:rPr>
                <w:noProof/>
                <w:lang w:val="nl-NL"/>
              </w:rPr>
              <w:t xml:space="preserve"> x</w:t>
            </w:r>
          </w:p>
        </w:tc>
      </w:tr>
      <w:tr w:rsidR="00762CB7" w:rsidTr="00762CB7">
        <w:tc>
          <w:tcPr>
            <w:tcW w:w="4338" w:type="dxa"/>
          </w:tcPr>
          <w:p w:rsidR="00762CB7" w:rsidRDefault="00762CB7" w:rsidP="006B5CA2">
            <w:pPr>
              <w:rPr>
                <w:noProof/>
                <w:lang w:val="nl-NL"/>
              </w:rPr>
            </w:pPr>
            <w:r>
              <w:rPr>
                <w:noProof/>
                <w:lang w:val="nl-NL"/>
              </w:rPr>
              <w:t>Andere datum, onbekend waarom</w:t>
            </w:r>
            <w:r w:rsidR="0089795F">
              <w:rPr>
                <w:noProof/>
                <w:lang w:val="nl-NL"/>
              </w:rPr>
              <w:t>, maar mogelijk ook vanwege het overlijden van een schepen</w:t>
            </w:r>
          </w:p>
        </w:tc>
        <w:tc>
          <w:tcPr>
            <w:tcW w:w="3690" w:type="dxa"/>
          </w:tcPr>
          <w:p w:rsidR="00762CB7" w:rsidRDefault="00762CB7" w:rsidP="0089795F">
            <w:pPr>
              <w:rPr>
                <w:noProof/>
                <w:lang w:val="nl-NL"/>
              </w:rPr>
            </w:pPr>
            <w:r>
              <w:rPr>
                <w:rFonts w:ascii="Calibri" w:eastAsia="Calibri" w:hAnsi="Calibri" w:cs="Arial"/>
                <w:noProof/>
                <w:lang w:val="nl-NL"/>
              </w:rPr>
              <w:t>1549, 1557, 1598</w:t>
            </w:r>
          </w:p>
        </w:tc>
        <w:tc>
          <w:tcPr>
            <w:tcW w:w="1548" w:type="dxa"/>
          </w:tcPr>
          <w:p w:rsidR="00762CB7" w:rsidRDefault="0089795F" w:rsidP="00762CB7">
            <w:pPr>
              <w:jc w:val="center"/>
              <w:rPr>
                <w:noProof/>
                <w:lang w:val="nl-NL"/>
              </w:rPr>
            </w:pPr>
            <w:r>
              <w:rPr>
                <w:noProof/>
                <w:lang w:val="nl-NL"/>
              </w:rPr>
              <w:t>3</w:t>
            </w:r>
            <w:r w:rsidR="00762CB7">
              <w:rPr>
                <w:noProof/>
                <w:lang w:val="nl-NL"/>
              </w:rPr>
              <w:t xml:space="preserve"> x</w:t>
            </w:r>
          </w:p>
        </w:tc>
      </w:tr>
    </w:tbl>
    <w:p w:rsidR="00B52A10" w:rsidRDefault="00B52A10" w:rsidP="006B5CA2">
      <w:pPr>
        <w:spacing w:after="0"/>
        <w:rPr>
          <w:noProof/>
          <w:lang w:val="nl-NL"/>
        </w:rPr>
      </w:pPr>
    </w:p>
    <w:p w:rsidR="004E6551" w:rsidRDefault="004E6551" w:rsidP="006B5CA2">
      <w:pPr>
        <w:spacing w:after="0"/>
        <w:rPr>
          <w:noProof/>
          <w:lang w:val="nl-NL"/>
        </w:rPr>
      </w:pPr>
    </w:p>
    <w:p w:rsidR="00762CB7" w:rsidRDefault="00762CB7" w:rsidP="006B5CA2">
      <w:pPr>
        <w:spacing w:after="0"/>
        <w:rPr>
          <w:noProof/>
          <w:lang w:val="nl-NL"/>
        </w:rPr>
      </w:pPr>
      <w:r>
        <w:rPr>
          <w:noProof/>
          <w:lang w:val="nl-NL"/>
        </w:rPr>
        <w:t>De conclusie is dat</w:t>
      </w:r>
      <w:r w:rsidR="00C362B4">
        <w:rPr>
          <w:noProof/>
          <w:lang w:val="nl-NL"/>
        </w:rPr>
        <w:t xml:space="preserve"> ongeveer 2/3 van het aanstelli</w:t>
      </w:r>
      <w:r>
        <w:rPr>
          <w:noProof/>
          <w:lang w:val="nl-NL"/>
        </w:rPr>
        <w:t>n</w:t>
      </w:r>
      <w:r w:rsidR="00C362B4">
        <w:rPr>
          <w:noProof/>
          <w:lang w:val="nl-NL"/>
        </w:rPr>
        <w:t>g</w:t>
      </w:r>
      <w:r>
        <w:rPr>
          <w:noProof/>
          <w:lang w:val="nl-NL"/>
        </w:rPr>
        <w:t>en van schepenen tijdens een van de jaargedingen plaats gevonden kan hebben. Andere datums kwamen ook voor,</w:t>
      </w:r>
      <w:r w:rsidR="00C362B4">
        <w:rPr>
          <w:noProof/>
          <w:lang w:val="nl-NL"/>
        </w:rPr>
        <w:t xml:space="preserve"> </w:t>
      </w:r>
      <w:r>
        <w:rPr>
          <w:noProof/>
          <w:lang w:val="nl-NL"/>
        </w:rPr>
        <w:t xml:space="preserve">bijvoorbeeld </w:t>
      </w:r>
      <w:r w:rsidR="00C362B4">
        <w:rPr>
          <w:noProof/>
          <w:lang w:val="nl-NL"/>
        </w:rPr>
        <w:t xml:space="preserve">kort </w:t>
      </w:r>
      <w:r>
        <w:rPr>
          <w:noProof/>
          <w:lang w:val="nl-NL"/>
        </w:rPr>
        <w:t xml:space="preserve">vanwege het overlijden van een schepen. </w:t>
      </w:r>
      <w:r w:rsidR="00C362B4">
        <w:rPr>
          <w:noProof/>
          <w:lang w:val="nl-NL"/>
        </w:rPr>
        <w:t xml:space="preserve">In een aantal gevallen zal men </w:t>
      </w:r>
      <w:r w:rsidR="004E6551">
        <w:rPr>
          <w:noProof/>
          <w:lang w:val="nl-NL"/>
        </w:rPr>
        <w:t xml:space="preserve">na het overlijden van een schepen </w:t>
      </w:r>
      <w:r w:rsidR="00C362B4">
        <w:rPr>
          <w:noProof/>
          <w:lang w:val="nl-NL"/>
        </w:rPr>
        <w:t xml:space="preserve">met het aanstellen van een nieuwe schepen gewacht hebben tot het jaargeding. </w:t>
      </w:r>
      <w:r>
        <w:rPr>
          <w:noProof/>
          <w:lang w:val="nl-NL"/>
        </w:rPr>
        <w:t xml:space="preserve">Dit </w:t>
      </w:r>
      <w:r w:rsidR="00C362B4">
        <w:rPr>
          <w:noProof/>
          <w:lang w:val="nl-NL"/>
        </w:rPr>
        <w:t xml:space="preserve">aantal van ongeveer 2/3 van de aanstellingen tijden het hjaargeding </w:t>
      </w:r>
      <w:r>
        <w:rPr>
          <w:noProof/>
          <w:lang w:val="nl-NL"/>
        </w:rPr>
        <w:t xml:space="preserve">komt overeen met dat uit de zeventiende en achttiende eeuw. </w:t>
      </w:r>
      <w:r w:rsidR="00AD3768">
        <w:rPr>
          <w:noProof/>
          <w:lang w:val="nl-NL"/>
        </w:rPr>
        <w:t xml:space="preserve">Dit bevestigt dat </w:t>
      </w:r>
      <w:r>
        <w:rPr>
          <w:noProof/>
          <w:lang w:val="nl-NL"/>
        </w:rPr>
        <w:t>in Veghel de jaargedingen in de eerste helft van de zestiende eeuw ook in januari en februari plaats vonden.</w:t>
      </w:r>
    </w:p>
    <w:p w:rsidR="00762CB7" w:rsidRDefault="00762CB7" w:rsidP="006B5CA2">
      <w:pPr>
        <w:spacing w:after="0"/>
        <w:rPr>
          <w:noProof/>
          <w:lang w:val="nl-NL"/>
        </w:rPr>
      </w:pPr>
    </w:p>
    <w:p w:rsidR="00D43C96" w:rsidRPr="00BE44A2" w:rsidRDefault="00D43C96" w:rsidP="00D43C96">
      <w:pPr>
        <w:spacing w:after="0"/>
        <w:rPr>
          <w:lang w:val="nl-NL"/>
        </w:rPr>
      </w:pPr>
      <w:r w:rsidRPr="00BE44A2">
        <w:rPr>
          <w:lang w:val="nl-NL"/>
        </w:rPr>
        <w:t>In de tweede helft van de zestiende eeuw veranderde het beleid ten aanzien van het benoemen van de schepenen. Vanaf rond 1560 bleef nog slechts ongeveer eenderde van de schepenen tot aan het einde van hun leven in dienst. In de eerste decennia van de zeventiende eeuw zakte dat percentage verder naar 8 %. Het aftreden in 1559 van Peter Henrick Heymans, 15 tot 18 jaar voor zijn dood, en in 1561 van Jas</w:t>
      </w:r>
      <w:r>
        <w:rPr>
          <w:lang w:val="nl-NL"/>
        </w:rPr>
        <w:t>pe</w:t>
      </w:r>
      <w:r w:rsidRPr="00BE44A2">
        <w:rPr>
          <w:lang w:val="nl-NL"/>
        </w:rPr>
        <w:t xml:space="preserve">r Jan Surmonts, 22 of 23 jaar voor zijn dood, markeren deze trendbreuk. Voortaan werden schepenen gemiddeld 10 tot 15 jaar voor hun overlijden vervangen. Ze waren in de tweede helft van de zestiende eeuw gemiddeld dus een stuk jonger dan hun collega's uit de eerste helft van die eeuw. </w:t>
      </w:r>
    </w:p>
    <w:p w:rsidR="00D43C96" w:rsidRPr="00BE44A2" w:rsidRDefault="00D43C96" w:rsidP="00D43C96">
      <w:pPr>
        <w:spacing w:after="0"/>
        <w:rPr>
          <w:rFonts w:eastAsia="Calibri" w:cs="Arial"/>
          <w:lang w:val="nl-NL"/>
        </w:rPr>
      </w:pPr>
    </w:p>
    <w:p w:rsidR="00D43C96" w:rsidRPr="00BE44A2" w:rsidRDefault="00D43C96" w:rsidP="00D43C96">
      <w:pPr>
        <w:spacing w:after="0"/>
        <w:outlineLvl w:val="0"/>
        <w:rPr>
          <w:i/>
          <w:lang w:val="nl-NL"/>
        </w:rPr>
      </w:pPr>
      <w:r w:rsidRPr="00BE44A2">
        <w:rPr>
          <w:i/>
          <w:lang w:val="nl-NL"/>
        </w:rPr>
        <w:t>De dienstjaren en tijdstip van benoemingen van de schepenen van Veghel</w:t>
      </w:r>
    </w:p>
    <w:tbl>
      <w:tblPr>
        <w:tblStyle w:val="TableGrid"/>
        <w:tblW w:w="0" w:type="auto"/>
        <w:tblLayout w:type="fixed"/>
        <w:tblLook w:val="04A0"/>
      </w:tblPr>
      <w:tblGrid>
        <w:gridCol w:w="1258"/>
        <w:gridCol w:w="1260"/>
        <w:gridCol w:w="1418"/>
        <w:gridCol w:w="1417"/>
        <w:gridCol w:w="1843"/>
        <w:gridCol w:w="1559"/>
      </w:tblGrid>
      <w:tr w:rsidR="00D43C96" w:rsidRPr="00BE44A2" w:rsidTr="00037B87">
        <w:tc>
          <w:tcPr>
            <w:tcW w:w="1258"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Periode</w:t>
            </w:r>
          </w:p>
        </w:tc>
        <w:tc>
          <w:tcPr>
            <w:tcW w:w="1260"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Totaal aantal afgaande schepenen</w:t>
            </w:r>
          </w:p>
          <w:p w:rsidR="00D43C96" w:rsidRPr="00BE44A2" w:rsidRDefault="00D43C96" w:rsidP="00037B87">
            <w:pPr>
              <w:spacing w:line="276" w:lineRule="auto"/>
              <w:rPr>
                <w:b/>
                <w:lang w:val="nl-NL"/>
              </w:rPr>
            </w:pPr>
          </w:p>
        </w:tc>
        <w:tc>
          <w:tcPr>
            <w:tcW w:w="1418"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 xml:space="preserve">Gemiddeld aantal dienstjaren </w:t>
            </w:r>
          </w:p>
        </w:tc>
        <w:tc>
          <w:tcPr>
            <w:tcW w:w="1417"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 xml:space="preserve">Procent dat tot aan overlijden in dienst bleef </w:t>
            </w:r>
          </w:p>
        </w:tc>
        <w:tc>
          <w:tcPr>
            <w:tcW w:w="1843"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 xml:space="preserve">Gemiddeld aantal jaren vóór het overlijden vervangen </w:t>
            </w:r>
          </w:p>
        </w:tc>
        <w:tc>
          <w:tcPr>
            <w:tcW w:w="1559"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 xml:space="preserve">Procent dat meerdere </w:t>
            </w:r>
            <w:proofErr w:type="spellStart"/>
            <w:r w:rsidRPr="00BE44A2">
              <w:rPr>
                <w:b/>
                <w:lang w:val="nl-NL"/>
              </w:rPr>
              <w:t>dienst</w:t>
            </w:r>
            <w:r>
              <w:rPr>
                <w:b/>
                <w:lang w:val="nl-NL"/>
              </w:rPr>
              <w:t>-</w:t>
            </w:r>
            <w:r w:rsidRPr="00BE44A2">
              <w:rPr>
                <w:b/>
                <w:lang w:val="nl-NL"/>
              </w:rPr>
              <w:t>perioden</w:t>
            </w:r>
            <w:proofErr w:type="spellEnd"/>
            <w:r w:rsidRPr="00BE44A2">
              <w:rPr>
                <w:b/>
                <w:lang w:val="nl-NL"/>
              </w:rPr>
              <w:t xml:space="preserve"> had</w:t>
            </w:r>
          </w:p>
        </w:tc>
      </w:tr>
      <w:tr w:rsidR="00D43C96" w:rsidRPr="00BE44A2" w:rsidTr="00037B87">
        <w:tc>
          <w:tcPr>
            <w:tcW w:w="1258" w:type="dxa"/>
          </w:tcPr>
          <w:p w:rsidR="00D43C96" w:rsidRPr="00BE44A2" w:rsidRDefault="00D43C96" w:rsidP="00037B87">
            <w:pPr>
              <w:spacing w:line="276" w:lineRule="auto"/>
              <w:jc w:val="center"/>
              <w:rPr>
                <w:lang w:val="nl-NL"/>
              </w:rPr>
            </w:pPr>
            <w:r w:rsidRPr="00BE44A2">
              <w:rPr>
                <w:lang w:val="nl-NL"/>
              </w:rPr>
              <w:t>1529-1549</w:t>
            </w:r>
          </w:p>
        </w:tc>
        <w:tc>
          <w:tcPr>
            <w:tcW w:w="1260" w:type="dxa"/>
          </w:tcPr>
          <w:p w:rsidR="00D43C96" w:rsidRPr="00BE44A2" w:rsidRDefault="00D43C96" w:rsidP="00037B87">
            <w:pPr>
              <w:spacing w:line="276" w:lineRule="auto"/>
              <w:jc w:val="center"/>
              <w:rPr>
                <w:lang w:val="nl-NL"/>
              </w:rPr>
            </w:pPr>
            <w:r w:rsidRPr="00BE44A2">
              <w:rPr>
                <w:lang w:val="nl-NL"/>
              </w:rPr>
              <w:t>10</w:t>
            </w:r>
          </w:p>
        </w:tc>
        <w:tc>
          <w:tcPr>
            <w:tcW w:w="1418" w:type="dxa"/>
          </w:tcPr>
          <w:p w:rsidR="00D43C96" w:rsidRPr="00BE44A2" w:rsidRDefault="00D43C96" w:rsidP="00037B87">
            <w:pPr>
              <w:spacing w:line="276" w:lineRule="auto"/>
              <w:jc w:val="center"/>
              <w:rPr>
                <w:lang w:val="nl-NL"/>
              </w:rPr>
            </w:pPr>
            <w:r w:rsidRPr="00BE44A2">
              <w:rPr>
                <w:lang w:val="nl-NL"/>
              </w:rPr>
              <w:t>19,9</w:t>
            </w:r>
          </w:p>
        </w:tc>
        <w:tc>
          <w:tcPr>
            <w:tcW w:w="1417" w:type="dxa"/>
          </w:tcPr>
          <w:p w:rsidR="00D43C96" w:rsidRPr="00BE44A2" w:rsidRDefault="00D43C96" w:rsidP="00037B87">
            <w:pPr>
              <w:spacing w:line="276" w:lineRule="auto"/>
              <w:jc w:val="center"/>
              <w:rPr>
                <w:lang w:val="nl-NL"/>
              </w:rPr>
            </w:pPr>
            <w:r w:rsidRPr="00BE44A2">
              <w:rPr>
                <w:lang w:val="nl-NL"/>
              </w:rPr>
              <w:t>80 %</w:t>
            </w:r>
          </w:p>
        </w:tc>
        <w:tc>
          <w:tcPr>
            <w:tcW w:w="1843" w:type="dxa"/>
          </w:tcPr>
          <w:p w:rsidR="00D43C96" w:rsidRPr="00BE44A2" w:rsidRDefault="00D43C96" w:rsidP="00037B87">
            <w:pPr>
              <w:spacing w:line="276" w:lineRule="auto"/>
              <w:jc w:val="center"/>
              <w:rPr>
                <w:lang w:val="nl-NL"/>
              </w:rPr>
            </w:pPr>
            <w:r w:rsidRPr="00BE44A2">
              <w:rPr>
                <w:lang w:val="nl-NL"/>
              </w:rPr>
              <w:t>1,1</w:t>
            </w:r>
          </w:p>
        </w:tc>
        <w:tc>
          <w:tcPr>
            <w:tcW w:w="1559" w:type="dxa"/>
          </w:tcPr>
          <w:p w:rsidR="00D43C96" w:rsidRPr="00BE44A2" w:rsidRDefault="00D43C96" w:rsidP="00037B87">
            <w:pPr>
              <w:spacing w:line="276" w:lineRule="auto"/>
              <w:jc w:val="center"/>
              <w:rPr>
                <w:lang w:val="nl-NL"/>
              </w:rPr>
            </w:pPr>
            <w:r w:rsidRPr="00BE44A2">
              <w:rPr>
                <w:lang w:val="nl-NL"/>
              </w:rPr>
              <w:t>0 %</w:t>
            </w:r>
          </w:p>
        </w:tc>
      </w:tr>
      <w:tr w:rsidR="00D43C96" w:rsidRPr="00BE44A2" w:rsidTr="00037B87">
        <w:tc>
          <w:tcPr>
            <w:tcW w:w="1258" w:type="dxa"/>
          </w:tcPr>
          <w:p w:rsidR="00D43C96" w:rsidRPr="00BE44A2" w:rsidRDefault="00D43C96" w:rsidP="00037B87">
            <w:pPr>
              <w:spacing w:line="276" w:lineRule="auto"/>
              <w:jc w:val="center"/>
              <w:rPr>
                <w:lang w:val="nl-NL"/>
              </w:rPr>
            </w:pPr>
            <w:r w:rsidRPr="00BE44A2">
              <w:rPr>
                <w:lang w:val="nl-NL"/>
              </w:rPr>
              <w:t>1559-1579</w:t>
            </w:r>
          </w:p>
        </w:tc>
        <w:tc>
          <w:tcPr>
            <w:tcW w:w="1260" w:type="dxa"/>
          </w:tcPr>
          <w:p w:rsidR="00D43C96" w:rsidRPr="00BE44A2" w:rsidRDefault="00D43C96" w:rsidP="00037B87">
            <w:pPr>
              <w:spacing w:line="276" w:lineRule="auto"/>
              <w:jc w:val="center"/>
              <w:rPr>
                <w:lang w:val="nl-NL"/>
              </w:rPr>
            </w:pPr>
            <w:r w:rsidRPr="00BE44A2">
              <w:rPr>
                <w:lang w:val="nl-NL"/>
              </w:rPr>
              <w:t>11</w:t>
            </w:r>
          </w:p>
        </w:tc>
        <w:tc>
          <w:tcPr>
            <w:tcW w:w="1418" w:type="dxa"/>
          </w:tcPr>
          <w:p w:rsidR="00D43C96" w:rsidRPr="00BE44A2" w:rsidRDefault="00D43C96" w:rsidP="00037B87">
            <w:pPr>
              <w:spacing w:line="276" w:lineRule="auto"/>
              <w:jc w:val="center"/>
              <w:rPr>
                <w:lang w:val="nl-NL"/>
              </w:rPr>
            </w:pPr>
            <w:r w:rsidRPr="00BE44A2">
              <w:rPr>
                <w:lang w:val="nl-NL"/>
              </w:rPr>
              <w:t>18,0</w:t>
            </w:r>
          </w:p>
        </w:tc>
        <w:tc>
          <w:tcPr>
            <w:tcW w:w="1417" w:type="dxa"/>
          </w:tcPr>
          <w:p w:rsidR="00D43C96" w:rsidRPr="00BE44A2" w:rsidRDefault="00D43C96" w:rsidP="00037B87">
            <w:pPr>
              <w:spacing w:line="276" w:lineRule="auto"/>
              <w:jc w:val="center"/>
              <w:rPr>
                <w:lang w:val="nl-NL"/>
              </w:rPr>
            </w:pPr>
            <w:r w:rsidRPr="00BE44A2">
              <w:rPr>
                <w:lang w:val="nl-NL"/>
              </w:rPr>
              <w:t>36 %</w:t>
            </w:r>
          </w:p>
        </w:tc>
        <w:tc>
          <w:tcPr>
            <w:tcW w:w="1843" w:type="dxa"/>
          </w:tcPr>
          <w:p w:rsidR="00D43C96" w:rsidRPr="00BE44A2" w:rsidRDefault="00D43C96" w:rsidP="00037B87">
            <w:pPr>
              <w:spacing w:line="276" w:lineRule="auto"/>
              <w:jc w:val="center"/>
              <w:rPr>
                <w:lang w:val="nl-NL"/>
              </w:rPr>
            </w:pPr>
            <w:r w:rsidRPr="00BE44A2">
              <w:rPr>
                <w:lang w:val="nl-NL"/>
              </w:rPr>
              <w:t>10,3</w:t>
            </w:r>
          </w:p>
        </w:tc>
        <w:tc>
          <w:tcPr>
            <w:tcW w:w="1559" w:type="dxa"/>
          </w:tcPr>
          <w:p w:rsidR="00D43C96" w:rsidRPr="00BE44A2" w:rsidRDefault="00D43C96" w:rsidP="00037B87">
            <w:pPr>
              <w:spacing w:line="276" w:lineRule="auto"/>
              <w:jc w:val="center"/>
              <w:rPr>
                <w:lang w:val="nl-NL"/>
              </w:rPr>
            </w:pPr>
            <w:r w:rsidRPr="00BE44A2">
              <w:rPr>
                <w:lang w:val="nl-NL"/>
              </w:rPr>
              <w:t>9 %</w:t>
            </w:r>
          </w:p>
        </w:tc>
      </w:tr>
      <w:tr w:rsidR="00D43C96" w:rsidRPr="00BE44A2" w:rsidTr="00037B87">
        <w:tc>
          <w:tcPr>
            <w:tcW w:w="1258" w:type="dxa"/>
          </w:tcPr>
          <w:p w:rsidR="00D43C96" w:rsidRPr="00BE44A2" w:rsidRDefault="00D43C96" w:rsidP="00037B87">
            <w:pPr>
              <w:spacing w:line="276" w:lineRule="auto"/>
              <w:jc w:val="center"/>
              <w:rPr>
                <w:lang w:val="nl-NL"/>
              </w:rPr>
            </w:pPr>
            <w:r w:rsidRPr="00BE44A2">
              <w:rPr>
                <w:lang w:val="nl-NL"/>
              </w:rPr>
              <w:t>1580-1599</w:t>
            </w:r>
          </w:p>
        </w:tc>
        <w:tc>
          <w:tcPr>
            <w:tcW w:w="1260" w:type="dxa"/>
          </w:tcPr>
          <w:p w:rsidR="00D43C96" w:rsidRPr="00BE44A2" w:rsidRDefault="00D43C96" w:rsidP="00037B87">
            <w:pPr>
              <w:spacing w:line="276" w:lineRule="auto"/>
              <w:jc w:val="center"/>
              <w:rPr>
                <w:lang w:val="nl-NL"/>
              </w:rPr>
            </w:pPr>
            <w:r w:rsidRPr="00BE44A2">
              <w:rPr>
                <w:lang w:val="nl-NL"/>
              </w:rPr>
              <w:t>18</w:t>
            </w:r>
          </w:p>
        </w:tc>
        <w:tc>
          <w:tcPr>
            <w:tcW w:w="1418" w:type="dxa"/>
          </w:tcPr>
          <w:p w:rsidR="00D43C96" w:rsidRPr="00BE44A2" w:rsidRDefault="00D43C96" w:rsidP="00037B87">
            <w:pPr>
              <w:spacing w:line="276" w:lineRule="auto"/>
              <w:jc w:val="center"/>
              <w:rPr>
                <w:lang w:val="nl-NL"/>
              </w:rPr>
            </w:pPr>
            <w:r w:rsidRPr="00BE44A2">
              <w:rPr>
                <w:lang w:val="nl-NL"/>
              </w:rPr>
              <w:t>8,1</w:t>
            </w:r>
          </w:p>
        </w:tc>
        <w:tc>
          <w:tcPr>
            <w:tcW w:w="1417" w:type="dxa"/>
          </w:tcPr>
          <w:p w:rsidR="00D43C96" w:rsidRPr="00BE44A2" w:rsidRDefault="00D43C96" w:rsidP="00037B87">
            <w:pPr>
              <w:spacing w:line="276" w:lineRule="auto"/>
              <w:jc w:val="center"/>
              <w:rPr>
                <w:lang w:val="nl-NL"/>
              </w:rPr>
            </w:pPr>
            <w:r w:rsidRPr="00BE44A2">
              <w:rPr>
                <w:lang w:val="nl-NL"/>
              </w:rPr>
              <w:t>33 %</w:t>
            </w:r>
          </w:p>
        </w:tc>
        <w:tc>
          <w:tcPr>
            <w:tcW w:w="1843" w:type="dxa"/>
          </w:tcPr>
          <w:p w:rsidR="00D43C96" w:rsidRPr="00BE44A2" w:rsidRDefault="00D43C96" w:rsidP="00037B87">
            <w:pPr>
              <w:spacing w:line="276" w:lineRule="auto"/>
              <w:jc w:val="center"/>
              <w:rPr>
                <w:lang w:val="nl-NL"/>
              </w:rPr>
            </w:pPr>
            <w:r w:rsidRPr="00BE44A2">
              <w:rPr>
                <w:lang w:val="nl-NL"/>
              </w:rPr>
              <w:t>8,8</w:t>
            </w:r>
          </w:p>
        </w:tc>
        <w:tc>
          <w:tcPr>
            <w:tcW w:w="1559" w:type="dxa"/>
          </w:tcPr>
          <w:p w:rsidR="00D43C96" w:rsidRPr="00BE44A2" w:rsidRDefault="00D43C96" w:rsidP="00037B87">
            <w:pPr>
              <w:spacing w:line="276" w:lineRule="auto"/>
              <w:jc w:val="center"/>
              <w:rPr>
                <w:lang w:val="nl-NL"/>
              </w:rPr>
            </w:pPr>
            <w:r w:rsidRPr="00BE44A2">
              <w:rPr>
                <w:lang w:val="nl-NL"/>
              </w:rPr>
              <w:t>17 %</w:t>
            </w:r>
          </w:p>
        </w:tc>
      </w:tr>
      <w:tr w:rsidR="00D43C96" w:rsidRPr="00BE44A2" w:rsidTr="00037B87">
        <w:tc>
          <w:tcPr>
            <w:tcW w:w="1258" w:type="dxa"/>
          </w:tcPr>
          <w:p w:rsidR="00D43C96" w:rsidRPr="00BE44A2" w:rsidRDefault="00D43C96" w:rsidP="00037B87">
            <w:pPr>
              <w:spacing w:line="276" w:lineRule="auto"/>
              <w:jc w:val="center"/>
              <w:rPr>
                <w:lang w:val="nl-NL"/>
              </w:rPr>
            </w:pPr>
            <w:r w:rsidRPr="00BE44A2">
              <w:rPr>
                <w:lang w:val="nl-NL"/>
              </w:rPr>
              <w:t>1600-1619</w:t>
            </w:r>
          </w:p>
        </w:tc>
        <w:tc>
          <w:tcPr>
            <w:tcW w:w="1260" w:type="dxa"/>
          </w:tcPr>
          <w:p w:rsidR="00D43C96" w:rsidRPr="00BE44A2" w:rsidRDefault="00D43C96" w:rsidP="00037B87">
            <w:pPr>
              <w:spacing w:line="276" w:lineRule="auto"/>
              <w:jc w:val="center"/>
              <w:rPr>
                <w:lang w:val="nl-NL"/>
              </w:rPr>
            </w:pPr>
            <w:r w:rsidRPr="00BE44A2">
              <w:rPr>
                <w:lang w:val="nl-NL"/>
              </w:rPr>
              <w:t>24</w:t>
            </w:r>
          </w:p>
        </w:tc>
        <w:tc>
          <w:tcPr>
            <w:tcW w:w="1418" w:type="dxa"/>
          </w:tcPr>
          <w:p w:rsidR="00D43C96" w:rsidRPr="00BE44A2" w:rsidRDefault="00D43C96" w:rsidP="00037B87">
            <w:pPr>
              <w:spacing w:line="276" w:lineRule="auto"/>
              <w:jc w:val="center"/>
              <w:rPr>
                <w:lang w:val="nl-NL"/>
              </w:rPr>
            </w:pPr>
            <w:r w:rsidRPr="00BE44A2">
              <w:rPr>
                <w:lang w:val="nl-NL"/>
              </w:rPr>
              <w:t>5,1</w:t>
            </w:r>
          </w:p>
        </w:tc>
        <w:tc>
          <w:tcPr>
            <w:tcW w:w="1417" w:type="dxa"/>
          </w:tcPr>
          <w:p w:rsidR="00D43C96" w:rsidRPr="00BE44A2" w:rsidRDefault="00D43C96" w:rsidP="00037B87">
            <w:pPr>
              <w:spacing w:line="276" w:lineRule="auto"/>
              <w:jc w:val="center"/>
              <w:rPr>
                <w:lang w:val="nl-NL"/>
              </w:rPr>
            </w:pPr>
            <w:r w:rsidRPr="00BE44A2">
              <w:rPr>
                <w:lang w:val="nl-NL"/>
              </w:rPr>
              <w:t>8 %</w:t>
            </w:r>
          </w:p>
        </w:tc>
        <w:tc>
          <w:tcPr>
            <w:tcW w:w="1843" w:type="dxa"/>
          </w:tcPr>
          <w:p w:rsidR="00D43C96" w:rsidRPr="00BE44A2" w:rsidRDefault="00D43C96" w:rsidP="00037B87">
            <w:pPr>
              <w:spacing w:line="276" w:lineRule="auto"/>
              <w:jc w:val="center"/>
              <w:rPr>
                <w:lang w:val="nl-NL"/>
              </w:rPr>
            </w:pPr>
            <w:r w:rsidRPr="00BE44A2">
              <w:rPr>
                <w:lang w:val="nl-NL"/>
              </w:rPr>
              <w:t>14,3</w:t>
            </w:r>
          </w:p>
        </w:tc>
        <w:tc>
          <w:tcPr>
            <w:tcW w:w="1559" w:type="dxa"/>
          </w:tcPr>
          <w:p w:rsidR="00D43C96" w:rsidRPr="00BE44A2" w:rsidRDefault="00D43C96" w:rsidP="00037B87">
            <w:pPr>
              <w:spacing w:line="276" w:lineRule="auto"/>
              <w:jc w:val="center"/>
              <w:rPr>
                <w:lang w:val="nl-NL"/>
              </w:rPr>
            </w:pPr>
            <w:r w:rsidRPr="00BE44A2">
              <w:rPr>
                <w:lang w:val="nl-NL"/>
              </w:rPr>
              <w:t>46 %</w:t>
            </w:r>
          </w:p>
        </w:tc>
      </w:tr>
    </w:tbl>
    <w:p w:rsidR="00D43C96" w:rsidRPr="00BE44A2" w:rsidRDefault="00D43C96" w:rsidP="00D43C96">
      <w:pPr>
        <w:spacing w:after="0"/>
        <w:rPr>
          <w:lang w:val="nl-NL"/>
        </w:rPr>
      </w:pPr>
    </w:p>
    <w:p w:rsidR="00D43C96" w:rsidRPr="00BE44A2" w:rsidRDefault="00D43C96" w:rsidP="00D43C96">
      <w:pPr>
        <w:spacing w:after="0"/>
        <w:rPr>
          <w:lang w:val="nl-NL"/>
        </w:rPr>
      </w:pPr>
    </w:p>
    <w:p w:rsidR="00D43C96" w:rsidRPr="00BE44A2" w:rsidRDefault="00D43C96" w:rsidP="00D43C96">
      <w:pPr>
        <w:spacing w:after="0"/>
        <w:rPr>
          <w:lang w:val="nl-NL"/>
        </w:rPr>
      </w:pPr>
      <w:r w:rsidRPr="00BE44A2">
        <w:rPr>
          <w:lang w:val="nl-NL"/>
        </w:rPr>
        <w:t xml:space="preserve">Het gemiddelde aantal dienstjaren per schepen liep terug van 19,9 jaar in de periode 1529-1549 naar 5,1 jaar in 1600-1619. Deze gemiddelde dienstperiode zou tot 1795 niet veel meer vernaderen. Waren in 1529-1549 nagenoeg alle schepenen nog langer dan 10 jaar in dienst, na 1600 waren dergelijke lange </w:t>
      </w:r>
      <w:r w:rsidRPr="00BE44A2">
        <w:rPr>
          <w:lang w:val="nl-NL"/>
        </w:rPr>
        <w:lastRenderedPageBreak/>
        <w:t>dienstperioden in de minderheid. De trendbreuk ligt in de jaren 1580. Adriaan Aart Goorts was aan het einde van zijn loopbaan in 1584 de laatste schepen die langer dan een aaneengesloten periode van 20 jaar in dienst geweest is. In tabel 25.3 is te zien hoe het aantal schepenen met een kort dienstverband tussen 1529 en 1619 steeds meer toenam.</w:t>
      </w:r>
    </w:p>
    <w:p w:rsidR="00D43C96" w:rsidRPr="00BE44A2" w:rsidRDefault="00D43C96" w:rsidP="00D43C96">
      <w:pPr>
        <w:spacing w:after="0"/>
        <w:rPr>
          <w:lang w:val="nl-NL"/>
        </w:rPr>
      </w:pPr>
      <w:r w:rsidRPr="00BE44A2">
        <w:rPr>
          <w:lang w:val="nl-NL"/>
        </w:rPr>
        <w:t xml:space="preserve"> </w:t>
      </w:r>
    </w:p>
    <w:p w:rsidR="00D43C96" w:rsidRPr="00BE44A2" w:rsidRDefault="00D43C96" w:rsidP="00D43C96">
      <w:pPr>
        <w:spacing w:after="0"/>
        <w:outlineLvl w:val="0"/>
        <w:rPr>
          <w:i/>
          <w:lang w:val="nl-NL"/>
        </w:rPr>
      </w:pPr>
      <w:r w:rsidRPr="00BE44A2">
        <w:rPr>
          <w:i/>
          <w:lang w:val="nl-NL"/>
        </w:rPr>
        <w:t xml:space="preserve"> Gemiddeld aantal dienstjaren van schepenen per periode</w:t>
      </w:r>
    </w:p>
    <w:tbl>
      <w:tblPr>
        <w:tblStyle w:val="TableGrid"/>
        <w:tblW w:w="0" w:type="auto"/>
        <w:tblLook w:val="04A0"/>
      </w:tblPr>
      <w:tblGrid>
        <w:gridCol w:w="1848"/>
        <w:gridCol w:w="1253"/>
        <w:gridCol w:w="1276"/>
        <w:gridCol w:w="1417"/>
        <w:gridCol w:w="1560"/>
      </w:tblGrid>
      <w:tr w:rsidR="00D43C96" w:rsidRPr="00BE44A2" w:rsidTr="00037B87">
        <w:tc>
          <w:tcPr>
            <w:tcW w:w="1848" w:type="dxa"/>
            <w:shd w:val="clear" w:color="auto" w:fill="D9D9D9" w:themeFill="background1" w:themeFillShade="D9"/>
          </w:tcPr>
          <w:p w:rsidR="00D43C96" w:rsidRPr="00BE44A2" w:rsidRDefault="00D43C96" w:rsidP="00037B87">
            <w:pPr>
              <w:spacing w:line="276" w:lineRule="auto"/>
              <w:rPr>
                <w:lang w:val="nl-NL"/>
              </w:rPr>
            </w:pPr>
          </w:p>
        </w:tc>
        <w:tc>
          <w:tcPr>
            <w:tcW w:w="5506" w:type="dxa"/>
            <w:gridSpan w:val="4"/>
            <w:shd w:val="clear" w:color="auto" w:fill="D9D9D9" w:themeFill="background1" w:themeFillShade="D9"/>
          </w:tcPr>
          <w:p w:rsidR="00D43C96" w:rsidRPr="00BE44A2" w:rsidRDefault="00D43C96" w:rsidP="00037B87">
            <w:pPr>
              <w:spacing w:line="276" w:lineRule="auto"/>
              <w:jc w:val="center"/>
              <w:rPr>
                <w:b/>
                <w:lang w:val="nl-NL"/>
              </w:rPr>
            </w:pPr>
            <w:r w:rsidRPr="00BE44A2">
              <w:rPr>
                <w:b/>
                <w:lang w:val="nl-NL"/>
              </w:rPr>
              <w:t>Gemiddeld aantal dienstjaren van schepenen</w:t>
            </w:r>
          </w:p>
          <w:p w:rsidR="00D43C96" w:rsidRPr="00BE44A2" w:rsidRDefault="00D43C96" w:rsidP="00037B87">
            <w:pPr>
              <w:spacing w:line="276" w:lineRule="auto"/>
              <w:jc w:val="center"/>
              <w:rPr>
                <w:b/>
                <w:lang w:val="nl-NL"/>
              </w:rPr>
            </w:pPr>
            <w:r w:rsidRPr="00BE44A2">
              <w:rPr>
                <w:b/>
                <w:lang w:val="nl-NL"/>
              </w:rPr>
              <w:t>(aantal schepenen)</w:t>
            </w:r>
          </w:p>
        </w:tc>
      </w:tr>
      <w:tr w:rsidR="00D43C96" w:rsidRPr="00BE44A2" w:rsidTr="00037B87">
        <w:tc>
          <w:tcPr>
            <w:tcW w:w="1848" w:type="dxa"/>
            <w:shd w:val="clear" w:color="auto" w:fill="D9D9D9" w:themeFill="background1" w:themeFillShade="D9"/>
          </w:tcPr>
          <w:p w:rsidR="00D43C96" w:rsidRPr="00BE44A2" w:rsidRDefault="00D43C96" w:rsidP="00037B87">
            <w:pPr>
              <w:spacing w:line="276" w:lineRule="auto"/>
              <w:rPr>
                <w:lang w:val="nl-NL"/>
              </w:rPr>
            </w:pPr>
          </w:p>
        </w:tc>
        <w:tc>
          <w:tcPr>
            <w:tcW w:w="1253"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0-10 dienstjaren</w:t>
            </w:r>
          </w:p>
        </w:tc>
        <w:tc>
          <w:tcPr>
            <w:tcW w:w="1276"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11-20 dienstjaren</w:t>
            </w:r>
          </w:p>
        </w:tc>
        <w:tc>
          <w:tcPr>
            <w:tcW w:w="1417"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 xml:space="preserve">21-30 dienstjaren </w:t>
            </w:r>
          </w:p>
        </w:tc>
        <w:tc>
          <w:tcPr>
            <w:tcW w:w="1560" w:type="dxa"/>
            <w:shd w:val="clear" w:color="auto" w:fill="D9D9D9" w:themeFill="background1" w:themeFillShade="D9"/>
          </w:tcPr>
          <w:p w:rsidR="00D43C96" w:rsidRPr="00BE44A2" w:rsidRDefault="00D43C96" w:rsidP="00037B87">
            <w:pPr>
              <w:spacing w:line="276" w:lineRule="auto"/>
              <w:rPr>
                <w:b/>
                <w:lang w:val="nl-NL"/>
              </w:rPr>
            </w:pPr>
            <w:r w:rsidRPr="00BE44A2">
              <w:rPr>
                <w:b/>
                <w:lang w:val="nl-NL"/>
              </w:rPr>
              <w:t>Meer dan 30 dienstjaren</w:t>
            </w:r>
          </w:p>
        </w:tc>
      </w:tr>
      <w:tr w:rsidR="00D43C96" w:rsidRPr="00BE44A2" w:rsidTr="00037B87">
        <w:tc>
          <w:tcPr>
            <w:tcW w:w="1848" w:type="dxa"/>
          </w:tcPr>
          <w:p w:rsidR="00D43C96" w:rsidRPr="00BE44A2" w:rsidRDefault="00D43C96" w:rsidP="00037B87">
            <w:pPr>
              <w:spacing w:line="276" w:lineRule="auto"/>
              <w:jc w:val="center"/>
              <w:rPr>
                <w:lang w:val="nl-NL"/>
              </w:rPr>
            </w:pPr>
            <w:r w:rsidRPr="00BE44A2">
              <w:rPr>
                <w:lang w:val="nl-NL"/>
              </w:rPr>
              <w:t>1529-1549</w:t>
            </w:r>
          </w:p>
        </w:tc>
        <w:tc>
          <w:tcPr>
            <w:tcW w:w="1253" w:type="dxa"/>
          </w:tcPr>
          <w:p w:rsidR="00D43C96" w:rsidRPr="00BE44A2" w:rsidRDefault="00D43C96" w:rsidP="00037B87">
            <w:pPr>
              <w:spacing w:line="276" w:lineRule="auto"/>
              <w:jc w:val="center"/>
              <w:rPr>
                <w:lang w:val="nl-NL"/>
              </w:rPr>
            </w:pPr>
            <w:r w:rsidRPr="00BE44A2">
              <w:rPr>
                <w:lang w:val="nl-NL"/>
              </w:rPr>
              <w:t>1</w:t>
            </w:r>
          </w:p>
        </w:tc>
        <w:tc>
          <w:tcPr>
            <w:tcW w:w="1276" w:type="dxa"/>
          </w:tcPr>
          <w:p w:rsidR="00D43C96" w:rsidRPr="00BE44A2" w:rsidRDefault="00D43C96" w:rsidP="00037B87">
            <w:pPr>
              <w:spacing w:line="276" w:lineRule="auto"/>
              <w:jc w:val="center"/>
              <w:rPr>
                <w:lang w:val="nl-NL"/>
              </w:rPr>
            </w:pPr>
            <w:r w:rsidRPr="00BE44A2">
              <w:rPr>
                <w:lang w:val="nl-NL"/>
              </w:rPr>
              <w:t>6</w:t>
            </w:r>
          </w:p>
        </w:tc>
        <w:tc>
          <w:tcPr>
            <w:tcW w:w="1417" w:type="dxa"/>
          </w:tcPr>
          <w:p w:rsidR="00D43C96" w:rsidRPr="00BE44A2" w:rsidRDefault="00D43C96" w:rsidP="00037B87">
            <w:pPr>
              <w:spacing w:line="276" w:lineRule="auto"/>
              <w:jc w:val="center"/>
              <w:rPr>
                <w:lang w:val="nl-NL"/>
              </w:rPr>
            </w:pPr>
            <w:r w:rsidRPr="00BE44A2">
              <w:rPr>
                <w:lang w:val="nl-NL"/>
              </w:rPr>
              <w:t>1</w:t>
            </w:r>
          </w:p>
        </w:tc>
        <w:tc>
          <w:tcPr>
            <w:tcW w:w="1560" w:type="dxa"/>
          </w:tcPr>
          <w:p w:rsidR="00D43C96" w:rsidRPr="00BE44A2" w:rsidRDefault="00D43C96" w:rsidP="00037B87">
            <w:pPr>
              <w:spacing w:line="276" w:lineRule="auto"/>
              <w:jc w:val="center"/>
              <w:rPr>
                <w:lang w:val="nl-NL"/>
              </w:rPr>
            </w:pPr>
            <w:r w:rsidRPr="00BE44A2">
              <w:rPr>
                <w:lang w:val="nl-NL"/>
              </w:rPr>
              <w:t>2</w:t>
            </w:r>
          </w:p>
        </w:tc>
      </w:tr>
      <w:tr w:rsidR="00D43C96" w:rsidRPr="00BE44A2" w:rsidTr="00037B87">
        <w:tc>
          <w:tcPr>
            <w:tcW w:w="1848" w:type="dxa"/>
          </w:tcPr>
          <w:p w:rsidR="00D43C96" w:rsidRPr="00BE44A2" w:rsidRDefault="00D43C96" w:rsidP="00037B87">
            <w:pPr>
              <w:spacing w:line="276" w:lineRule="auto"/>
              <w:jc w:val="center"/>
              <w:rPr>
                <w:lang w:val="nl-NL"/>
              </w:rPr>
            </w:pPr>
            <w:r w:rsidRPr="00BE44A2">
              <w:rPr>
                <w:lang w:val="nl-NL"/>
              </w:rPr>
              <w:t>1559-1579</w:t>
            </w:r>
          </w:p>
        </w:tc>
        <w:tc>
          <w:tcPr>
            <w:tcW w:w="1253" w:type="dxa"/>
          </w:tcPr>
          <w:p w:rsidR="00D43C96" w:rsidRPr="00BE44A2" w:rsidRDefault="00D43C96" w:rsidP="00037B87">
            <w:pPr>
              <w:spacing w:line="276" w:lineRule="auto"/>
              <w:jc w:val="center"/>
              <w:rPr>
                <w:lang w:val="nl-NL"/>
              </w:rPr>
            </w:pPr>
            <w:r w:rsidRPr="00BE44A2">
              <w:rPr>
                <w:lang w:val="nl-NL"/>
              </w:rPr>
              <w:t>4</w:t>
            </w:r>
          </w:p>
        </w:tc>
        <w:tc>
          <w:tcPr>
            <w:tcW w:w="1276" w:type="dxa"/>
          </w:tcPr>
          <w:p w:rsidR="00D43C96" w:rsidRPr="00BE44A2" w:rsidRDefault="00D43C96" w:rsidP="00037B87">
            <w:pPr>
              <w:spacing w:line="276" w:lineRule="auto"/>
              <w:jc w:val="center"/>
              <w:rPr>
                <w:lang w:val="nl-NL"/>
              </w:rPr>
            </w:pPr>
            <w:r w:rsidRPr="00BE44A2">
              <w:rPr>
                <w:lang w:val="nl-NL"/>
              </w:rPr>
              <w:t>3</w:t>
            </w:r>
          </w:p>
        </w:tc>
        <w:tc>
          <w:tcPr>
            <w:tcW w:w="1417" w:type="dxa"/>
          </w:tcPr>
          <w:p w:rsidR="00D43C96" w:rsidRPr="00BE44A2" w:rsidRDefault="00D43C96" w:rsidP="00037B87">
            <w:pPr>
              <w:spacing w:line="276" w:lineRule="auto"/>
              <w:jc w:val="center"/>
              <w:rPr>
                <w:lang w:val="nl-NL"/>
              </w:rPr>
            </w:pPr>
            <w:r w:rsidRPr="00BE44A2">
              <w:rPr>
                <w:lang w:val="nl-NL"/>
              </w:rPr>
              <w:t>2</w:t>
            </w:r>
          </w:p>
        </w:tc>
        <w:tc>
          <w:tcPr>
            <w:tcW w:w="1560" w:type="dxa"/>
          </w:tcPr>
          <w:p w:rsidR="00D43C96" w:rsidRPr="00BE44A2" w:rsidRDefault="00D43C96" w:rsidP="00037B87">
            <w:pPr>
              <w:spacing w:line="276" w:lineRule="auto"/>
              <w:jc w:val="center"/>
              <w:rPr>
                <w:lang w:val="nl-NL"/>
              </w:rPr>
            </w:pPr>
            <w:r w:rsidRPr="00BE44A2">
              <w:rPr>
                <w:lang w:val="nl-NL"/>
              </w:rPr>
              <w:t>2</w:t>
            </w:r>
          </w:p>
        </w:tc>
      </w:tr>
      <w:tr w:rsidR="00D43C96" w:rsidRPr="00BE44A2" w:rsidTr="00037B87">
        <w:tc>
          <w:tcPr>
            <w:tcW w:w="1848" w:type="dxa"/>
          </w:tcPr>
          <w:p w:rsidR="00D43C96" w:rsidRPr="00BE44A2" w:rsidRDefault="00D43C96" w:rsidP="00037B87">
            <w:pPr>
              <w:spacing w:line="276" w:lineRule="auto"/>
              <w:jc w:val="center"/>
              <w:rPr>
                <w:lang w:val="nl-NL"/>
              </w:rPr>
            </w:pPr>
            <w:r w:rsidRPr="00BE44A2">
              <w:rPr>
                <w:lang w:val="nl-NL"/>
              </w:rPr>
              <w:t>1580-1599</w:t>
            </w:r>
          </w:p>
        </w:tc>
        <w:tc>
          <w:tcPr>
            <w:tcW w:w="1253" w:type="dxa"/>
          </w:tcPr>
          <w:p w:rsidR="00D43C96" w:rsidRPr="00BE44A2" w:rsidRDefault="00D43C96" w:rsidP="00037B87">
            <w:pPr>
              <w:spacing w:line="276" w:lineRule="auto"/>
              <w:jc w:val="center"/>
              <w:rPr>
                <w:lang w:val="nl-NL"/>
              </w:rPr>
            </w:pPr>
            <w:r w:rsidRPr="00BE44A2">
              <w:rPr>
                <w:lang w:val="nl-NL"/>
              </w:rPr>
              <w:t>12</w:t>
            </w:r>
          </w:p>
        </w:tc>
        <w:tc>
          <w:tcPr>
            <w:tcW w:w="1276" w:type="dxa"/>
          </w:tcPr>
          <w:p w:rsidR="00D43C96" w:rsidRPr="00BE44A2" w:rsidRDefault="00D43C96" w:rsidP="00037B87">
            <w:pPr>
              <w:spacing w:line="276" w:lineRule="auto"/>
              <w:jc w:val="center"/>
              <w:rPr>
                <w:lang w:val="nl-NL"/>
              </w:rPr>
            </w:pPr>
            <w:r w:rsidRPr="00BE44A2">
              <w:rPr>
                <w:lang w:val="nl-NL"/>
              </w:rPr>
              <w:t>5</w:t>
            </w:r>
          </w:p>
        </w:tc>
        <w:tc>
          <w:tcPr>
            <w:tcW w:w="1417" w:type="dxa"/>
          </w:tcPr>
          <w:p w:rsidR="00D43C96" w:rsidRPr="00BE44A2" w:rsidRDefault="00D43C96" w:rsidP="00037B87">
            <w:pPr>
              <w:spacing w:line="276" w:lineRule="auto"/>
              <w:jc w:val="center"/>
              <w:rPr>
                <w:lang w:val="nl-NL"/>
              </w:rPr>
            </w:pPr>
            <w:r w:rsidRPr="00BE44A2">
              <w:rPr>
                <w:lang w:val="nl-NL"/>
              </w:rPr>
              <w:t>1</w:t>
            </w:r>
          </w:p>
        </w:tc>
        <w:tc>
          <w:tcPr>
            <w:tcW w:w="1560" w:type="dxa"/>
          </w:tcPr>
          <w:p w:rsidR="00D43C96" w:rsidRPr="00BE44A2" w:rsidRDefault="00D43C96" w:rsidP="00037B87">
            <w:pPr>
              <w:spacing w:line="276" w:lineRule="auto"/>
              <w:jc w:val="center"/>
              <w:rPr>
                <w:lang w:val="nl-NL"/>
              </w:rPr>
            </w:pPr>
            <w:r w:rsidRPr="00BE44A2">
              <w:rPr>
                <w:lang w:val="nl-NL"/>
              </w:rPr>
              <w:t>0</w:t>
            </w:r>
          </w:p>
        </w:tc>
      </w:tr>
      <w:tr w:rsidR="00D43C96" w:rsidRPr="00BE44A2" w:rsidTr="00037B87">
        <w:tc>
          <w:tcPr>
            <w:tcW w:w="1848" w:type="dxa"/>
          </w:tcPr>
          <w:p w:rsidR="00D43C96" w:rsidRPr="00BE44A2" w:rsidRDefault="00D43C96" w:rsidP="00037B87">
            <w:pPr>
              <w:spacing w:line="276" w:lineRule="auto"/>
              <w:jc w:val="center"/>
              <w:rPr>
                <w:lang w:val="nl-NL"/>
              </w:rPr>
            </w:pPr>
            <w:r w:rsidRPr="00BE44A2">
              <w:rPr>
                <w:lang w:val="nl-NL"/>
              </w:rPr>
              <w:t>1600-1619</w:t>
            </w:r>
          </w:p>
        </w:tc>
        <w:tc>
          <w:tcPr>
            <w:tcW w:w="1253" w:type="dxa"/>
          </w:tcPr>
          <w:p w:rsidR="00D43C96" w:rsidRPr="00BE44A2" w:rsidRDefault="00D43C96" w:rsidP="00037B87">
            <w:pPr>
              <w:spacing w:line="276" w:lineRule="auto"/>
              <w:jc w:val="center"/>
              <w:rPr>
                <w:lang w:val="nl-NL"/>
              </w:rPr>
            </w:pPr>
            <w:r w:rsidRPr="00BE44A2">
              <w:rPr>
                <w:lang w:val="nl-NL"/>
              </w:rPr>
              <w:t>21</w:t>
            </w:r>
          </w:p>
        </w:tc>
        <w:tc>
          <w:tcPr>
            <w:tcW w:w="1276" w:type="dxa"/>
          </w:tcPr>
          <w:p w:rsidR="00D43C96" w:rsidRPr="00BE44A2" w:rsidRDefault="00D43C96" w:rsidP="00037B87">
            <w:pPr>
              <w:spacing w:line="276" w:lineRule="auto"/>
              <w:jc w:val="center"/>
              <w:rPr>
                <w:lang w:val="nl-NL"/>
              </w:rPr>
            </w:pPr>
            <w:r w:rsidRPr="00BE44A2">
              <w:rPr>
                <w:lang w:val="nl-NL"/>
              </w:rPr>
              <w:t>3</w:t>
            </w:r>
          </w:p>
        </w:tc>
        <w:tc>
          <w:tcPr>
            <w:tcW w:w="1417" w:type="dxa"/>
          </w:tcPr>
          <w:p w:rsidR="00D43C96" w:rsidRPr="00BE44A2" w:rsidRDefault="00D43C96" w:rsidP="00037B87">
            <w:pPr>
              <w:spacing w:line="276" w:lineRule="auto"/>
              <w:jc w:val="center"/>
              <w:rPr>
                <w:lang w:val="nl-NL"/>
              </w:rPr>
            </w:pPr>
            <w:r w:rsidRPr="00BE44A2">
              <w:rPr>
                <w:lang w:val="nl-NL"/>
              </w:rPr>
              <w:t>0</w:t>
            </w:r>
          </w:p>
        </w:tc>
        <w:tc>
          <w:tcPr>
            <w:tcW w:w="1560" w:type="dxa"/>
          </w:tcPr>
          <w:p w:rsidR="00D43C96" w:rsidRPr="00BE44A2" w:rsidRDefault="00D43C96" w:rsidP="00037B87">
            <w:pPr>
              <w:spacing w:line="276" w:lineRule="auto"/>
              <w:jc w:val="center"/>
              <w:rPr>
                <w:lang w:val="nl-NL"/>
              </w:rPr>
            </w:pPr>
            <w:r w:rsidRPr="00BE44A2">
              <w:rPr>
                <w:lang w:val="nl-NL"/>
              </w:rPr>
              <w:t>0</w:t>
            </w:r>
          </w:p>
        </w:tc>
      </w:tr>
    </w:tbl>
    <w:p w:rsidR="00D43C96" w:rsidRPr="00BE44A2" w:rsidRDefault="00D43C96" w:rsidP="00D43C96">
      <w:pPr>
        <w:spacing w:after="0"/>
        <w:rPr>
          <w:lang w:val="nl-NL"/>
        </w:rPr>
      </w:pPr>
    </w:p>
    <w:p w:rsidR="00C362B4" w:rsidRDefault="00C362B4" w:rsidP="006B5CA2">
      <w:pPr>
        <w:spacing w:after="0"/>
        <w:rPr>
          <w:noProof/>
          <w:lang w:val="nl-NL"/>
        </w:rPr>
      </w:pPr>
    </w:p>
    <w:p w:rsidR="007D164D" w:rsidRDefault="007D164D" w:rsidP="006B5CA2">
      <w:pPr>
        <w:spacing w:after="0"/>
        <w:rPr>
          <w:noProof/>
          <w:lang w:val="nl-NL"/>
        </w:rPr>
      </w:pPr>
      <w:r>
        <w:rPr>
          <w:noProof/>
          <w:lang w:val="nl-NL"/>
        </w:rPr>
        <w:t>De schepenen werden aangesteld en beëdigd door de kwartierschout. Toen de he</w:t>
      </w:r>
      <w:r w:rsidR="003A5834">
        <w:rPr>
          <w:noProof/>
          <w:lang w:val="nl-NL"/>
        </w:rPr>
        <w:t>erlijkheid Veghel en Erp in 1566</w:t>
      </w:r>
      <w:r>
        <w:rPr>
          <w:noProof/>
          <w:lang w:val="nl-NL"/>
        </w:rPr>
        <w:t xml:space="preserve"> verpand werden aan Walraven van Erp nam de schout van de nieuwe heer, Jan van Heessel, die rol over. In 1639 werd de heerlijkheid afgelost en daarna stelde de kwartierschout ,of diens stadhouder de schepenen weer aan.</w:t>
      </w:r>
    </w:p>
    <w:p w:rsidR="00B66CF9" w:rsidRDefault="00B66CF9" w:rsidP="006B5CA2">
      <w:pPr>
        <w:spacing w:after="0"/>
        <w:rPr>
          <w:noProof/>
          <w:lang w:val="nl-NL"/>
        </w:rPr>
      </w:pPr>
    </w:p>
    <w:p w:rsidR="007D164D" w:rsidRDefault="007D164D" w:rsidP="006B5CA2">
      <w:pPr>
        <w:spacing w:after="0"/>
        <w:rPr>
          <w:noProof/>
          <w:lang w:val="nl-NL"/>
        </w:rPr>
      </w:pPr>
    </w:p>
    <w:p w:rsidR="007D164D" w:rsidRDefault="007D164D" w:rsidP="006B5CA2">
      <w:pPr>
        <w:spacing w:after="0"/>
        <w:rPr>
          <w:noProof/>
          <w:lang w:val="nl-NL"/>
        </w:rPr>
      </w:pPr>
    </w:p>
    <w:p w:rsidR="00762CB7" w:rsidRDefault="00762CB7" w:rsidP="00762CB7">
      <w:pPr>
        <w:spacing w:after="0"/>
        <w:rPr>
          <w:noProof/>
          <w:lang w:val="nl-NL"/>
        </w:rPr>
      </w:pPr>
      <w:r>
        <w:rPr>
          <w:noProof/>
          <w:lang w:val="nl-NL"/>
        </w:rPr>
        <w:t>Overzicht van schepenen in de periode 1529-1599:</w:t>
      </w:r>
    </w:p>
    <w:p w:rsidR="00B52A10" w:rsidRPr="006B5CA2" w:rsidRDefault="00B52A10" w:rsidP="006B5CA2">
      <w:pPr>
        <w:spacing w:after="0"/>
        <w:rPr>
          <w:noProof/>
          <w:lang w:val="nl-NL"/>
        </w:rPr>
      </w:pPr>
    </w:p>
    <w:tbl>
      <w:tblPr>
        <w:tblStyle w:val="TableGrid"/>
        <w:tblW w:w="0" w:type="auto"/>
        <w:tblLook w:val="04A0"/>
      </w:tblPr>
      <w:tblGrid>
        <w:gridCol w:w="738"/>
        <w:gridCol w:w="4500"/>
        <w:gridCol w:w="4338"/>
      </w:tblGrid>
      <w:tr w:rsidR="00C66B72" w:rsidRPr="006B5CA2" w:rsidTr="007F14E8">
        <w:tc>
          <w:tcPr>
            <w:tcW w:w="738" w:type="dxa"/>
          </w:tcPr>
          <w:p w:rsidR="00C66B72" w:rsidRPr="006B5CA2" w:rsidRDefault="00C66B72" w:rsidP="006B5CA2">
            <w:pPr>
              <w:spacing w:line="276" w:lineRule="auto"/>
              <w:rPr>
                <w:noProof/>
                <w:lang w:val="nl-NL"/>
              </w:rPr>
            </w:pPr>
            <w:r w:rsidRPr="006B5CA2">
              <w:rPr>
                <w:noProof/>
                <w:lang w:val="nl-NL"/>
              </w:rPr>
              <w:t>1529</w:t>
            </w:r>
          </w:p>
        </w:tc>
        <w:tc>
          <w:tcPr>
            <w:tcW w:w="4500" w:type="dxa"/>
          </w:tcPr>
          <w:p w:rsidR="00C66B72" w:rsidRPr="006B5CA2" w:rsidRDefault="002C3F44" w:rsidP="006B5CA2">
            <w:pPr>
              <w:spacing w:line="276" w:lineRule="auto"/>
              <w:contextualSpacing/>
              <w:rPr>
                <w:noProof/>
                <w:lang w:val="nl-NL"/>
              </w:rPr>
            </w:pPr>
            <w:r w:rsidRPr="006B5CA2">
              <w:rPr>
                <w:noProof/>
                <w:lang w:val="nl-NL"/>
              </w:rPr>
              <w:t>Een akte van 11-7-1529</w:t>
            </w:r>
            <w:r w:rsidR="002375A4">
              <w:rPr>
                <w:noProof/>
                <w:lang w:val="nl-NL"/>
              </w:rPr>
              <w:t xml:space="preserve"> noemt 6 schepenen. Op 29-12-152</w:t>
            </w:r>
            <w:r w:rsidRPr="006B5CA2">
              <w:rPr>
                <w:noProof/>
                <w:lang w:val="nl-NL"/>
              </w:rPr>
              <w:t xml:space="preserve">9 worden nog twee schepenen genoemd. Zeven van deze schepenen zijn ook in 1530 nog in dienst.  Hanrick Jorissoen wordt na 11-7-1529 voor het laatst vermeld. Hij wordt vóór </w:t>
            </w:r>
            <w:r w:rsidR="00870091" w:rsidRPr="006B5CA2">
              <w:rPr>
                <w:noProof/>
                <w:lang w:val="nl-NL"/>
              </w:rPr>
              <w:t>30-1-1530 vervangen door Hanrick</w:t>
            </w:r>
            <w:r w:rsidRPr="006B5CA2">
              <w:rPr>
                <w:noProof/>
                <w:lang w:val="nl-NL"/>
              </w:rPr>
              <w:t xml:space="preserve"> Hanrick Driessen.</w:t>
            </w:r>
          </w:p>
          <w:p w:rsidR="002C3F44" w:rsidRPr="006B5CA2" w:rsidRDefault="002C3F44" w:rsidP="006B5CA2">
            <w:pPr>
              <w:spacing w:line="276" w:lineRule="auto"/>
              <w:contextualSpacing/>
              <w:rPr>
                <w:rFonts w:cs="Arial"/>
                <w:noProof/>
                <w:lang w:val="nl-NL"/>
              </w:rPr>
            </w:pPr>
          </w:p>
        </w:tc>
        <w:tc>
          <w:tcPr>
            <w:tcW w:w="4338" w:type="dxa"/>
          </w:tcPr>
          <w:p w:rsidR="002C3F44" w:rsidRPr="007F14E8" w:rsidRDefault="002C3F44" w:rsidP="007F14E8">
            <w:pPr>
              <w:rPr>
                <w:rFonts w:cs="Arial"/>
                <w:noProof/>
                <w:lang w:val="nl-NL"/>
              </w:rPr>
            </w:pPr>
            <w:r w:rsidRPr="007F14E8">
              <w:rPr>
                <w:rFonts w:cs="Arial"/>
                <w:noProof/>
                <w:lang w:val="nl-NL"/>
              </w:rPr>
              <w:t>Schepenen per 31-12-1529:</w:t>
            </w:r>
          </w:p>
          <w:p w:rsidR="002C3F44" w:rsidRPr="006B5CA2" w:rsidRDefault="007E1695" w:rsidP="007F14E8">
            <w:pPr>
              <w:pStyle w:val="ListParagraph"/>
              <w:numPr>
                <w:ilvl w:val="0"/>
                <w:numId w:val="6"/>
              </w:numPr>
              <w:spacing w:line="276" w:lineRule="auto"/>
              <w:rPr>
                <w:rFonts w:cs="Arial"/>
                <w:noProof/>
                <w:lang w:val="nl-NL"/>
              </w:rPr>
            </w:pPr>
            <w:r w:rsidRPr="006B5CA2">
              <w:rPr>
                <w:rFonts w:cs="Arial"/>
                <w:noProof/>
                <w:lang w:val="nl-NL"/>
              </w:rPr>
              <w:t>Gerit Thyssoen</w:t>
            </w:r>
            <w:r w:rsidR="002C3F44" w:rsidRPr="006B5CA2">
              <w:rPr>
                <w:rFonts w:cs="Arial"/>
                <w:noProof/>
                <w:lang w:val="nl-NL"/>
              </w:rPr>
              <w:t xml:space="preserve"> van Loeken (president)</w:t>
            </w:r>
          </w:p>
          <w:p w:rsidR="002C3F44" w:rsidRPr="006B5CA2" w:rsidRDefault="007E1695" w:rsidP="007F14E8">
            <w:pPr>
              <w:pStyle w:val="ListParagraph"/>
              <w:numPr>
                <w:ilvl w:val="0"/>
                <w:numId w:val="6"/>
              </w:numPr>
              <w:spacing w:line="276" w:lineRule="auto"/>
              <w:rPr>
                <w:rFonts w:cs="Arial"/>
                <w:noProof/>
                <w:lang w:val="nl-NL"/>
              </w:rPr>
            </w:pPr>
            <w:r w:rsidRPr="006B5CA2">
              <w:rPr>
                <w:rFonts w:cs="Arial"/>
                <w:noProof/>
                <w:lang w:val="nl-NL"/>
              </w:rPr>
              <w:t>Philips die Lew</w:t>
            </w:r>
          </w:p>
          <w:p w:rsidR="002C3F44" w:rsidRPr="006B5CA2" w:rsidRDefault="007E1695" w:rsidP="007F14E8">
            <w:pPr>
              <w:pStyle w:val="ListParagraph"/>
              <w:numPr>
                <w:ilvl w:val="0"/>
                <w:numId w:val="6"/>
              </w:numPr>
              <w:spacing w:line="276" w:lineRule="auto"/>
              <w:rPr>
                <w:rFonts w:cs="Arial"/>
                <w:noProof/>
                <w:lang w:val="nl-NL"/>
              </w:rPr>
            </w:pPr>
            <w:r w:rsidRPr="006B5CA2">
              <w:rPr>
                <w:rFonts w:cs="Arial"/>
                <w:noProof/>
                <w:lang w:val="nl-NL"/>
              </w:rPr>
              <w:t>Thomas Meliss</w:t>
            </w:r>
            <w:r w:rsidR="002C3F44" w:rsidRPr="006B5CA2">
              <w:rPr>
                <w:rFonts w:cs="Arial"/>
                <w:noProof/>
                <w:lang w:val="nl-NL"/>
              </w:rPr>
              <w:t xml:space="preserve"> van Bijnderen</w:t>
            </w:r>
          </w:p>
          <w:p w:rsidR="002C3F44" w:rsidRPr="006B5CA2" w:rsidRDefault="007E1695" w:rsidP="007F14E8">
            <w:pPr>
              <w:pStyle w:val="ListParagraph"/>
              <w:numPr>
                <w:ilvl w:val="0"/>
                <w:numId w:val="6"/>
              </w:numPr>
              <w:spacing w:line="276" w:lineRule="auto"/>
              <w:rPr>
                <w:rFonts w:cs="Arial"/>
                <w:noProof/>
                <w:lang w:val="nl-NL"/>
              </w:rPr>
            </w:pPr>
            <w:r w:rsidRPr="006B5CA2">
              <w:rPr>
                <w:rFonts w:cs="Arial"/>
                <w:noProof/>
                <w:lang w:val="nl-NL"/>
              </w:rPr>
              <w:t>Claeus Geritssoen</w:t>
            </w:r>
          </w:p>
          <w:p w:rsidR="002C3F44" w:rsidRPr="006B5CA2" w:rsidRDefault="007E1695" w:rsidP="007F14E8">
            <w:pPr>
              <w:pStyle w:val="ListParagraph"/>
              <w:numPr>
                <w:ilvl w:val="0"/>
                <w:numId w:val="6"/>
              </w:numPr>
              <w:spacing w:line="276" w:lineRule="auto"/>
              <w:rPr>
                <w:rFonts w:cs="Arial"/>
                <w:noProof/>
                <w:lang w:val="nl-NL"/>
              </w:rPr>
            </w:pPr>
            <w:r w:rsidRPr="006B5CA2">
              <w:rPr>
                <w:rFonts w:cs="Arial"/>
                <w:noProof/>
                <w:lang w:val="nl-NL"/>
              </w:rPr>
              <w:t xml:space="preserve">Dries </w:t>
            </w:r>
            <w:r w:rsidR="002C3F44" w:rsidRPr="006B5CA2">
              <w:rPr>
                <w:rFonts w:cs="Arial"/>
                <w:noProof/>
                <w:lang w:val="nl-NL"/>
              </w:rPr>
              <w:t xml:space="preserve">Gerits </w:t>
            </w:r>
            <w:r w:rsidRPr="006B5CA2">
              <w:rPr>
                <w:rFonts w:cs="Arial"/>
                <w:noProof/>
                <w:lang w:val="nl-NL"/>
              </w:rPr>
              <w:t>van den Horck</w:t>
            </w:r>
          </w:p>
          <w:p w:rsidR="002C3F44" w:rsidRPr="006B5CA2" w:rsidRDefault="007E1695" w:rsidP="007F14E8">
            <w:pPr>
              <w:pStyle w:val="ListParagraph"/>
              <w:numPr>
                <w:ilvl w:val="0"/>
                <w:numId w:val="6"/>
              </w:numPr>
              <w:spacing w:line="276" w:lineRule="auto"/>
              <w:rPr>
                <w:rFonts w:cs="Arial"/>
                <w:noProof/>
                <w:lang w:val="nl-NL"/>
              </w:rPr>
            </w:pPr>
            <w:r w:rsidRPr="006B5CA2">
              <w:rPr>
                <w:rFonts w:cs="Arial"/>
                <w:noProof/>
                <w:lang w:val="nl-NL"/>
              </w:rPr>
              <w:t>Hanrick Jorissoen</w:t>
            </w:r>
            <w:r w:rsidR="002C3F44" w:rsidRPr="006B5CA2">
              <w:rPr>
                <w:rFonts w:cs="Arial"/>
                <w:noProof/>
                <w:lang w:val="nl-NL"/>
              </w:rPr>
              <w:t xml:space="preserve"> </w:t>
            </w:r>
          </w:p>
          <w:p w:rsidR="007E1695" w:rsidRPr="006B5CA2" w:rsidRDefault="002C3F44"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C66B72" w:rsidRPr="006052BA" w:rsidRDefault="00C66B72" w:rsidP="006052BA">
            <w:pPr>
              <w:rPr>
                <w:noProof/>
                <w:lang w:val="nl-NL"/>
              </w:rPr>
            </w:pPr>
          </w:p>
        </w:tc>
      </w:tr>
      <w:tr w:rsidR="009A65B5" w:rsidRPr="006B5CA2" w:rsidTr="00C32D55">
        <w:tc>
          <w:tcPr>
            <w:tcW w:w="738" w:type="dxa"/>
          </w:tcPr>
          <w:p w:rsidR="009A65B5" w:rsidRPr="006B5CA2" w:rsidRDefault="009A65B5" w:rsidP="006B5CA2">
            <w:pPr>
              <w:spacing w:line="276" w:lineRule="auto"/>
              <w:rPr>
                <w:noProof/>
                <w:lang w:val="nl-NL"/>
              </w:rPr>
            </w:pPr>
            <w:r w:rsidRPr="006B5CA2">
              <w:rPr>
                <w:noProof/>
                <w:lang w:val="nl-NL"/>
              </w:rPr>
              <w:t>1530</w:t>
            </w:r>
          </w:p>
        </w:tc>
        <w:tc>
          <w:tcPr>
            <w:tcW w:w="4500" w:type="dxa"/>
          </w:tcPr>
          <w:p w:rsidR="009A65B5" w:rsidRPr="006B5CA2" w:rsidRDefault="009A65B5" w:rsidP="006B5CA2">
            <w:pPr>
              <w:spacing w:line="276" w:lineRule="auto"/>
              <w:contextualSpacing/>
              <w:rPr>
                <w:noProof/>
                <w:lang w:val="nl-NL"/>
              </w:rPr>
            </w:pPr>
            <w:r w:rsidRPr="006B5CA2">
              <w:rPr>
                <w:noProof/>
                <w:lang w:val="nl-NL"/>
              </w:rPr>
              <w:t>Tussen 11-7-1539 en 30-1-1530 wordt Hanrick Hanrick Driessen aangesteld in plaats van Hanrick Jorissoen.</w:t>
            </w:r>
          </w:p>
          <w:p w:rsidR="009A65B5" w:rsidRPr="006B5CA2" w:rsidRDefault="009A65B5" w:rsidP="006B5CA2">
            <w:pPr>
              <w:spacing w:line="276" w:lineRule="auto"/>
              <w:contextualSpacing/>
              <w:rPr>
                <w:rFonts w:cs="Arial"/>
                <w:noProof/>
                <w:lang w:val="nl-NL"/>
              </w:rPr>
            </w:pPr>
          </w:p>
        </w:tc>
        <w:tc>
          <w:tcPr>
            <w:tcW w:w="4338" w:type="dxa"/>
          </w:tcPr>
          <w:p w:rsidR="009A65B5" w:rsidRPr="007F14E8" w:rsidRDefault="009A65B5" w:rsidP="007F14E8">
            <w:pPr>
              <w:rPr>
                <w:rFonts w:cs="Arial"/>
                <w:noProof/>
                <w:lang w:val="nl-NL"/>
              </w:rPr>
            </w:pPr>
            <w:r w:rsidRPr="007F14E8">
              <w:rPr>
                <w:rFonts w:cs="Arial"/>
                <w:noProof/>
                <w:lang w:val="nl-NL"/>
              </w:rPr>
              <w:t>Schepenen per 31-12-1530:</w:t>
            </w:r>
          </w:p>
          <w:p w:rsidR="009A65B5" w:rsidRPr="006B5CA2" w:rsidRDefault="009A65B5" w:rsidP="007F14E8">
            <w:pPr>
              <w:pStyle w:val="ListParagraph"/>
              <w:numPr>
                <w:ilvl w:val="0"/>
                <w:numId w:val="6"/>
              </w:numPr>
              <w:spacing w:line="276" w:lineRule="auto"/>
              <w:rPr>
                <w:rFonts w:cs="Arial"/>
                <w:noProof/>
                <w:lang w:val="nl-NL"/>
              </w:rPr>
            </w:pPr>
            <w:r w:rsidRPr="006B5CA2">
              <w:rPr>
                <w:rFonts w:cs="Arial"/>
                <w:noProof/>
                <w:lang w:val="nl-NL"/>
              </w:rPr>
              <w:t>Gerit Thyssoen van Loeken (president)</w:t>
            </w:r>
          </w:p>
          <w:p w:rsidR="009A65B5" w:rsidRPr="006B5CA2" w:rsidRDefault="009A65B5" w:rsidP="007F14E8">
            <w:pPr>
              <w:pStyle w:val="ListParagraph"/>
              <w:numPr>
                <w:ilvl w:val="0"/>
                <w:numId w:val="6"/>
              </w:numPr>
              <w:spacing w:line="276" w:lineRule="auto"/>
              <w:rPr>
                <w:rFonts w:cs="Arial"/>
                <w:noProof/>
                <w:lang w:val="nl-NL"/>
              </w:rPr>
            </w:pPr>
            <w:r w:rsidRPr="006B5CA2">
              <w:rPr>
                <w:rFonts w:cs="Arial"/>
                <w:noProof/>
                <w:lang w:val="nl-NL"/>
              </w:rPr>
              <w:t>Philips die Lew</w:t>
            </w:r>
          </w:p>
          <w:p w:rsidR="009A65B5" w:rsidRPr="006B5CA2" w:rsidRDefault="009A65B5" w:rsidP="007F14E8">
            <w:pPr>
              <w:pStyle w:val="ListParagraph"/>
              <w:numPr>
                <w:ilvl w:val="0"/>
                <w:numId w:val="6"/>
              </w:numPr>
              <w:spacing w:line="276" w:lineRule="auto"/>
              <w:rPr>
                <w:rFonts w:cs="Arial"/>
                <w:noProof/>
                <w:lang w:val="nl-NL"/>
              </w:rPr>
            </w:pPr>
            <w:r w:rsidRPr="006B5CA2">
              <w:rPr>
                <w:rFonts w:cs="Arial"/>
                <w:noProof/>
                <w:lang w:val="nl-NL"/>
              </w:rPr>
              <w:t>Thomas Meliss van Bijnderen</w:t>
            </w:r>
          </w:p>
          <w:p w:rsidR="009A65B5" w:rsidRPr="006B5CA2" w:rsidRDefault="009A65B5" w:rsidP="007F14E8">
            <w:pPr>
              <w:pStyle w:val="ListParagraph"/>
              <w:numPr>
                <w:ilvl w:val="0"/>
                <w:numId w:val="6"/>
              </w:numPr>
              <w:spacing w:line="276" w:lineRule="auto"/>
              <w:rPr>
                <w:rFonts w:cs="Arial"/>
                <w:noProof/>
                <w:lang w:val="nl-NL"/>
              </w:rPr>
            </w:pPr>
            <w:r w:rsidRPr="006B5CA2">
              <w:rPr>
                <w:rFonts w:cs="Arial"/>
                <w:noProof/>
                <w:lang w:val="nl-NL"/>
              </w:rPr>
              <w:t>Claeus Geritssoen</w:t>
            </w:r>
          </w:p>
          <w:p w:rsidR="009A65B5" w:rsidRPr="006B5CA2" w:rsidRDefault="009A65B5" w:rsidP="007F14E8">
            <w:pPr>
              <w:pStyle w:val="ListParagraph"/>
              <w:numPr>
                <w:ilvl w:val="0"/>
                <w:numId w:val="6"/>
              </w:numPr>
              <w:spacing w:line="276" w:lineRule="auto"/>
              <w:rPr>
                <w:rFonts w:cs="Arial"/>
                <w:noProof/>
                <w:lang w:val="nl-NL"/>
              </w:rPr>
            </w:pPr>
            <w:r w:rsidRPr="006B5CA2">
              <w:rPr>
                <w:rFonts w:cs="Arial"/>
                <w:noProof/>
                <w:lang w:val="nl-NL"/>
              </w:rPr>
              <w:t>Dries Gerits van den Horck</w:t>
            </w:r>
          </w:p>
          <w:p w:rsidR="009A65B5" w:rsidRPr="006B5CA2" w:rsidRDefault="009A65B5" w:rsidP="007F14E8">
            <w:pPr>
              <w:pStyle w:val="ListParagraph"/>
              <w:numPr>
                <w:ilvl w:val="0"/>
                <w:numId w:val="6"/>
              </w:numPr>
              <w:spacing w:line="276" w:lineRule="auto"/>
              <w:rPr>
                <w:rFonts w:cs="Arial"/>
                <w:noProof/>
                <w:lang w:val="nl-NL"/>
              </w:rPr>
            </w:pPr>
            <w:r w:rsidRPr="006B5CA2">
              <w:rPr>
                <w:rFonts w:cs="Arial"/>
                <w:noProof/>
                <w:lang w:val="nl-NL"/>
              </w:rPr>
              <w:lastRenderedPageBreak/>
              <w:t>Aert Hanricx Aerts die Scoemeker</w:t>
            </w:r>
          </w:p>
          <w:p w:rsidR="009A65B5" w:rsidRPr="006B5CA2" w:rsidRDefault="009A65B5" w:rsidP="007F14E8">
            <w:pPr>
              <w:pStyle w:val="ListParagraph"/>
              <w:numPr>
                <w:ilvl w:val="0"/>
                <w:numId w:val="6"/>
              </w:numPr>
              <w:spacing w:line="276" w:lineRule="auto"/>
              <w:rPr>
                <w:rFonts w:cs="Arial"/>
                <w:noProof/>
                <w:lang w:val="nl-NL"/>
              </w:rPr>
            </w:pPr>
            <w:r w:rsidRPr="006B5CA2">
              <w:rPr>
                <w:noProof/>
                <w:lang w:val="nl-NL"/>
              </w:rPr>
              <w:t>Hanrick Hanrick Driessen</w:t>
            </w:r>
          </w:p>
          <w:p w:rsidR="009A65B5" w:rsidRPr="006B5CA2" w:rsidRDefault="009A65B5" w:rsidP="006B5CA2">
            <w:pPr>
              <w:spacing w:line="276" w:lineRule="auto"/>
              <w:rPr>
                <w:noProof/>
                <w:lang w:val="nl-NL"/>
              </w:rPr>
            </w:pPr>
          </w:p>
        </w:tc>
      </w:tr>
      <w:tr w:rsidR="00A36AFF" w:rsidRPr="006B5CA2" w:rsidTr="00C32D55">
        <w:tc>
          <w:tcPr>
            <w:tcW w:w="738" w:type="dxa"/>
          </w:tcPr>
          <w:p w:rsidR="00A36AFF" w:rsidRPr="006B5CA2" w:rsidRDefault="00A36AFF" w:rsidP="006B5CA2">
            <w:pPr>
              <w:spacing w:line="276" w:lineRule="auto"/>
              <w:rPr>
                <w:noProof/>
                <w:lang w:val="nl-NL"/>
              </w:rPr>
            </w:pPr>
            <w:r w:rsidRPr="006B5CA2">
              <w:rPr>
                <w:noProof/>
                <w:lang w:val="nl-NL"/>
              </w:rPr>
              <w:lastRenderedPageBreak/>
              <w:t>1531</w:t>
            </w:r>
          </w:p>
        </w:tc>
        <w:tc>
          <w:tcPr>
            <w:tcW w:w="4500" w:type="dxa"/>
          </w:tcPr>
          <w:p w:rsidR="00A36AFF" w:rsidRPr="006B5CA2" w:rsidRDefault="00A36AFF" w:rsidP="006B5CA2">
            <w:pPr>
              <w:spacing w:line="276" w:lineRule="auto"/>
              <w:rPr>
                <w:noProof/>
                <w:lang w:val="nl-NL"/>
              </w:rPr>
            </w:pPr>
            <w:r w:rsidRPr="006B5CA2">
              <w:rPr>
                <w:noProof/>
                <w:lang w:val="nl-NL"/>
              </w:rPr>
              <w:t>In 1531 werden geen schepenen vervangen.</w:t>
            </w:r>
          </w:p>
          <w:p w:rsidR="00A36AFF" w:rsidRPr="006B5CA2" w:rsidRDefault="00A36AFF" w:rsidP="006B5CA2">
            <w:pPr>
              <w:spacing w:line="276" w:lineRule="auto"/>
              <w:contextualSpacing/>
              <w:rPr>
                <w:rFonts w:cs="Arial"/>
                <w:noProof/>
                <w:lang w:val="nl-NL"/>
              </w:rPr>
            </w:pPr>
          </w:p>
        </w:tc>
        <w:tc>
          <w:tcPr>
            <w:tcW w:w="4338" w:type="dxa"/>
          </w:tcPr>
          <w:p w:rsidR="00A36AFF" w:rsidRPr="007F14E8" w:rsidRDefault="00A36AFF" w:rsidP="007F14E8">
            <w:pPr>
              <w:rPr>
                <w:rFonts w:cs="Arial"/>
                <w:noProof/>
                <w:lang w:val="nl-NL"/>
              </w:rPr>
            </w:pPr>
            <w:r w:rsidRPr="007F14E8">
              <w:rPr>
                <w:rFonts w:cs="Arial"/>
                <w:noProof/>
                <w:lang w:val="nl-NL"/>
              </w:rPr>
              <w:t>Schepenen per 31-12-1531:</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Gerit Thyssoen van Loeken (president)</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Philips die Lew</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Thomas Meliss van Bijnderen</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Claeus Geritssoen</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Dries Gerits van den Horck</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A36AFF" w:rsidRPr="006B5CA2" w:rsidRDefault="00A36AFF" w:rsidP="007F14E8">
            <w:pPr>
              <w:pStyle w:val="ListParagraph"/>
              <w:numPr>
                <w:ilvl w:val="0"/>
                <w:numId w:val="6"/>
              </w:numPr>
              <w:spacing w:line="276" w:lineRule="auto"/>
              <w:rPr>
                <w:rFonts w:cs="Arial"/>
                <w:noProof/>
                <w:lang w:val="nl-NL"/>
              </w:rPr>
            </w:pPr>
            <w:r w:rsidRPr="006B5CA2">
              <w:rPr>
                <w:noProof/>
                <w:lang w:val="nl-NL"/>
              </w:rPr>
              <w:t>Hanrick Hanrick Driessen</w:t>
            </w:r>
          </w:p>
          <w:p w:rsidR="00A36AFF" w:rsidRPr="006B5CA2" w:rsidRDefault="00A36AFF" w:rsidP="006B5CA2">
            <w:pPr>
              <w:spacing w:line="276" w:lineRule="auto"/>
              <w:rPr>
                <w:noProof/>
                <w:lang w:val="nl-NL"/>
              </w:rPr>
            </w:pPr>
          </w:p>
        </w:tc>
      </w:tr>
      <w:tr w:rsidR="00A36AFF" w:rsidRPr="006B5CA2" w:rsidTr="00C32D55">
        <w:tc>
          <w:tcPr>
            <w:tcW w:w="738" w:type="dxa"/>
          </w:tcPr>
          <w:p w:rsidR="00A36AFF" w:rsidRPr="006B5CA2" w:rsidRDefault="00A36AFF" w:rsidP="006B5CA2">
            <w:pPr>
              <w:spacing w:line="276" w:lineRule="auto"/>
              <w:rPr>
                <w:noProof/>
                <w:lang w:val="nl-NL"/>
              </w:rPr>
            </w:pPr>
            <w:r w:rsidRPr="006B5CA2">
              <w:rPr>
                <w:noProof/>
                <w:lang w:val="nl-NL"/>
              </w:rPr>
              <w:t>1532</w:t>
            </w:r>
          </w:p>
        </w:tc>
        <w:tc>
          <w:tcPr>
            <w:tcW w:w="4500" w:type="dxa"/>
          </w:tcPr>
          <w:p w:rsidR="00A36AFF" w:rsidRPr="006B5CA2" w:rsidRDefault="00A36AFF" w:rsidP="006B5CA2">
            <w:pPr>
              <w:spacing w:line="276" w:lineRule="auto"/>
              <w:rPr>
                <w:noProof/>
                <w:lang w:val="nl-NL"/>
              </w:rPr>
            </w:pPr>
            <w:r w:rsidRPr="006B5CA2">
              <w:rPr>
                <w:noProof/>
                <w:lang w:val="nl-NL"/>
              </w:rPr>
              <w:t>In 1532 werden geen schepenen vervangen.</w:t>
            </w:r>
          </w:p>
          <w:p w:rsidR="00A36AFF" w:rsidRPr="006B5CA2" w:rsidRDefault="00A36AFF" w:rsidP="006B5CA2">
            <w:pPr>
              <w:spacing w:line="276" w:lineRule="auto"/>
              <w:contextualSpacing/>
              <w:rPr>
                <w:rFonts w:cs="Arial"/>
                <w:noProof/>
                <w:lang w:val="nl-NL"/>
              </w:rPr>
            </w:pPr>
          </w:p>
        </w:tc>
        <w:tc>
          <w:tcPr>
            <w:tcW w:w="4338" w:type="dxa"/>
          </w:tcPr>
          <w:p w:rsidR="00A36AFF" w:rsidRPr="007F14E8" w:rsidRDefault="00A36AFF" w:rsidP="007F14E8">
            <w:pPr>
              <w:rPr>
                <w:rFonts w:cs="Arial"/>
                <w:noProof/>
                <w:lang w:val="nl-NL"/>
              </w:rPr>
            </w:pPr>
            <w:r w:rsidRPr="007F14E8">
              <w:rPr>
                <w:rFonts w:cs="Arial"/>
                <w:noProof/>
                <w:lang w:val="nl-NL"/>
              </w:rPr>
              <w:t>Schepenen per 31-12-1532:</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Gerit Thyssoen van Loeken (president)</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Philips die Lew</w:t>
            </w:r>
          </w:p>
          <w:p w:rsidR="000E0127" w:rsidRPr="006B5CA2" w:rsidRDefault="000E0127" w:rsidP="007F14E8">
            <w:pPr>
              <w:pStyle w:val="ListParagraph"/>
              <w:numPr>
                <w:ilvl w:val="0"/>
                <w:numId w:val="6"/>
              </w:numPr>
              <w:spacing w:line="276" w:lineRule="auto"/>
              <w:rPr>
                <w:rFonts w:cs="Arial"/>
                <w:noProof/>
                <w:lang w:val="nl-NL"/>
              </w:rPr>
            </w:pPr>
            <w:r w:rsidRPr="006B5CA2">
              <w:rPr>
                <w:rFonts w:cs="Arial"/>
                <w:noProof/>
                <w:lang w:val="nl-NL"/>
              </w:rPr>
              <w:t>Claeus Geritssoen</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Thomas Meliss van Bijnderen</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Dries Gerits van den Horck</w:t>
            </w:r>
          </w:p>
          <w:p w:rsidR="00A36AFF" w:rsidRPr="006B5CA2" w:rsidRDefault="00A36AFF"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A36AFF" w:rsidRPr="006B5CA2" w:rsidRDefault="00A36AFF" w:rsidP="007F14E8">
            <w:pPr>
              <w:pStyle w:val="ListParagraph"/>
              <w:numPr>
                <w:ilvl w:val="0"/>
                <w:numId w:val="6"/>
              </w:numPr>
              <w:spacing w:line="276" w:lineRule="auto"/>
              <w:rPr>
                <w:rFonts w:cs="Arial"/>
                <w:noProof/>
                <w:lang w:val="nl-NL"/>
              </w:rPr>
            </w:pPr>
            <w:r w:rsidRPr="006B5CA2">
              <w:rPr>
                <w:noProof/>
                <w:lang w:val="nl-NL"/>
              </w:rPr>
              <w:t>Hanrick Hanrick Driessen</w:t>
            </w:r>
          </w:p>
          <w:p w:rsidR="00A36AFF" w:rsidRPr="006052BA" w:rsidRDefault="00A36AFF" w:rsidP="006052BA">
            <w:pPr>
              <w:rPr>
                <w:noProof/>
                <w:lang w:val="nl-NL"/>
              </w:rPr>
            </w:pPr>
          </w:p>
        </w:tc>
      </w:tr>
      <w:tr w:rsidR="006271E4" w:rsidRPr="006B5CA2" w:rsidTr="00C32D55">
        <w:tc>
          <w:tcPr>
            <w:tcW w:w="738" w:type="dxa"/>
          </w:tcPr>
          <w:p w:rsidR="006271E4" w:rsidRPr="006B5CA2" w:rsidRDefault="006271E4" w:rsidP="006B5CA2">
            <w:pPr>
              <w:spacing w:line="276" w:lineRule="auto"/>
              <w:rPr>
                <w:noProof/>
                <w:lang w:val="nl-NL"/>
              </w:rPr>
            </w:pPr>
            <w:r w:rsidRPr="006B5CA2">
              <w:rPr>
                <w:noProof/>
                <w:lang w:val="nl-NL"/>
              </w:rPr>
              <w:t>1533</w:t>
            </w:r>
          </w:p>
        </w:tc>
        <w:tc>
          <w:tcPr>
            <w:tcW w:w="4500" w:type="dxa"/>
          </w:tcPr>
          <w:p w:rsidR="006271E4" w:rsidRPr="006B5CA2" w:rsidRDefault="006271E4" w:rsidP="006B5CA2">
            <w:pPr>
              <w:spacing w:line="276" w:lineRule="auto"/>
              <w:rPr>
                <w:noProof/>
                <w:lang w:val="nl-NL"/>
              </w:rPr>
            </w:pPr>
            <w:r w:rsidRPr="006B5CA2">
              <w:rPr>
                <w:noProof/>
                <w:lang w:val="nl-NL"/>
              </w:rPr>
              <w:t xml:space="preserve">Philip de Leeuw wordt nog vermeld als schepen op 30-3-1533. Hij overleed voor 25-4-1533. </w:t>
            </w:r>
          </w:p>
          <w:p w:rsidR="006271E4" w:rsidRPr="006B5CA2" w:rsidRDefault="006271E4" w:rsidP="006B5CA2">
            <w:pPr>
              <w:spacing w:line="276" w:lineRule="auto"/>
              <w:rPr>
                <w:rFonts w:cs="Arial"/>
                <w:noProof/>
                <w:lang w:val="nl-NL"/>
              </w:rPr>
            </w:pPr>
            <w:r w:rsidRPr="006B5CA2">
              <w:rPr>
                <w:rFonts w:cs="Arial"/>
                <w:noProof/>
                <w:lang w:val="nl-NL"/>
              </w:rPr>
              <w:t xml:space="preserve">Gerit Thys van Loeken wordt nog als schepen vermeld op 30-11-1533. Hij overleed vóór 9-5-1534. </w:t>
            </w:r>
          </w:p>
          <w:p w:rsidR="006271E4" w:rsidRDefault="006271E4" w:rsidP="00E12DC1">
            <w:pPr>
              <w:spacing w:line="276" w:lineRule="auto"/>
              <w:contextualSpacing/>
              <w:rPr>
                <w:rFonts w:cs="Arial"/>
                <w:noProof/>
                <w:lang w:val="nl-NL"/>
              </w:rPr>
            </w:pPr>
            <w:r w:rsidRPr="006B5CA2">
              <w:rPr>
                <w:rFonts w:cs="Arial"/>
                <w:noProof/>
                <w:lang w:val="nl-NL"/>
              </w:rPr>
              <w:t>Zij werden opgevolgd door Willem Hanricx van de Rijt en Dirck Hanrick die Lew die Oude die op 20-11-1533 voor het eerst als schepen vermeld worden.</w:t>
            </w:r>
            <w:r w:rsidR="00E12DC1">
              <w:rPr>
                <w:rFonts w:cs="Arial"/>
                <w:noProof/>
                <w:lang w:val="nl-NL"/>
              </w:rPr>
              <w:t xml:space="preserve"> </w:t>
            </w:r>
            <w:r w:rsidR="00E12DC1">
              <w:rPr>
                <w:rFonts w:cs="Arial"/>
                <w:lang w:val="nl-NL"/>
              </w:rPr>
              <w:t xml:space="preserve">Ook </w:t>
            </w:r>
            <w:r w:rsidR="000B0391">
              <w:rPr>
                <w:rFonts w:cs="Arial"/>
                <w:lang w:val="nl-NL"/>
              </w:rPr>
              <w:t xml:space="preserve">Wouter </w:t>
            </w:r>
            <w:r w:rsidR="00E12DC1">
              <w:rPr>
                <w:rFonts w:cs="Arial"/>
                <w:lang w:val="nl-NL"/>
              </w:rPr>
              <w:t>Willem Wouters van Coelen trad vanaf 29-9-1533 weer op.</w:t>
            </w:r>
            <w:r w:rsidR="00EC1449">
              <w:rPr>
                <w:rFonts w:cs="Arial"/>
                <w:lang w:val="nl-NL"/>
              </w:rPr>
              <w:t xml:space="preserve"> Vermoedelijk aanvankelijk als assistent van Maes Melis van Bijnderen die tot aan zijn dood in 1535 ook nog in functie bleef.</w:t>
            </w:r>
          </w:p>
          <w:p w:rsidR="00E12DC1" w:rsidRDefault="00E12DC1" w:rsidP="00E12DC1">
            <w:pPr>
              <w:spacing w:line="276" w:lineRule="auto"/>
              <w:contextualSpacing/>
              <w:rPr>
                <w:rFonts w:cs="Arial"/>
                <w:noProof/>
                <w:lang w:val="nl-NL"/>
              </w:rPr>
            </w:pPr>
          </w:p>
          <w:p w:rsidR="00EC1449" w:rsidRPr="006B5CA2" w:rsidRDefault="00EC1449" w:rsidP="00E12DC1">
            <w:pPr>
              <w:spacing w:line="276" w:lineRule="auto"/>
              <w:contextualSpacing/>
              <w:rPr>
                <w:rFonts w:cs="Arial"/>
                <w:noProof/>
                <w:lang w:val="nl-NL"/>
              </w:rPr>
            </w:pPr>
          </w:p>
        </w:tc>
        <w:tc>
          <w:tcPr>
            <w:tcW w:w="4338" w:type="dxa"/>
          </w:tcPr>
          <w:p w:rsidR="006271E4" w:rsidRPr="007F14E8" w:rsidRDefault="006271E4" w:rsidP="007F14E8">
            <w:pPr>
              <w:rPr>
                <w:rFonts w:cs="Arial"/>
                <w:noProof/>
                <w:lang w:val="nl-NL"/>
              </w:rPr>
            </w:pPr>
            <w:r w:rsidRPr="007F14E8">
              <w:rPr>
                <w:rFonts w:cs="Arial"/>
                <w:noProof/>
                <w:lang w:val="nl-NL"/>
              </w:rPr>
              <w:t>Schepenen per 31-12-1533:</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Claeus Geritssoen (president)</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Dries Gerits van den Horck</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E12DC1" w:rsidRPr="00E12DC1" w:rsidRDefault="000B0391" w:rsidP="007F14E8">
            <w:pPr>
              <w:pStyle w:val="ListParagraph"/>
              <w:numPr>
                <w:ilvl w:val="0"/>
                <w:numId w:val="6"/>
              </w:numPr>
              <w:spacing w:line="276" w:lineRule="auto"/>
              <w:rPr>
                <w:rFonts w:cs="Arial"/>
                <w:noProof/>
                <w:lang w:val="nl-NL"/>
              </w:rPr>
            </w:pPr>
            <w:r>
              <w:rPr>
                <w:rFonts w:cs="Arial"/>
                <w:lang w:val="nl-NL"/>
              </w:rPr>
              <w:t xml:space="preserve">Wouter </w:t>
            </w:r>
            <w:r w:rsidR="00E12DC1">
              <w:rPr>
                <w:rFonts w:cs="Arial"/>
                <w:lang w:val="nl-NL"/>
              </w:rPr>
              <w:t>Willem Wouters van Coelen</w:t>
            </w:r>
          </w:p>
          <w:p w:rsidR="000E0127" w:rsidRPr="006B5CA2" w:rsidRDefault="000E0127" w:rsidP="007F14E8">
            <w:pPr>
              <w:pStyle w:val="ListParagraph"/>
              <w:numPr>
                <w:ilvl w:val="0"/>
                <w:numId w:val="6"/>
              </w:numPr>
              <w:spacing w:line="276" w:lineRule="auto"/>
              <w:rPr>
                <w:rFonts w:cs="Arial"/>
                <w:noProof/>
                <w:lang w:val="nl-NL"/>
              </w:rPr>
            </w:pPr>
            <w:r w:rsidRPr="006B5CA2">
              <w:rPr>
                <w:noProof/>
                <w:lang w:val="nl-NL"/>
              </w:rPr>
              <w:t>Hanrick Hanrick Driessen</w:t>
            </w:r>
          </w:p>
          <w:p w:rsidR="000E0127" w:rsidRPr="006B5CA2" w:rsidRDefault="000E0127"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271E4" w:rsidRPr="006B5CA2" w:rsidRDefault="006271E4" w:rsidP="006B5CA2">
            <w:pPr>
              <w:spacing w:line="276" w:lineRule="auto"/>
              <w:rPr>
                <w:noProof/>
                <w:lang w:val="nl-NL"/>
              </w:rPr>
            </w:pPr>
          </w:p>
        </w:tc>
      </w:tr>
      <w:tr w:rsidR="006271E4" w:rsidRPr="006B5CA2" w:rsidTr="00C32D55">
        <w:tc>
          <w:tcPr>
            <w:tcW w:w="738" w:type="dxa"/>
          </w:tcPr>
          <w:p w:rsidR="006271E4" w:rsidRPr="006B5CA2" w:rsidRDefault="006271E4" w:rsidP="006B5CA2">
            <w:pPr>
              <w:spacing w:line="276" w:lineRule="auto"/>
              <w:rPr>
                <w:noProof/>
                <w:lang w:val="nl-NL"/>
              </w:rPr>
            </w:pPr>
            <w:r w:rsidRPr="006B5CA2">
              <w:rPr>
                <w:noProof/>
                <w:lang w:val="nl-NL"/>
              </w:rPr>
              <w:t>1534</w:t>
            </w:r>
          </w:p>
        </w:tc>
        <w:tc>
          <w:tcPr>
            <w:tcW w:w="4500" w:type="dxa"/>
          </w:tcPr>
          <w:p w:rsidR="006271E4" w:rsidRPr="006B5CA2" w:rsidRDefault="006271E4" w:rsidP="006B5CA2">
            <w:pPr>
              <w:spacing w:line="276" w:lineRule="auto"/>
              <w:rPr>
                <w:noProof/>
                <w:lang w:val="nl-NL"/>
              </w:rPr>
            </w:pPr>
            <w:r w:rsidRPr="006B5CA2">
              <w:rPr>
                <w:noProof/>
                <w:lang w:val="nl-NL"/>
              </w:rPr>
              <w:t>In 1534 werden geen schepenen vervangen.</w:t>
            </w:r>
          </w:p>
          <w:p w:rsidR="006271E4" w:rsidRPr="006B5CA2" w:rsidRDefault="006271E4" w:rsidP="006B5CA2">
            <w:pPr>
              <w:spacing w:line="276" w:lineRule="auto"/>
              <w:contextualSpacing/>
              <w:rPr>
                <w:rFonts w:cs="Arial"/>
                <w:noProof/>
                <w:lang w:val="nl-NL"/>
              </w:rPr>
            </w:pPr>
          </w:p>
        </w:tc>
        <w:tc>
          <w:tcPr>
            <w:tcW w:w="4338" w:type="dxa"/>
          </w:tcPr>
          <w:p w:rsidR="006271E4" w:rsidRPr="007F14E8" w:rsidRDefault="006271E4" w:rsidP="007F14E8">
            <w:pPr>
              <w:rPr>
                <w:rFonts w:cs="Arial"/>
                <w:noProof/>
                <w:lang w:val="nl-NL"/>
              </w:rPr>
            </w:pPr>
            <w:r w:rsidRPr="007F14E8">
              <w:rPr>
                <w:rFonts w:cs="Arial"/>
                <w:noProof/>
                <w:lang w:val="nl-NL"/>
              </w:rPr>
              <w:t>Schepenen per 31-12-1534:</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Claeus Geritssoen (president)</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Dries Gerits van den Horck</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lastRenderedPageBreak/>
              <w:t>Wouter Willems Wouterss van Coelen</w:t>
            </w:r>
          </w:p>
          <w:p w:rsidR="006271E4" w:rsidRPr="006B5CA2" w:rsidRDefault="006271E4" w:rsidP="007F14E8">
            <w:pPr>
              <w:pStyle w:val="ListParagraph"/>
              <w:numPr>
                <w:ilvl w:val="0"/>
                <w:numId w:val="6"/>
              </w:numPr>
              <w:spacing w:line="276" w:lineRule="auto"/>
              <w:rPr>
                <w:rFonts w:cs="Arial"/>
                <w:noProof/>
                <w:lang w:val="nl-NL"/>
              </w:rPr>
            </w:pPr>
            <w:r w:rsidRPr="006B5CA2">
              <w:rPr>
                <w:noProof/>
                <w:lang w:val="nl-NL"/>
              </w:rPr>
              <w:t>Hanrick Hanrick Driessen</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271E4" w:rsidRPr="006B5CA2" w:rsidRDefault="006271E4"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271E4" w:rsidRPr="006B5CA2" w:rsidRDefault="006271E4"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1535</w:t>
            </w:r>
          </w:p>
        </w:tc>
        <w:tc>
          <w:tcPr>
            <w:tcW w:w="4500" w:type="dxa"/>
          </w:tcPr>
          <w:p w:rsidR="00606CA2" w:rsidRPr="006B5CA2" w:rsidRDefault="00606CA2" w:rsidP="000D567F">
            <w:pPr>
              <w:spacing w:line="276" w:lineRule="auto"/>
              <w:rPr>
                <w:noProof/>
                <w:lang w:val="nl-NL"/>
              </w:rPr>
            </w:pPr>
            <w:r>
              <w:rPr>
                <w:noProof/>
                <w:lang w:val="nl-NL"/>
              </w:rPr>
              <w:t>In 1535</w:t>
            </w:r>
            <w:r w:rsidRPr="006B5CA2">
              <w:rPr>
                <w:noProof/>
                <w:lang w:val="nl-NL"/>
              </w:rPr>
              <w:t xml:space="preserve"> werden geen schepenen vervangen.</w:t>
            </w:r>
          </w:p>
          <w:p w:rsidR="00606CA2" w:rsidRPr="006B5CA2" w:rsidRDefault="00606CA2" w:rsidP="000D567F">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31-12-1535:</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Dries Gerits van den Horck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Claeus Geritssoen</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1536</w:t>
            </w:r>
          </w:p>
        </w:tc>
        <w:tc>
          <w:tcPr>
            <w:tcW w:w="4500" w:type="dxa"/>
          </w:tcPr>
          <w:p w:rsidR="00606CA2" w:rsidRPr="006B5CA2" w:rsidRDefault="00606CA2" w:rsidP="006B5CA2">
            <w:pPr>
              <w:spacing w:line="276" w:lineRule="auto"/>
              <w:rPr>
                <w:rFonts w:cs="Arial"/>
                <w:noProof/>
                <w:lang w:val="nl-NL"/>
              </w:rPr>
            </w:pPr>
            <w:r w:rsidRPr="006B5CA2">
              <w:rPr>
                <w:rFonts w:cs="Arial"/>
                <w:noProof/>
                <w:lang w:val="nl-NL"/>
              </w:rPr>
              <w:t>Claeus Gerits wordt voor het laatst vermeld op 26-6-1535. Hij overleed vóór 4-10-1537.</w:t>
            </w:r>
          </w:p>
          <w:p w:rsidR="00606CA2" w:rsidRPr="006B5CA2" w:rsidRDefault="00606CA2" w:rsidP="006B5CA2">
            <w:pPr>
              <w:spacing w:line="276" w:lineRule="auto"/>
              <w:contextualSpacing/>
              <w:rPr>
                <w:rFonts w:cs="Arial"/>
                <w:noProof/>
                <w:lang w:val="nl-NL"/>
              </w:rPr>
            </w:pPr>
            <w:r w:rsidRPr="006B5CA2">
              <w:rPr>
                <w:rFonts w:cs="Arial"/>
                <w:noProof/>
                <w:lang w:val="nl-NL"/>
              </w:rPr>
              <w:t>Jan Hanricxs van Tillair wordt voor het eerst als schepen vermeld op 3-1-1537.</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31-12-1536:</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Dries Gerits van den Horck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1537</w:t>
            </w:r>
          </w:p>
        </w:tc>
        <w:tc>
          <w:tcPr>
            <w:tcW w:w="4500" w:type="dxa"/>
          </w:tcPr>
          <w:p w:rsidR="00606CA2" w:rsidRPr="006B5CA2" w:rsidRDefault="00606CA2" w:rsidP="006B5CA2">
            <w:pPr>
              <w:spacing w:line="276" w:lineRule="auto"/>
              <w:rPr>
                <w:noProof/>
                <w:lang w:val="nl-NL"/>
              </w:rPr>
            </w:pPr>
            <w:r w:rsidRPr="006B5CA2">
              <w:rPr>
                <w:noProof/>
                <w:lang w:val="nl-NL"/>
              </w:rPr>
              <w:t>In 1537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31-12-1537:</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Dries Gerits van den Horck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1538</w:t>
            </w:r>
          </w:p>
        </w:tc>
        <w:tc>
          <w:tcPr>
            <w:tcW w:w="4500" w:type="dxa"/>
          </w:tcPr>
          <w:p w:rsidR="00606CA2" w:rsidRPr="006B5CA2" w:rsidRDefault="00606CA2" w:rsidP="006B5CA2">
            <w:pPr>
              <w:spacing w:line="276" w:lineRule="auto"/>
              <w:rPr>
                <w:noProof/>
                <w:lang w:val="nl-NL"/>
              </w:rPr>
            </w:pPr>
            <w:r w:rsidRPr="006B5CA2">
              <w:rPr>
                <w:noProof/>
                <w:lang w:val="nl-NL"/>
              </w:rPr>
              <w:t>In 1538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31-12-1538:</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Dries Gerits van den Horck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lastRenderedPageBreak/>
              <w:t>Aert Hanricx Aerts die Scoemeker</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1539</w:t>
            </w:r>
          </w:p>
        </w:tc>
        <w:tc>
          <w:tcPr>
            <w:tcW w:w="4500" w:type="dxa"/>
          </w:tcPr>
          <w:p w:rsidR="00606CA2" w:rsidRPr="006B5CA2" w:rsidRDefault="00606CA2" w:rsidP="006B5CA2">
            <w:pPr>
              <w:spacing w:line="276" w:lineRule="auto"/>
              <w:rPr>
                <w:noProof/>
                <w:lang w:val="nl-NL"/>
              </w:rPr>
            </w:pPr>
            <w:r w:rsidRPr="006B5CA2">
              <w:rPr>
                <w:noProof/>
                <w:lang w:val="nl-NL"/>
              </w:rPr>
              <w:t>In 1539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31-12-1539:</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Dries Gerits van den Horck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1540</w:t>
            </w:r>
          </w:p>
        </w:tc>
        <w:tc>
          <w:tcPr>
            <w:tcW w:w="4500" w:type="dxa"/>
          </w:tcPr>
          <w:p w:rsidR="00606CA2" w:rsidRPr="006B5CA2" w:rsidRDefault="00606CA2" w:rsidP="006B5CA2">
            <w:pPr>
              <w:spacing w:line="276" w:lineRule="auto"/>
              <w:contextualSpacing/>
              <w:rPr>
                <w:rFonts w:cs="Arial"/>
                <w:noProof/>
                <w:lang w:val="nl-NL"/>
              </w:rPr>
            </w:pPr>
            <w:r w:rsidRPr="006B5CA2">
              <w:rPr>
                <w:rFonts w:cs="Arial"/>
                <w:noProof/>
                <w:lang w:val="nl-NL"/>
              </w:rPr>
              <w:t>Thonis Hanricx Roeffs wordt op 1-12-1540 voor het eerst genoemd als schepen. Thonis verving Dries van den Horck die na Thonis’ aanstelling nauwelijks nog optrad als schepen, maar wel tot aan zijn dood formeel schepen bleef.</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31-12-1540:</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1541</w:t>
            </w:r>
          </w:p>
        </w:tc>
        <w:tc>
          <w:tcPr>
            <w:tcW w:w="4500" w:type="dxa"/>
          </w:tcPr>
          <w:p w:rsidR="00606CA2" w:rsidRPr="006B5CA2" w:rsidRDefault="00606CA2" w:rsidP="006B5CA2">
            <w:pPr>
              <w:spacing w:line="276" w:lineRule="auto"/>
              <w:rPr>
                <w:noProof/>
                <w:lang w:val="nl-NL"/>
              </w:rPr>
            </w:pPr>
            <w:r w:rsidRPr="006B5CA2">
              <w:rPr>
                <w:noProof/>
                <w:lang w:val="nl-NL"/>
              </w:rPr>
              <w:t>In 1541 werden geen schepenen vervangen.</w:t>
            </w:r>
          </w:p>
          <w:p w:rsidR="00606CA2" w:rsidRPr="006B5CA2" w:rsidRDefault="00606CA2" w:rsidP="006B5CA2">
            <w:pPr>
              <w:spacing w:line="276" w:lineRule="auto"/>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31-12-1541:</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1542</w:t>
            </w:r>
          </w:p>
        </w:tc>
        <w:tc>
          <w:tcPr>
            <w:tcW w:w="4500" w:type="dxa"/>
          </w:tcPr>
          <w:p w:rsidR="00606CA2" w:rsidRPr="006B5CA2" w:rsidRDefault="00606CA2" w:rsidP="006B5CA2">
            <w:pPr>
              <w:spacing w:line="276" w:lineRule="auto"/>
              <w:rPr>
                <w:noProof/>
                <w:lang w:val="nl-NL"/>
              </w:rPr>
            </w:pPr>
            <w:r w:rsidRPr="006B5CA2">
              <w:rPr>
                <w:noProof/>
                <w:lang w:val="nl-NL"/>
              </w:rPr>
              <w:t>In 1542 werden geen schepenen vervangen.</w:t>
            </w:r>
          </w:p>
          <w:p w:rsidR="00606CA2" w:rsidRPr="006B5CA2" w:rsidRDefault="00606CA2" w:rsidP="006B5CA2">
            <w:pPr>
              <w:spacing w:line="276" w:lineRule="auto"/>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lastRenderedPageBreak/>
              <w:t>Schepenen per 31-12-1542:</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lastRenderedPageBreak/>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1543</w:t>
            </w:r>
          </w:p>
        </w:tc>
        <w:tc>
          <w:tcPr>
            <w:tcW w:w="4500" w:type="dxa"/>
          </w:tcPr>
          <w:p w:rsidR="00606CA2" w:rsidRPr="006B5CA2" w:rsidRDefault="00606CA2" w:rsidP="006B5CA2">
            <w:pPr>
              <w:spacing w:line="276" w:lineRule="auto"/>
              <w:rPr>
                <w:noProof/>
                <w:lang w:val="nl-NL"/>
              </w:rPr>
            </w:pPr>
            <w:r w:rsidRPr="006B5CA2">
              <w:rPr>
                <w:noProof/>
                <w:lang w:val="nl-NL"/>
              </w:rPr>
              <w:t>In 1543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31-12-1543:</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1544</w:t>
            </w:r>
          </w:p>
        </w:tc>
        <w:tc>
          <w:tcPr>
            <w:tcW w:w="4500" w:type="dxa"/>
          </w:tcPr>
          <w:p w:rsidR="00606CA2" w:rsidRPr="006B5CA2" w:rsidRDefault="00606CA2" w:rsidP="006B5CA2">
            <w:pPr>
              <w:spacing w:line="276" w:lineRule="auto"/>
              <w:rPr>
                <w:noProof/>
                <w:lang w:val="nl-NL"/>
              </w:rPr>
            </w:pPr>
            <w:r w:rsidRPr="006B5CA2">
              <w:rPr>
                <w:noProof/>
                <w:lang w:val="nl-NL"/>
              </w:rPr>
              <w:t>In 1544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31-12-1542:</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1545</w:t>
            </w:r>
          </w:p>
        </w:tc>
        <w:tc>
          <w:tcPr>
            <w:tcW w:w="4500" w:type="dxa"/>
          </w:tcPr>
          <w:p w:rsidR="00606CA2" w:rsidRPr="006B5CA2" w:rsidRDefault="00606CA2" w:rsidP="006B5CA2">
            <w:pPr>
              <w:spacing w:line="276" w:lineRule="auto"/>
              <w:rPr>
                <w:noProof/>
                <w:lang w:val="nl-NL"/>
              </w:rPr>
            </w:pPr>
            <w:r w:rsidRPr="006B5CA2">
              <w:rPr>
                <w:rFonts w:cs="Arial"/>
                <w:noProof/>
                <w:lang w:val="nl-NL"/>
              </w:rPr>
              <w:t>In 1545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31-12-1545:</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1546</w:t>
            </w:r>
          </w:p>
        </w:tc>
        <w:tc>
          <w:tcPr>
            <w:tcW w:w="4500" w:type="dxa"/>
          </w:tcPr>
          <w:p w:rsidR="00606CA2" w:rsidRPr="006B5CA2" w:rsidRDefault="00606CA2" w:rsidP="006B5CA2">
            <w:pPr>
              <w:spacing w:line="276" w:lineRule="auto"/>
              <w:rPr>
                <w:noProof/>
                <w:lang w:val="nl-NL"/>
              </w:rPr>
            </w:pPr>
            <w:r w:rsidRPr="006B5CA2">
              <w:rPr>
                <w:rFonts w:cs="Arial"/>
                <w:noProof/>
                <w:lang w:val="nl-NL"/>
              </w:rPr>
              <w:t>In 1546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31-12-1546:</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1547</w:t>
            </w:r>
          </w:p>
        </w:tc>
        <w:tc>
          <w:tcPr>
            <w:tcW w:w="4500" w:type="dxa"/>
          </w:tcPr>
          <w:p w:rsidR="00606CA2" w:rsidRPr="006B5CA2" w:rsidRDefault="00606CA2" w:rsidP="006B5CA2">
            <w:pPr>
              <w:spacing w:line="276" w:lineRule="auto"/>
              <w:rPr>
                <w:noProof/>
                <w:lang w:val="nl-NL"/>
              </w:rPr>
            </w:pPr>
            <w:r w:rsidRPr="006B5CA2">
              <w:rPr>
                <w:rFonts w:cs="Arial"/>
                <w:noProof/>
                <w:lang w:val="nl-NL"/>
              </w:rPr>
              <w:t>In 1547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31-12-1547:</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Aert Hanricx Aerts die Scoemeker (president)</w:t>
            </w:r>
          </w:p>
          <w:p w:rsidR="00606CA2" w:rsidRPr="006B5CA2" w:rsidRDefault="00606CA2" w:rsidP="007F14E8">
            <w:pPr>
              <w:pStyle w:val="ListParagraph"/>
              <w:numPr>
                <w:ilvl w:val="0"/>
                <w:numId w:val="6"/>
              </w:numPr>
              <w:spacing w:line="276" w:lineRule="auto"/>
              <w:rPr>
                <w:rFonts w:cs="Arial"/>
                <w:noProof/>
                <w:lang w:val="nl-NL"/>
              </w:rPr>
            </w:pPr>
            <w:r w:rsidRPr="006B5CA2">
              <w:rPr>
                <w:noProof/>
                <w:lang w:val="nl-NL"/>
              </w:rPr>
              <w:t>Hanrick Hanrick Driessen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1548</w:t>
            </w:r>
          </w:p>
        </w:tc>
        <w:tc>
          <w:tcPr>
            <w:tcW w:w="4500" w:type="dxa"/>
          </w:tcPr>
          <w:p w:rsidR="00606CA2" w:rsidRPr="006B5CA2" w:rsidRDefault="00606CA2" w:rsidP="006B5CA2">
            <w:pPr>
              <w:spacing w:line="276" w:lineRule="auto"/>
              <w:rPr>
                <w:rFonts w:cs="Arial"/>
                <w:noProof/>
                <w:lang w:val="nl-NL"/>
              </w:rPr>
            </w:pPr>
            <w:r w:rsidRPr="006B5CA2">
              <w:rPr>
                <w:rFonts w:cs="Arial"/>
                <w:noProof/>
                <w:lang w:val="nl-NL"/>
              </w:rPr>
              <w:t>Op 18-2-1548 werd Godefridus Rutgers van Erp aangesteld als opvolger van Hanrick Hanrick Driessen.</w:t>
            </w:r>
          </w:p>
          <w:p w:rsidR="00606CA2" w:rsidRPr="006B5CA2" w:rsidRDefault="00606CA2" w:rsidP="006B5CA2">
            <w:pPr>
              <w:spacing w:line="276" w:lineRule="auto"/>
              <w:contextualSpacing/>
              <w:rPr>
                <w:rFonts w:ascii="Calibri" w:hAnsi="Calibri" w:cs="Arial"/>
                <w:noProof/>
                <w:lang w:val="nl-NL"/>
              </w:rPr>
            </w:pPr>
            <w:r w:rsidRPr="006B5CA2">
              <w:rPr>
                <w:rFonts w:ascii="Calibri" w:hAnsi="Calibri" w:cs="Arial"/>
                <w:noProof/>
                <w:lang w:val="nl-NL"/>
              </w:rPr>
              <w:t>Aernt Hanricx Aernts overleed tussen 16 augustus en 9 september 1548. Hij werd pas in 1549 opgevolgd.</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31-12-1548:</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 xml:space="preserve">Willem Hanricx van de Rijt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Vacant</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1549</w:t>
            </w:r>
          </w:p>
        </w:tc>
        <w:tc>
          <w:tcPr>
            <w:tcW w:w="4500" w:type="dxa"/>
          </w:tcPr>
          <w:p w:rsidR="00606CA2" w:rsidRPr="006B5CA2" w:rsidRDefault="00606CA2" w:rsidP="006B5CA2">
            <w:pPr>
              <w:spacing w:line="276" w:lineRule="auto"/>
              <w:rPr>
                <w:rFonts w:cs="Arial"/>
                <w:noProof/>
                <w:lang w:val="nl-NL"/>
              </w:rPr>
            </w:pPr>
            <w:r w:rsidRPr="006B5CA2">
              <w:rPr>
                <w:rFonts w:cs="Arial"/>
                <w:noProof/>
                <w:lang w:val="nl-NL"/>
              </w:rPr>
              <w:t xml:space="preserve">Willem Hanricx van de Rijt overleed op 11 of 12 juni 1549. </w:t>
            </w:r>
          </w:p>
          <w:p w:rsidR="00606CA2" w:rsidRPr="006B5CA2" w:rsidRDefault="00606CA2" w:rsidP="006B5CA2">
            <w:pPr>
              <w:spacing w:line="276" w:lineRule="auto"/>
              <w:contextualSpacing/>
              <w:rPr>
                <w:rFonts w:ascii="Calibri" w:hAnsi="Calibri" w:cs="Arial"/>
                <w:bCs/>
                <w:noProof/>
                <w:lang w:val="nl-NL"/>
              </w:rPr>
            </w:pPr>
            <w:r w:rsidRPr="006B5CA2">
              <w:rPr>
                <w:rFonts w:ascii="Calibri" w:hAnsi="Calibri" w:cs="Arial"/>
                <w:noProof/>
                <w:lang w:val="nl-NL"/>
              </w:rPr>
              <w:t xml:space="preserve">In 1549 werden twee schepenen aangesteld ter vervanging van Willem Hanricx van de Rijt en de al in 1548 overleden </w:t>
            </w:r>
            <w:r w:rsidRPr="006B5CA2">
              <w:rPr>
                <w:rFonts w:cs="Arial"/>
                <w:noProof/>
                <w:lang w:val="nl-NL"/>
              </w:rPr>
              <w:t xml:space="preserve">Aert Hanricx Aerts die Scoemeker. Peter Hanricx Heymanss werd aangesteld op 18-8-1549 en </w:t>
            </w:r>
            <w:r w:rsidRPr="006B5CA2">
              <w:rPr>
                <w:rFonts w:ascii="Calibri" w:hAnsi="Calibri" w:cs="Arial"/>
                <w:bCs/>
                <w:noProof/>
                <w:lang w:val="nl-NL"/>
              </w:rPr>
              <w:t>Jaspar Surmonts soene wylen Jans op 2-11-1549.</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31-12-1549:</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Wouter Willems Wouterss van Coelen</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1550</w:t>
            </w:r>
          </w:p>
        </w:tc>
        <w:tc>
          <w:tcPr>
            <w:tcW w:w="4500" w:type="dxa"/>
          </w:tcPr>
          <w:p w:rsidR="00606CA2" w:rsidRPr="006B5CA2" w:rsidRDefault="00606CA2" w:rsidP="006B5CA2">
            <w:pPr>
              <w:spacing w:line="276" w:lineRule="auto"/>
              <w:contextualSpacing/>
              <w:rPr>
                <w:rFonts w:ascii="Calibri" w:hAnsi="Calibri" w:cs="Arial"/>
                <w:noProof/>
                <w:lang w:val="nl-NL"/>
              </w:rPr>
            </w:pPr>
            <w:r w:rsidRPr="006B5CA2">
              <w:rPr>
                <w:rFonts w:ascii="Calibri" w:hAnsi="Calibri" w:cs="Arial"/>
                <w:noProof/>
                <w:lang w:val="nl-NL"/>
              </w:rPr>
              <w:t>Wouter Willems Wouterss van Coelen trad op 8-6-1550 voor het laatst op als schepen en overleed vóór 22-6-1550. Hij werd pas in 1551 opgevolgd.</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31-12-1550:</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Vacant</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1551</w:t>
            </w:r>
          </w:p>
        </w:tc>
        <w:tc>
          <w:tcPr>
            <w:tcW w:w="4500" w:type="dxa"/>
          </w:tcPr>
          <w:p w:rsidR="00606CA2" w:rsidRPr="006B5CA2" w:rsidRDefault="00606CA2" w:rsidP="006B5CA2">
            <w:pPr>
              <w:spacing w:line="276" w:lineRule="auto"/>
              <w:contextualSpacing/>
              <w:rPr>
                <w:rFonts w:cs="Arial"/>
                <w:noProof/>
                <w:lang w:val="nl-NL"/>
              </w:rPr>
            </w:pPr>
            <w:r w:rsidRPr="006B5CA2">
              <w:rPr>
                <w:rFonts w:cs="Arial"/>
                <w:noProof/>
                <w:lang w:val="nl-NL"/>
              </w:rPr>
              <w:t>Op 8-8-1551 werd</w:t>
            </w:r>
            <w:r w:rsidRPr="006B5CA2">
              <w:rPr>
                <w:rFonts w:ascii="Calibri" w:hAnsi="Calibri" w:cs="Arial"/>
                <w:bCs/>
                <w:noProof/>
                <w:lang w:val="nl-NL"/>
              </w:rPr>
              <w:t xml:space="preserve"> Jan soene wylen Hanrick Jan Joestens aangesteld in plaats van de tussen 8 en 22 juni 1550 overleden </w:t>
            </w:r>
            <w:r w:rsidRPr="006B5CA2">
              <w:rPr>
                <w:rFonts w:cs="Arial"/>
                <w:noProof/>
                <w:lang w:val="nl-NL"/>
              </w:rPr>
              <w:t>Wouter Willems Wouterss van Coelen.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31-12-1551:</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Godefridus Rutgers van Erp </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1552</w:t>
            </w:r>
          </w:p>
        </w:tc>
        <w:tc>
          <w:tcPr>
            <w:tcW w:w="4500" w:type="dxa"/>
          </w:tcPr>
          <w:p w:rsidR="00606CA2" w:rsidRPr="006B5CA2" w:rsidRDefault="00606CA2" w:rsidP="006B5CA2">
            <w:pPr>
              <w:spacing w:line="276" w:lineRule="auto"/>
              <w:rPr>
                <w:noProof/>
                <w:lang w:val="nl-NL"/>
              </w:rPr>
            </w:pPr>
            <w:r w:rsidRPr="006B5CA2">
              <w:rPr>
                <w:rFonts w:cs="Arial"/>
                <w:noProof/>
                <w:lang w:val="nl-NL"/>
              </w:rPr>
              <w:t>In 1552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31-12-1552:</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1553</w:t>
            </w:r>
          </w:p>
        </w:tc>
        <w:tc>
          <w:tcPr>
            <w:tcW w:w="4500" w:type="dxa"/>
          </w:tcPr>
          <w:p w:rsidR="00606CA2" w:rsidRPr="006B5CA2" w:rsidRDefault="00606CA2" w:rsidP="006B5CA2">
            <w:pPr>
              <w:spacing w:line="276" w:lineRule="auto"/>
              <w:rPr>
                <w:noProof/>
                <w:lang w:val="nl-NL"/>
              </w:rPr>
            </w:pPr>
            <w:r w:rsidRPr="006B5CA2">
              <w:rPr>
                <w:rFonts w:cs="Arial"/>
                <w:noProof/>
                <w:lang w:val="nl-NL"/>
              </w:rPr>
              <w:t>In 1553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31-12-1553:</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1554</w:t>
            </w:r>
          </w:p>
        </w:tc>
        <w:tc>
          <w:tcPr>
            <w:tcW w:w="4500" w:type="dxa"/>
          </w:tcPr>
          <w:p w:rsidR="00606CA2" w:rsidRPr="006B5CA2" w:rsidRDefault="00606CA2" w:rsidP="006B5CA2">
            <w:pPr>
              <w:spacing w:line="276" w:lineRule="auto"/>
              <w:rPr>
                <w:noProof/>
                <w:lang w:val="nl-NL"/>
              </w:rPr>
            </w:pPr>
            <w:r w:rsidRPr="006B5CA2">
              <w:rPr>
                <w:rFonts w:cs="Arial"/>
                <w:noProof/>
                <w:lang w:val="nl-NL"/>
              </w:rPr>
              <w:t>In 1554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31-12-1554:</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1555</w:t>
            </w:r>
          </w:p>
        </w:tc>
        <w:tc>
          <w:tcPr>
            <w:tcW w:w="4500" w:type="dxa"/>
          </w:tcPr>
          <w:p w:rsidR="00606CA2" w:rsidRPr="006B5CA2" w:rsidRDefault="00606CA2" w:rsidP="006B5CA2">
            <w:pPr>
              <w:spacing w:line="276" w:lineRule="auto"/>
              <w:rPr>
                <w:noProof/>
                <w:lang w:val="nl-NL"/>
              </w:rPr>
            </w:pPr>
            <w:r w:rsidRPr="006B5CA2">
              <w:rPr>
                <w:rFonts w:cs="Arial"/>
                <w:noProof/>
                <w:lang w:val="nl-NL"/>
              </w:rPr>
              <w:t>In 1555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31-12-1555:</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1556</w:t>
            </w:r>
          </w:p>
        </w:tc>
        <w:tc>
          <w:tcPr>
            <w:tcW w:w="4500" w:type="dxa"/>
          </w:tcPr>
          <w:p w:rsidR="00606CA2" w:rsidRPr="006B5CA2" w:rsidRDefault="00606CA2" w:rsidP="006B5CA2">
            <w:pPr>
              <w:spacing w:line="276" w:lineRule="auto"/>
              <w:rPr>
                <w:noProof/>
                <w:lang w:val="nl-NL"/>
              </w:rPr>
            </w:pPr>
            <w:r w:rsidRPr="006B5CA2">
              <w:rPr>
                <w:rFonts w:cs="Arial"/>
                <w:noProof/>
                <w:lang w:val="nl-NL"/>
              </w:rPr>
              <w:t>In 1556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31-12-1556:</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Godefridus Rutgers van Erp</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1557</w:t>
            </w:r>
          </w:p>
        </w:tc>
        <w:tc>
          <w:tcPr>
            <w:tcW w:w="4500" w:type="dxa"/>
          </w:tcPr>
          <w:p w:rsidR="00606CA2" w:rsidRPr="006B5CA2" w:rsidRDefault="00606CA2" w:rsidP="006B5CA2">
            <w:pPr>
              <w:spacing w:line="276" w:lineRule="auto"/>
              <w:contextualSpacing/>
              <w:rPr>
                <w:rFonts w:ascii="Calibri" w:hAnsi="Calibri" w:cs="Arial"/>
                <w:noProof/>
                <w:lang w:val="nl-NL"/>
              </w:rPr>
            </w:pPr>
            <w:r w:rsidRPr="006B5CA2">
              <w:rPr>
                <w:rFonts w:ascii="Calibri" w:hAnsi="Calibri" w:cs="Arial"/>
                <w:noProof/>
                <w:lang w:val="nl-NL"/>
              </w:rPr>
              <w:t>Op 24-1-1557 werd Goert Rutgers van Erp afgezet. In zijn plaats werd tussen 19 en 23-5-1557 Hanrick Peter Willems aangesteld.</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31-12-1557:</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lastRenderedPageBreak/>
              <w:t>Hanrick Peter Willems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1558</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1558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31-12-1558:</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1559</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1559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31-12-1559:</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Peter Hanricx Heymanss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1560</w:t>
            </w:r>
          </w:p>
        </w:tc>
        <w:tc>
          <w:tcPr>
            <w:tcW w:w="4500" w:type="dxa"/>
          </w:tcPr>
          <w:p w:rsidR="00606CA2" w:rsidRPr="006B5CA2" w:rsidRDefault="00606CA2" w:rsidP="006B5CA2">
            <w:pPr>
              <w:spacing w:line="276" w:lineRule="auto"/>
              <w:rPr>
                <w:rFonts w:ascii="Calibri" w:hAnsi="Calibri" w:cs="Arial"/>
                <w:noProof/>
                <w:lang w:val="nl-NL"/>
              </w:rPr>
            </w:pPr>
            <w:r w:rsidRPr="006B5CA2">
              <w:rPr>
                <w:rFonts w:cs="Arial"/>
                <w:noProof/>
                <w:lang w:val="nl-NL"/>
              </w:rPr>
              <w:t>Ariaen Aert Goerts</w:t>
            </w:r>
            <w:r w:rsidRPr="006B5CA2">
              <w:rPr>
                <w:rFonts w:ascii="Calibri" w:hAnsi="Calibri" w:cs="Arial"/>
                <w:noProof/>
                <w:lang w:val="nl-NL"/>
              </w:rPr>
              <w:t xml:space="preserve"> volgde tussen 12-12-1559 en 6-5-1560 </w:t>
            </w:r>
            <w:r w:rsidRPr="006B5CA2">
              <w:rPr>
                <w:rFonts w:cs="Arial"/>
                <w:noProof/>
                <w:lang w:val="nl-NL"/>
              </w:rPr>
              <w:t>Peter Hanrick Heymanss op.</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31-12-1560:</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1561</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1561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31-12-1561:</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Dirck Hanrick die Lew die Oude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lastRenderedPageBreak/>
              <w:t xml:space="preserve">Jaspar Surmonts soene wylen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1562</w:t>
            </w:r>
          </w:p>
        </w:tc>
        <w:tc>
          <w:tcPr>
            <w:tcW w:w="4500" w:type="dxa"/>
          </w:tcPr>
          <w:p w:rsidR="00606CA2" w:rsidRPr="006B5CA2" w:rsidRDefault="00606CA2" w:rsidP="006B5CA2">
            <w:pPr>
              <w:spacing w:line="276" w:lineRule="auto"/>
              <w:rPr>
                <w:rFonts w:cs="Arial"/>
                <w:noProof/>
                <w:lang w:val="nl-NL"/>
              </w:rPr>
            </w:pPr>
            <w:r w:rsidRPr="006B5CA2">
              <w:rPr>
                <w:rFonts w:ascii="Calibri" w:hAnsi="Calibri" w:cs="Arial"/>
                <w:noProof/>
                <w:lang w:val="nl-NL"/>
              </w:rPr>
              <w:t xml:space="preserve">Op 2-2-1562 werden </w:t>
            </w:r>
            <w:r w:rsidRPr="006B5CA2">
              <w:rPr>
                <w:rFonts w:cs="Arial"/>
                <w:noProof/>
                <w:lang w:val="nl-NL"/>
              </w:rPr>
              <w:t>Willem Hanricx Dircx en Dirck Hanrick Willems van Tillair aangesteld in plaats van Dirck Hanricx die Lew en Jaspar Surmonts.</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31-12-1562:</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Hanrick Willems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1563</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1563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31-12-1563:</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Hanrick Willems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1564</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1564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31-12-1564:</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Hanrick Willems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1565</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1565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31-12-1565:</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bCs/>
                <w:noProof/>
                <w:lang w:val="nl-NL"/>
              </w:rPr>
              <w:t>Jan soene wylen Hanrick Jan Joestens van Hoeck</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lastRenderedPageBreak/>
              <w:t>Dirck Hanrick Willems van Tillair</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1566</w:t>
            </w:r>
          </w:p>
        </w:tc>
        <w:tc>
          <w:tcPr>
            <w:tcW w:w="4500" w:type="dxa"/>
          </w:tcPr>
          <w:p w:rsidR="00606CA2" w:rsidRPr="006B5CA2" w:rsidRDefault="00606CA2" w:rsidP="006B5CA2">
            <w:pPr>
              <w:spacing w:line="276" w:lineRule="auto"/>
              <w:rPr>
                <w:rFonts w:cs="Arial"/>
                <w:noProof/>
                <w:lang w:val="nl-NL"/>
              </w:rPr>
            </w:pPr>
            <w:r w:rsidRPr="006B5CA2">
              <w:rPr>
                <w:rFonts w:cs="Arial"/>
                <w:noProof/>
                <w:lang w:val="nl-NL"/>
              </w:rPr>
              <w:t>Het deel van Pasen 1565 tot Pasen 1566 ontbreekt in de Veghelse protocollen. In die tussentijd is Jan Hanrick Jans (voor het laatst vermeld op 16-5-1565) als schepen gestopt en is Willem Jan Willems als schepen aangetreden (voor het eerst vermeld op 1-5-1566). We nemen aan dat hij in 1566 aangesteld werd.</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31-12-1566:</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Hanrick Willems van Tillair</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Willems Goerts van</w:t>
            </w:r>
            <w:r w:rsidR="00900D5F">
              <w:rPr>
                <w:rFonts w:cs="Arial"/>
                <w:noProof/>
                <w:lang w:val="nl-NL"/>
              </w:rPr>
              <w:t xml:space="preserve"> d</w:t>
            </w:r>
            <w:r w:rsidRPr="006B5CA2">
              <w:rPr>
                <w:rFonts w:cs="Arial"/>
                <w:noProof/>
                <w:lang w:val="nl-NL"/>
              </w:rPr>
              <w:t>er Rullen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1567</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1567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31-12-1567:</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Hanrick Willems van Tillair</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Willems Goerts van</w:t>
            </w:r>
            <w:r w:rsidR="008069E2">
              <w:rPr>
                <w:rFonts w:cs="Arial"/>
                <w:noProof/>
                <w:lang w:val="nl-NL"/>
              </w:rPr>
              <w:t xml:space="preserve"> d</w:t>
            </w:r>
            <w:r w:rsidRPr="006B5CA2">
              <w:rPr>
                <w:rFonts w:cs="Arial"/>
                <w:noProof/>
                <w:lang w:val="nl-NL"/>
              </w:rPr>
              <w:t>er Rullen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1568</w:t>
            </w:r>
          </w:p>
        </w:tc>
        <w:tc>
          <w:tcPr>
            <w:tcW w:w="4500" w:type="dxa"/>
          </w:tcPr>
          <w:p w:rsidR="00606CA2" w:rsidRPr="006B5CA2" w:rsidRDefault="00606CA2" w:rsidP="006B5CA2">
            <w:pPr>
              <w:spacing w:line="276" w:lineRule="auto"/>
              <w:contextualSpacing/>
              <w:rPr>
                <w:rFonts w:cs="Arial"/>
                <w:noProof/>
                <w:lang w:val="nl-NL"/>
              </w:rPr>
            </w:pPr>
            <w:r w:rsidRPr="006B5CA2">
              <w:rPr>
                <w:rFonts w:cs="Arial"/>
                <w:noProof/>
                <w:lang w:val="nl-NL"/>
              </w:rPr>
              <w:t>Na het overlijden van Willem Jan Willems Goerts van der Rullen werd op 5-12-1568 Ariaen Dirk Hermans aangesteld.</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31-12-1568:</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Hanrick Willems van Tillair</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1569</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1569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31-12-1569:</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 xml:space="preserve">Willem Hanricx Dircx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Hanrick Willems van Tillair</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1570</w:t>
            </w:r>
          </w:p>
        </w:tc>
        <w:tc>
          <w:tcPr>
            <w:tcW w:w="4500" w:type="dxa"/>
          </w:tcPr>
          <w:p w:rsidR="00606CA2" w:rsidRPr="006B5CA2" w:rsidRDefault="00606CA2" w:rsidP="006B5CA2">
            <w:pPr>
              <w:spacing w:line="276" w:lineRule="auto"/>
              <w:rPr>
                <w:rFonts w:cs="Arial"/>
                <w:noProof/>
                <w:lang w:val="nl-NL"/>
              </w:rPr>
            </w:pPr>
            <w:r w:rsidRPr="006B5CA2">
              <w:rPr>
                <w:rFonts w:cs="Arial"/>
                <w:noProof/>
                <w:lang w:val="nl-NL"/>
              </w:rPr>
              <w:t>In 1570 werden twee schepenen vervangen.</w:t>
            </w:r>
          </w:p>
          <w:p w:rsidR="00606CA2" w:rsidRPr="006B5CA2" w:rsidRDefault="00606CA2" w:rsidP="006B5CA2">
            <w:pPr>
              <w:spacing w:line="276" w:lineRule="auto"/>
              <w:rPr>
                <w:rFonts w:cs="Arial"/>
                <w:noProof/>
                <w:lang w:val="nl-NL"/>
              </w:rPr>
            </w:pPr>
            <w:r w:rsidRPr="006B5CA2">
              <w:rPr>
                <w:rFonts w:cs="Arial"/>
                <w:noProof/>
                <w:lang w:val="nl-NL"/>
              </w:rPr>
              <w:t>Willem Hanrick Dircx (laatst vermeld op 2-1-</w:t>
            </w:r>
            <w:r w:rsidRPr="006B5CA2">
              <w:rPr>
                <w:rFonts w:cs="Arial"/>
                <w:noProof/>
                <w:lang w:val="nl-NL"/>
              </w:rPr>
              <w:lastRenderedPageBreak/>
              <w:t xml:space="preserve">1570) en Dirck Hanrick Willems van Tillair (laatst vermeld op 15-4-1569) werden </w:t>
            </w:r>
            <w:r w:rsidR="009C2FBA">
              <w:rPr>
                <w:rFonts w:cs="Arial"/>
                <w:noProof/>
                <w:lang w:val="nl-NL"/>
              </w:rPr>
              <w:t xml:space="preserve">op 7-1-1570 </w:t>
            </w:r>
            <w:r w:rsidRPr="006B5CA2">
              <w:rPr>
                <w:rFonts w:cs="Arial"/>
                <w:noProof/>
                <w:lang w:val="nl-NL"/>
              </w:rPr>
              <w:t>opgevolgd door Willem Jan Peter Tielens en Claeus Cornelis Claeus van Doren.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lastRenderedPageBreak/>
              <w:t>Schepenen per 31-12-1570:</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lastRenderedPageBreak/>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1571</w:t>
            </w:r>
          </w:p>
        </w:tc>
        <w:tc>
          <w:tcPr>
            <w:tcW w:w="4500" w:type="dxa"/>
          </w:tcPr>
          <w:p w:rsidR="00606CA2" w:rsidRPr="006B5CA2" w:rsidRDefault="00606CA2" w:rsidP="006B5CA2">
            <w:pPr>
              <w:rPr>
                <w:noProof/>
                <w:lang w:val="nl-NL"/>
              </w:rPr>
            </w:pPr>
            <w:r w:rsidRPr="006B5CA2">
              <w:rPr>
                <w:rFonts w:ascii="Calibri" w:hAnsi="Calibri" w:cs="Arial"/>
                <w:noProof/>
                <w:lang w:val="nl-NL"/>
              </w:rPr>
              <w:t>In 1571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31-12-1571:</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1572</w:t>
            </w:r>
          </w:p>
        </w:tc>
        <w:tc>
          <w:tcPr>
            <w:tcW w:w="4500" w:type="dxa"/>
          </w:tcPr>
          <w:p w:rsidR="00606CA2" w:rsidRPr="006B5CA2" w:rsidRDefault="00606CA2" w:rsidP="006B5CA2">
            <w:pPr>
              <w:rPr>
                <w:noProof/>
                <w:lang w:val="nl-NL"/>
              </w:rPr>
            </w:pPr>
            <w:r w:rsidRPr="006B5CA2">
              <w:rPr>
                <w:rFonts w:ascii="Calibri" w:hAnsi="Calibri" w:cs="Arial"/>
                <w:noProof/>
                <w:lang w:val="nl-NL"/>
              </w:rPr>
              <w:t>In 1572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31-12-1572:</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1573</w:t>
            </w:r>
          </w:p>
        </w:tc>
        <w:tc>
          <w:tcPr>
            <w:tcW w:w="4500" w:type="dxa"/>
          </w:tcPr>
          <w:p w:rsidR="00606CA2" w:rsidRPr="006B5CA2" w:rsidRDefault="00606CA2" w:rsidP="006B5CA2">
            <w:pPr>
              <w:rPr>
                <w:noProof/>
                <w:lang w:val="nl-NL"/>
              </w:rPr>
            </w:pPr>
            <w:r w:rsidRPr="006B5CA2">
              <w:rPr>
                <w:rFonts w:ascii="Calibri" w:hAnsi="Calibri" w:cs="Arial"/>
                <w:noProof/>
                <w:lang w:val="nl-NL"/>
              </w:rPr>
              <w:t>In 1573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31-12-1573:</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1574</w:t>
            </w:r>
          </w:p>
        </w:tc>
        <w:tc>
          <w:tcPr>
            <w:tcW w:w="4500" w:type="dxa"/>
          </w:tcPr>
          <w:p w:rsidR="00606CA2" w:rsidRPr="006B5CA2" w:rsidRDefault="00606CA2" w:rsidP="006B5CA2">
            <w:pPr>
              <w:rPr>
                <w:noProof/>
                <w:lang w:val="nl-NL"/>
              </w:rPr>
            </w:pPr>
            <w:r w:rsidRPr="006B5CA2">
              <w:rPr>
                <w:rFonts w:ascii="Calibri" w:hAnsi="Calibri" w:cs="Arial"/>
                <w:noProof/>
                <w:lang w:val="nl-NL"/>
              </w:rPr>
              <w:t>In 1574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31-12-1574:</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1575</w:t>
            </w:r>
          </w:p>
        </w:tc>
        <w:tc>
          <w:tcPr>
            <w:tcW w:w="4500" w:type="dxa"/>
          </w:tcPr>
          <w:p w:rsidR="00606CA2" w:rsidRPr="006B5CA2" w:rsidRDefault="00606CA2" w:rsidP="006B5CA2">
            <w:pPr>
              <w:rPr>
                <w:noProof/>
                <w:lang w:val="nl-NL"/>
              </w:rPr>
            </w:pPr>
            <w:r w:rsidRPr="006B5CA2">
              <w:rPr>
                <w:rFonts w:ascii="Calibri" w:hAnsi="Calibri" w:cs="Arial"/>
                <w:noProof/>
                <w:lang w:val="nl-NL"/>
              </w:rPr>
              <w:t>In 1575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31-12-1575:</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Dirk Hermans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1576</w:t>
            </w:r>
          </w:p>
        </w:tc>
        <w:tc>
          <w:tcPr>
            <w:tcW w:w="4500" w:type="dxa"/>
          </w:tcPr>
          <w:p w:rsidR="00606CA2" w:rsidRPr="006B5CA2" w:rsidRDefault="00606CA2" w:rsidP="006B5CA2">
            <w:pPr>
              <w:spacing w:line="276" w:lineRule="auto"/>
              <w:contextualSpacing/>
              <w:rPr>
                <w:rFonts w:cs="Arial"/>
                <w:noProof/>
                <w:lang w:val="nl-NL"/>
              </w:rPr>
            </w:pPr>
            <w:r w:rsidRPr="006B5CA2">
              <w:rPr>
                <w:rFonts w:ascii="Calibri" w:hAnsi="Calibri" w:cs="Arial"/>
                <w:noProof/>
                <w:lang w:val="nl-NL"/>
              </w:rPr>
              <w:t xml:space="preserve">Op 30-6-1576 werd </w:t>
            </w:r>
            <w:r w:rsidRPr="006B5CA2">
              <w:rPr>
                <w:rFonts w:cs="Arial"/>
                <w:noProof/>
                <w:lang w:val="nl-NL"/>
              </w:rPr>
              <w:t xml:space="preserve">Jan Willem Hanricx van der Ryt aangesteld </w:t>
            </w:r>
            <w:r w:rsidR="00AF2EE6">
              <w:rPr>
                <w:rFonts w:cs="Arial"/>
                <w:noProof/>
                <w:lang w:val="nl-NL"/>
              </w:rPr>
              <w:t xml:space="preserve">in plaats van </w:t>
            </w:r>
            <w:r w:rsidRPr="006B5CA2">
              <w:rPr>
                <w:rFonts w:cs="Arial"/>
                <w:noProof/>
                <w:lang w:val="nl-NL"/>
              </w:rPr>
              <w:t>de kort voor 22-4-1576 overleden Ariaen Dirk Hermans.</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31-12-1576:</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1577</w:t>
            </w:r>
          </w:p>
        </w:tc>
        <w:tc>
          <w:tcPr>
            <w:tcW w:w="4500" w:type="dxa"/>
          </w:tcPr>
          <w:p w:rsidR="00606CA2" w:rsidRPr="006B5CA2" w:rsidRDefault="00606CA2" w:rsidP="006B5CA2">
            <w:pPr>
              <w:rPr>
                <w:rFonts w:ascii="Calibri" w:hAnsi="Calibri" w:cs="Arial"/>
                <w:noProof/>
                <w:lang w:val="nl-NL"/>
              </w:rPr>
            </w:pPr>
            <w:r w:rsidRPr="006B5CA2">
              <w:rPr>
                <w:rFonts w:ascii="Calibri" w:hAnsi="Calibri" w:cs="Arial"/>
                <w:noProof/>
                <w:lang w:val="nl-NL"/>
              </w:rPr>
              <w:t>In 1577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31-12-1577:</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1578</w:t>
            </w:r>
          </w:p>
        </w:tc>
        <w:tc>
          <w:tcPr>
            <w:tcW w:w="4500" w:type="dxa"/>
          </w:tcPr>
          <w:p w:rsidR="00606CA2" w:rsidRPr="006B5CA2" w:rsidRDefault="00606CA2" w:rsidP="006B5CA2">
            <w:pPr>
              <w:rPr>
                <w:rFonts w:ascii="Calibri" w:hAnsi="Calibri" w:cs="Arial"/>
                <w:noProof/>
                <w:lang w:val="nl-NL"/>
              </w:rPr>
            </w:pPr>
            <w:r w:rsidRPr="006B5CA2">
              <w:rPr>
                <w:rFonts w:ascii="Calibri" w:hAnsi="Calibri" w:cs="Arial"/>
                <w:noProof/>
                <w:lang w:val="nl-NL"/>
              </w:rPr>
              <w:t>In 1578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31-12-1578:</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Jan Hanricxs van Tillair (president)</w:t>
            </w:r>
          </w:p>
          <w:p w:rsidR="00606CA2" w:rsidRPr="006B5CA2" w:rsidRDefault="00606CA2" w:rsidP="007F14E8">
            <w:pPr>
              <w:pStyle w:val="ListParagraph"/>
              <w:numPr>
                <w:ilvl w:val="0"/>
                <w:numId w:val="6"/>
              </w:numPr>
              <w:spacing w:line="276" w:lineRule="auto"/>
              <w:rPr>
                <w:rFonts w:cs="Arial"/>
                <w:noProof/>
                <w:lang w:val="nl-NL"/>
              </w:rPr>
            </w:pPr>
            <w:r w:rsidRPr="006B5CA2">
              <w:rPr>
                <w:rFonts w:cs="Arial"/>
                <w:noProof/>
                <w:lang w:val="nl-NL"/>
              </w:rPr>
              <w:t>Thonis Hanricx Roeffs</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1579</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1579 werden twee schepenen vervangen.</w:t>
            </w:r>
          </w:p>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 xml:space="preserve">Afgegaan zijn (datums van laatste vermeldingen): </w:t>
            </w:r>
            <w:r w:rsidRPr="006B5CA2">
              <w:rPr>
                <w:rFonts w:cs="Arial"/>
                <w:noProof/>
                <w:lang w:val="nl-NL"/>
              </w:rPr>
              <w:t>Thonis Hanricx Roeffs (18-1-1578) en Jan Hanricxs van Tillair (10-10-1578)</w:t>
            </w:r>
          </w:p>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 xml:space="preserve">Aangesteld zijn: Melchior Jan Hanricx </w:t>
            </w:r>
            <w:r w:rsidRPr="006B5CA2">
              <w:rPr>
                <w:rFonts w:cs="Arial"/>
                <w:noProof/>
                <w:lang w:val="nl-NL"/>
              </w:rPr>
              <w:t xml:space="preserve">van Tillair </w:t>
            </w:r>
            <w:r w:rsidRPr="006B5CA2">
              <w:rPr>
                <w:rFonts w:cs="Arial"/>
                <w:noProof/>
                <w:lang w:val="nl-NL"/>
              </w:rPr>
              <w:lastRenderedPageBreak/>
              <w:t>(voor het eerst vermeld op 28-3-1579) en Meus Jan Meussoon (aangesteld op 22-8-1579)</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lastRenderedPageBreak/>
              <w:t>Schepenen per 31-12-1579:</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Hanrick Peter Willems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lastRenderedPageBreak/>
              <w:t>Jan Willem Hanricx van der Ryt</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 xml:space="preserve">Melchior Jan Hanricx </w:t>
            </w:r>
            <w:r w:rsidRPr="006B5CA2">
              <w:rPr>
                <w:rFonts w:cs="Arial"/>
                <w:noProof/>
                <w:lang w:val="nl-NL"/>
              </w:rPr>
              <w:t xml:space="preserve">van Tillair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Meus Jan Meussoon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1580</w:t>
            </w:r>
          </w:p>
        </w:tc>
        <w:tc>
          <w:tcPr>
            <w:tcW w:w="4500" w:type="dxa"/>
          </w:tcPr>
          <w:p w:rsidR="00606CA2" w:rsidRPr="006B5CA2" w:rsidRDefault="00606CA2" w:rsidP="006B5CA2">
            <w:pPr>
              <w:spacing w:line="276" w:lineRule="auto"/>
              <w:contextualSpacing/>
              <w:rPr>
                <w:rFonts w:ascii="Calibri" w:hAnsi="Calibri" w:cs="Arial"/>
                <w:noProof/>
                <w:lang w:val="nl-NL"/>
              </w:rPr>
            </w:pPr>
            <w:r w:rsidRPr="006B5CA2">
              <w:rPr>
                <w:rFonts w:ascii="Calibri" w:hAnsi="Calibri" w:cs="Arial"/>
                <w:noProof/>
                <w:lang w:val="nl-NL"/>
              </w:rPr>
              <w:t xml:space="preserve">Tussen 16 en 19-1-1580 werd </w:t>
            </w:r>
            <w:r w:rsidRPr="006B5CA2">
              <w:rPr>
                <w:rFonts w:cs="Arial"/>
                <w:noProof/>
                <w:lang w:val="nl-NL"/>
              </w:rPr>
              <w:t xml:space="preserve">Willem Hanrics Dircx aangesteld in plaats van </w:t>
            </w:r>
            <w:r w:rsidRPr="006B5CA2">
              <w:rPr>
                <w:rFonts w:ascii="Calibri" w:hAnsi="Calibri" w:cs="Arial"/>
                <w:noProof/>
                <w:lang w:val="nl-NL"/>
              </w:rPr>
              <w:t>Hanrick Peter Willems (voor het laatst vermeld op 27-3-1579).</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31-12-1580:</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 xml:space="preserve">Melchior Jan Hanricx </w:t>
            </w:r>
            <w:r w:rsidRPr="006B5CA2">
              <w:rPr>
                <w:rFonts w:cs="Arial"/>
                <w:noProof/>
                <w:lang w:val="nl-NL"/>
              </w:rPr>
              <w:t xml:space="preserve">van Tillair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Meus Jan Meussoon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Hanrics Dircx</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1581</w:t>
            </w:r>
          </w:p>
        </w:tc>
        <w:tc>
          <w:tcPr>
            <w:tcW w:w="4500" w:type="dxa"/>
          </w:tcPr>
          <w:p w:rsidR="00606CA2" w:rsidRPr="006B5CA2" w:rsidRDefault="00606CA2" w:rsidP="006B5CA2">
            <w:pPr>
              <w:rPr>
                <w:rFonts w:ascii="Calibri" w:hAnsi="Calibri" w:cs="Arial"/>
                <w:noProof/>
                <w:lang w:val="nl-NL"/>
              </w:rPr>
            </w:pPr>
            <w:r w:rsidRPr="006B5CA2">
              <w:rPr>
                <w:rFonts w:ascii="Calibri" w:hAnsi="Calibri" w:cs="Arial"/>
                <w:noProof/>
                <w:lang w:val="nl-NL"/>
              </w:rPr>
              <w:t>In 1581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31-12-1581:</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 xml:space="preserve">Melchior Jan Hanricx </w:t>
            </w:r>
            <w:r w:rsidRPr="006B5CA2">
              <w:rPr>
                <w:rFonts w:cs="Arial"/>
                <w:noProof/>
                <w:lang w:val="nl-NL"/>
              </w:rPr>
              <w:t xml:space="preserve">van Tillair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Meus Jan Meussoon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Hanrics Dircx</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1582</w:t>
            </w:r>
          </w:p>
        </w:tc>
        <w:tc>
          <w:tcPr>
            <w:tcW w:w="4500" w:type="dxa"/>
          </w:tcPr>
          <w:p w:rsidR="00606CA2" w:rsidRPr="006B5CA2" w:rsidRDefault="00606CA2" w:rsidP="006B5CA2">
            <w:pPr>
              <w:rPr>
                <w:noProof/>
                <w:lang w:val="nl-NL"/>
              </w:rPr>
            </w:pPr>
            <w:r w:rsidRPr="006B5CA2">
              <w:rPr>
                <w:rFonts w:ascii="Calibri" w:hAnsi="Calibri" w:cs="Arial"/>
                <w:noProof/>
                <w:lang w:val="nl-NL"/>
              </w:rPr>
              <w:t>In 1582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31-12-1582:</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 xml:space="preserve">Melchior Jan Hanricx </w:t>
            </w:r>
            <w:r w:rsidRPr="006B5CA2">
              <w:rPr>
                <w:rFonts w:cs="Arial"/>
                <w:noProof/>
                <w:lang w:val="nl-NL"/>
              </w:rPr>
              <w:t xml:space="preserve">van Tillair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Meus Jan Meussoon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Hanrics Dircx</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1583</w:t>
            </w:r>
          </w:p>
        </w:tc>
        <w:tc>
          <w:tcPr>
            <w:tcW w:w="4500" w:type="dxa"/>
          </w:tcPr>
          <w:p w:rsidR="00606CA2" w:rsidRPr="006B5CA2" w:rsidRDefault="00606CA2" w:rsidP="006B5CA2">
            <w:pPr>
              <w:rPr>
                <w:noProof/>
                <w:lang w:val="nl-NL"/>
              </w:rPr>
            </w:pPr>
            <w:r w:rsidRPr="006B5CA2">
              <w:rPr>
                <w:rFonts w:ascii="Calibri" w:hAnsi="Calibri" w:cs="Arial"/>
                <w:noProof/>
                <w:lang w:val="nl-NL"/>
              </w:rPr>
              <w:t>In 1583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31-12-1583:</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 xml:space="preserve">Melchior Jan Hanricx </w:t>
            </w:r>
            <w:r w:rsidRPr="006B5CA2">
              <w:rPr>
                <w:rFonts w:cs="Arial"/>
                <w:noProof/>
                <w:lang w:val="nl-NL"/>
              </w:rPr>
              <w:t xml:space="preserve">van Tillair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Meus Jan Meussoon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Hanrics Dircx</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1584</w:t>
            </w:r>
          </w:p>
        </w:tc>
        <w:tc>
          <w:tcPr>
            <w:tcW w:w="4500" w:type="dxa"/>
          </w:tcPr>
          <w:p w:rsidR="00606CA2" w:rsidRPr="006B5CA2" w:rsidRDefault="00606CA2" w:rsidP="00553B5E">
            <w:pPr>
              <w:spacing w:line="276" w:lineRule="auto"/>
              <w:rPr>
                <w:rFonts w:ascii="Calibri" w:hAnsi="Calibri" w:cs="Arial"/>
                <w:noProof/>
                <w:lang w:val="nl-NL"/>
              </w:rPr>
            </w:pPr>
            <w:r w:rsidRPr="006B5CA2">
              <w:rPr>
                <w:rFonts w:ascii="Calibri" w:hAnsi="Calibri" w:cs="Arial"/>
                <w:noProof/>
                <w:lang w:val="nl-NL"/>
              </w:rPr>
              <w:t xml:space="preserve">Op 11-8-1584 werd </w:t>
            </w:r>
            <w:r w:rsidRPr="006B5CA2">
              <w:rPr>
                <w:rFonts w:cs="Arial"/>
                <w:noProof/>
                <w:lang w:val="nl-NL"/>
              </w:rPr>
              <w:t>Melchior Jan Henricx van Tillair opgevolgd door</w:t>
            </w:r>
            <w:r w:rsidRPr="006B5CA2">
              <w:rPr>
                <w:rFonts w:ascii="Calibri" w:hAnsi="Calibri" w:cs="Arial"/>
                <w:noProof/>
                <w:lang w:val="nl-NL"/>
              </w:rPr>
              <w:t xml:space="preserve"> </w:t>
            </w:r>
            <w:r w:rsidRPr="006B5CA2">
              <w:rPr>
                <w:rFonts w:cs="Arial"/>
                <w:noProof/>
                <w:lang w:val="nl-NL"/>
              </w:rPr>
              <w:t>Dierck Thonis Roeffen.</w:t>
            </w:r>
            <w:r w:rsidR="0089795F">
              <w:rPr>
                <w:rFonts w:cs="Arial"/>
                <w:noProof/>
                <w:lang w:val="nl-NL"/>
              </w:rPr>
              <w:t xml:space="preserve"> </w:t>
            </w:r>
            <w:r w:rsidR="0089795F">
              <w:rPr>
                <w:rFonts w:cs="Arial"/>
                <w:noProof/>
                <w:lang w:val="nl-NL"/>
              </w:rPr>
              <w:lastRenderedPageBreak/>
              <w:t>Melchior was vóór 7-10-1584 overleden.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lastRenderedPageBreak/>
              <w:t>Schepenen per 31-12-1584:</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Ariaen Aert Goerts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lastRenderedPageBreak/>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Willem Hanricx van der Ryt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Meus Jan Meussoon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Hanrics Dircx</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Dierck Thonis Roeffen</w:t>
            </w:r>
          </w:p>
          <w:p w:rsidR="00606CA2" w:rsidRPr="006B5CA2" w:rsidRDefault="00606CA2" w:rsidP="006B5CA2">
            <w:pPr>
              <w:spacing w:line="276" w:lineRule="auto"/>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1585</w:t>
            </w:r>
          </w:p>
        </w:tc>
        <w:tc>
          <w:tcPr>
            <w:tcW w:w="4500" w:type="dxa"/>
          </w:tcPr>
          <w:p w:rsidR="00606CA2" w:rsidRPr="006B5CA2" w:rsidRDefault="00FE5259" w:rsidP="006B5CA2">
            <w:pPr>
              <w:spacing w:line="276" w:lineRule="auto"/>
              <w:contextualSpacing/>
              <w:rPr>
                <w:rFonts w:cs="Arial"/>
                <w:noProof/>
                <w:lang w:val="nl-NL"/>
              </w:rPr>
            </w:pPr>
            <w:r>
              <w:rPr>
                <w:rFonts w:cs="Arial"/>
                <w:noProof/>
                <w:lang w:val="nl-NL"/>
              </w:rPr>
              <w:t>Op 16</w:t>
            </w:r>
            <w:r w:rsidR="00606CA2" w:rsidRPr="006B5CA2">
              <w:rPr>
                <w:rFonts w:cs="Arial"/>
                <w:noProof/>
                <w:lang w:val="nl-NL"/>
              </w:rPr>
              <w:t>-1-1585 werden Jan Claes en Huybert Willems aangesteld in plaats van Ariaen Aert Goerts en Jan Willem Hanricx van der Ryt.</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31-12-1585:</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Meus Jan Meussoon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Hanrics Dircx</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Dierck Thonis Roeffen</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 xml:space="preserve">Jan Hendrick Jan Claese </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 xml:space="preserve">Huybert Willem Jans </w:t>
            </w:r>
          </w:p>
          <w:p w:rsidR="00606CA2" w:rsidRPr="006B5CA2" w:rsidRDefault="00606CA2" w:rsidP="006B5CA2">
            <w:pPr>
              <w:ind w:left="360"/>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1586</w:t>
            </w:r>
          </w:p>
        </w:tc>
        <w:tc>
          <w:tcPr>
            <w:tcW w:w="4500" w:type="dxa"/>
          </w:tcPr>
          <w:p w:rsidR="00606CA2" w:rsidRPr="006B5CA2" w:rsidRDefault="00606CA2" w:rsidP="006B5CA2">
            <w:pPr>
              <w:rPr>
                <w:rFonts w:ascii="Calibri" w:hAnsi="Calibri" w:cs="Arial"/>
                <w:noProof/>
                <w:lang w:val="nl-NL"/>
              </w:rPr>
            </w:pPr>
            <w:r w:rsidRPr="006B5CA2">
              <w:rPr>
                <w:rFonts w:ascii="Calibri" w:hAnsi="Calibri" w:cs="Arial"/>
                <w:noProof/>
                <w:lang w:val="nl-NL"/>
              </w:rPr>
              <w:t xml:space="preserve">Op 8-2-1586 werden Lambert Willems en </w:t>
            </w:r>
            <w:r w:rsidRPr="006B5CA2">
              <w:rPr>
                <w:rFonts w:cs="Arial"/>
                <w:noProof/>
                <w:lang w:val="nl-NL"/>
              </w:rPr>
              <w:t>Roeff Dircx Henricx van Tillair aangesteld in plaats van Meus Jan Meussoon en Willem Hanrics Dircx.</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31-12-1586:</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Claeus Cornelis Claeus van Doren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Willem Jan Peter Tielens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Dierck Thonis Roeffen</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 xml:space="preserve">Jan Hendrick Jan Claese </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 xml:space="preserve">Huybert Willem Jans </w:t>
            </w:r>
          </w:p>
          <w:p w:rsidR="00606CA2" w:rsidRPr="006B5CA2" w:rsidRDefault="00606CA2" w:rsidP="007F14E8">
            <w:pPr>
              <w:pStyle w:val="ListParagraph"/>
              <w:numPr>
                <w:ilvl w:val="0"/>
                <w:numId w:val="6"/>
              </w:numPr>
              <w:spacing w:line="276" w:lineRule="auto"/>
              <w:rPr>
                <w:noProof/>
                <w:lang w:val="nl-NL"/>
              </w:rPr>
            </w:pPr>
            <w:r w:rsidRPr="006B5CA2">
              <w:rPr>
                <w:rFonts w:ascii="Calibri" w:hAnsi="Calibri" w:cs="Arial"/>
                <w:noProof/>
                <w:lang w:val="nl-NL"/>
              </w:rPr>
              <w:t xml:space="preserve">Lambert Willems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Roeff Dircx Henricx van Tillair</w:t>
            </w:r>
          </w:p>
          <w:p w:rsidR="00606CA2" w:rsidRPr="006B5CA2" w:rsidRDefault="00606CA2" w:rsidP="006B5CA2">
            <w:pPr>
              <w:ind w:left="360"/>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1587</w:t>
            </w:r>
          </w:p>
        </w:tc>
        <w:tc>
          <w:tcPr>
            <w:tcW w:w="4500" w:type="dxa"/>
          </w:tcPr>
          <w:p w:rsidR="00606CA2" w:rsidRPr="006B5CA2" w:rsidRDefault="00606CA2" w:rsidP="006B5CA2">
            <w:pPr>
              <w:spacing w:line="276" w:lineRule="auto"/>
              <w:rPr>
                <w:rFonts w:ascii="Calibri" w:hAnsi="Calibri" w:cs="Arial"/>
                <w:noProof/>
                <w:lang w:val="nl-NL"/>
              </w:rPr>
            </w:pPr>
            <w:r w:rsidRPr="006B5CA2">
              <w:rPr>
                <w:rFonts w:ascii="Calibri" w:hAnsi="Calibri" w:cs="Arial"/>
                <w:noProof/>
                <w:lang w:val="nl-NL"/>
              </w:rPr>
              <w:t>In 1587 werden 4 schepenen vervangen.</w:t>
            </w:r>
          </w:p>
          <w:p w:rsidR="00606CA2" w:rsidRPr="00DC66EF" w:rsidRDefault="00606CA2" w:rsidP="006B5CA2">
            <w:pPr>
              <w:spacing w:line="276" w:lineRule="auto"/>
              <w:rPr>
                <w:rFonts w:cs="Arial"/>
                <w:noProof/>
                <w:lang w:val="nl-NL"/>
              </w:rPr>
            </w:pPr>
            <w:r w:rsidRPr="006B5CA2">
              <w:rPr>
                <w:rFonts w:cs="Arial"/>
                <w:noProof/>
                <w:lang w:val="nl-NL"/>
              </w:rPr>
              <w:t>Mathys Danel Mathyssen</w:t>
            </w:r>
            <w:r w:rsidR="00B52A10">
              <w:rPr>
                <w:rFonts w:cs="Arial"/>
                <w:noProof/>
                <w:lang w:val="nl-NL"/>
              </w:rPr>
              <w:t xml:space="preserve"> </w:t>
            </w:r>
            <w:r w:rsidR="0022368F">
              <w:rPr>
                <w:rFonts w:cs="Arial"/>
                <w:noProof/>
                <w:lang w:val="nl-NL"/>
              </w:rPr>
              <w:t xml:space="preserve">van Loeken </w:t>
            </w:r>
            <w:r w:rsidR="00B52A10">
              <w:rPr>
                <w:rFonts w:cs="Arial"/>
                <w:noProof/>
                <w:lang w:val="nl-NL"/>
              </w:rPr>
              <w:t>(</w:t>
            </w:r>
            <w:r w:rsidR="003D2B0E">
              <w:rPr>
                <w:rFonts w:cs="Arial"/>
                <w:noProof/>
                <w:lang w:val="nl-NL"/>
              </w:rPr>
              <w:t>aangesteld op 11</w:t>
            </w:r>
            <w:r w:rsidR="00B52A10">
              <w:rPr>
                <w:rFonts w:cs="Arial"/>
                <w:noProof/>
                <w:lang w:val="nl-NL"/>
              </w:rPr>
              <w:t>-4</w:t>
            </w:r>
            <w:r w:rsidRPr="006B5CA2">
              <w:rPr>
                <w:rFonts w:cs="Arial"/>
                <w:noProof/>
                <w:lang w:val="nl-NL"/>
              </w:rPr>
              <w:t>-1587) volgde Jan Hanrick Jan Claes op.</w:t>
            </w:r>
            <w:r w:rsidR="00DC66EF">
              <w:rPr>
                <w:rFonts w:cs="Arial"/>
                <w:noProof/>
                <w:lang w:val="nl-NL"/>
              </w:rPr>
              <w:t xml:space="preserve"> </w:t>
            </w:r>
            <w:r w:rsidRPr="006B5CA2">
              <w:rPr>
                <w:rFonts w:cs="Arial"/>
                <w:noProof/>
                <w:lang w:val="nl-NL"/>
              </w:rPr>
              <w:t xml:space="preserve">Het schepenprotocol schrijft (tussen haakjes de datums van de laatste vermeldingen van de afgegane schepenen en de eerste vermeldingen van de nieuwe schepenen): </w:t>
            </w:r>
            <w:r w:rsidRPr="006B5CA2">
              <w:rPr>
                <w:rFonts w:cs="Arial"/>
                <w:i/>
                <w:noProof/>
                <w:lang w:val="nl-NL"/>
              </w:rPr>
              <w:t>omtrent octobri soe is gestorven Claes Nelis</w:t>
            </w:r>
            <w:r w:rsidRPr="006B5CA2">
              <w:rPr>
                <w:rFonts w:cs="Arial"/>
                <w:noProof/>
                <w:lang w:val="nl-NL"/>
              </w:rPr>
              <w:t xml:space="preserve"> (22-6-1587)</w:t>
            </w:r>
            <w:r w:rsidRPr="006B5CA2">
              <w:rPr>
                <w:rFonts w:cs="Arial"/>
                <w:i/>
                <w:noProof/>
                <w:lang w:val="nl-NL"/>
              </w:rPr>
              <w:t xml:space="preserve">, Lambert Willems </w:t>
            </w:r>
            <w:r w:rsidRPr="006B5CA2">
              <w:rPr>
                <w:rFonts w:cs="Arial"/>
                <w:noProof/>
                <w:lang w:val="nl-NL"/>
              </w:rPr>
              <w:t xml:space="preserve">(9-11-1587) </w:t>
            </w:r>
            <w:r w:rsidRPr="006B5CA2">
              <w:rPr>
                <w:rFonts w:cs="Arial"/>
                <w:i/>
                <w:noProof/>
                <w:lang w:val="nl-NL"/>
              </w:rPr>
              <w:t xml:space="preserve">ende Roeff Dircx </w:t>
            </w:r>
            <w:r w:rsidRPr="006B5CA2">
              <w:rPr>
                <w:rFonts w:cs="Arial"/>
                <w:noProof/>
                <w:lang w:val="nl-NL"/>
              </w:rPr>
              <w:t xml:space="preserve">(2-5-1587) </w:t>
            </w:r>
            <w:r w:rsidRPr="006B5CA2">
              <w:rPr>
                <w:rFonts w:cs="Arial"/>
                <w:i/>
                <w:noProof/>
                <w:lang w:val="nl-NL"/>
              </w:rPr>
              <w:t>ende in hun plaets is aencomen Jan Jan Joerden</w:t>
            </w:r>
            <w:r w:rsidRPr="006B5CA2">
              <w:rPr>
                <w:rFonts w:cs="Arial"/>
                <w:noProof/>
                <w:lang w:val="nl-NL"/>
              </w:rPr>
              <w:t xml:space="preserve"> (30-1-1588)</w:t>
            </w:r>
            <w:r w:rsidRPr="006B5CA2">
              <w:rPr>
                <w:rFonts w:cs="Arial"/>
                <w:i/>
                <w:noProof/>
                <w:lang w:val="nl-NL"/>
              </w:rPr>
              <w:t xml:space="preserve">, Peter Henrick Huyberts </w:t>
            </w:r>
            <w:r w:rsidRPr="006B5CA2">
              <w:rPr>
                <w:rFonts w:cs="Arial"/>
                <w:noProof/>
                <w:lang w:val="nl-NL"/>
              </w:rPr>
              <w:t>(15-11-1587)</w:t>
            </w:r>
            <w:r w:rsidRPr="006B5CA2">
              <w:rPr>
                <w:rFonts w:cs="Arial"/>
                <w:i/>
                <w:noProof/>
                <w:lang w:val="nl-NL"/>
              </w:rPr>
              <w:t xml:space="preserve">, ende </w:t>
            </w:r>
            <w:r w:rsidR="003113E8">
              <w:rPr>
                <w:rFonts w:cs="Arial"/>
                <w:i/>
                <w:noProof/>
                <w:lang w:val="nl-NL"/>
              </w:rPr>
              <w:t>Joris Gerits</w:t>
            </w:r>
            <w:r w:rsidRPr="006B5CA2">
              <w:rPr>
                <w:rFonts w:cs="Arial"/>
                <w:i/>
                <w:noProof/>
                <w:lang w:val="nl-NL"/>
              </w:rPr>
              <w:t xml:space="preserve"> </w:t>
            </w:r>
            <w:r w:rsidRPr="006B5CA2">
              <w:rPr>
                <w:rFonts w:cs="Arial"/>
                <w:noProof/>
                <w:lang w:val="nl-NL"/>
              </w:rPr>
              <w:t xml:space="preserve">(28-12-1587) </w:t>
            </w:r>
          </w:p>
          <w:p w:rsidR="00606CA2" w:rsidRPr="006B5CA2" w:rsidRDefault="00606CA2" w:rsidP="006B5CA2">
            <w:pPr>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31-12-1587:</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Dierck Thonis Roeffen</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 xml:space="preserve">Huybert Willem Jans </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Jan Joerden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Henrick Huyberts</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D3555F" w:rsidP="007F14E8">
            <w:pPr>
              <w:pStyle w:val="ListParagraph"/>
              <w:numPr>
                <w:ilvl w:val="0"/>
                <w:numId w:val="6"/>
              </w:numPr>
              <w:rPr>
                <w:noProof/>
                <w:lang w:val="nl-NL"/>
              </w:rPr>
            </w:pPr>
            <w:r>
              <w:rPr>
                <w:noProof/>
                <w:lang w:val="nl-NL"/>
              </w:rPr>
              <w:t>Willem Hans Peters</w:t>
            </w: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1588</w:t>
            </w:r>
          </w:p>
        </w:tc>
        <w:tc>
          <w:tcPr>
            <w:tcW w:w="4500" w:type="dxa"/>
          </w:tcPr>
          <w:p w:rsidR="00606CA2" w:rsidRPr="006B5CA2" w:rsidRDefault="00606CA2" w:rsidP="006B5CA2">
            <w:pPr>
              <w:spacing w:line="276" w:lineRule="auto"/>
              <w:contextualSpacing/>
              <w:rPr>
                <w:rFonts w:cs="Arial"/>
                <w:noProof/>
                <w:lang w:val="nl-NL"/>
              </w:rPr>
            </w:pPr>
            <w:r w:rsidRPr="006B5CA2">
              <w:rPr>
                <w:rFonts w:cs="Arial"/>
                <w:i/>
                <w:noProof/>
                <w:lang w:val="nl-NL"/>
              </w:rPr>
              <w:t xml:space="preserve">Ende is oick afgegaen, Dirck Tonis </w:t>
            </w:r>
            <w:r w:rsidRPr="006B5CA2">
              <w:rPr>
                <w:rFonts w:cs="Arial"/>
                <w:noProof/>
                <w:lang w:val="nl-NL"/>
              </w:rPr>
              <w:t>(7-1-1588)</w:t>
            </w:r>
            <w:r w:rsidRPr="006B5CA2">
              <w:rPr>
                <w:rFonts w:cs="Arial"/>
                <w:i/>
                <w:noProof/>
                <w:lang w:val="nl-NL"/>
              </w:rPr>
              <w:t xml:space="preserve"> </w:t>
            </w:r>
            <w:r w:rsidRPr="006B5CA2">
              <w:rPr>
                <w:rFonts w:cs="Arial"/>
                <w:i/>
                <w:noProof/>
                <w:lang w:val="nl-NL"/>
              </w:rPr>
              <w:lastRenderedPageBreak/>
              <w:t xml:space="preserve">ende </w:t>
            </w:r>
            <w:r w:rsidR="00D3555F">
              <w:rPr>
                <w:rFonts w:cs="Arial"/>
                <w:i/>
                <w:noProof/>
                <w:lang w:val="nl-NL"/>
              </w:rPr>
              <w:t>Willem Hans Peters</w:t>
            </w:r>
            <w:r w:rsidRPr="006B5CA2">
              <w:rPr>
                <w:rFonts w:cs="Arial"/>
                <w:i/>
                <w:noProof/>
                <w:lang w:val="nl-NL"/>
              </w:rPr>
              <w:t xml:space="preserve"> </w:t>
            </w:r>
            <w:r w:rsidRPr="006B5CA2">
              <w:rPr>
                <w:rFonts w:cs="Arial"/>
                <w:noProof/>
                <w:lang w:val="nl-NL"/>
              </w:rPr>
              <w:t>(28-12-1587)</w:t>
            </w:r>
            <w:r w:rsidRPr="006B5CA2">
              <w:rPr>
                <w:rFonts w:cs="Arial"/>
                <w:i/>
                <w:noProof/>
                <w:lang w:val="nl-NL"/>
              </w:rPr>
              <w:t xml:space="preserve"> ende in de plaets is comen Peter Gysbert Driessen </w:t>
            </w:r>
            <w:r w:rsidRPr="006B5CA2">
              <w:rPr>
                <w:rFonts w:cs="Arial"/>
                <w:noProof/>
                <w:lang w:val="nl-NL"/>
              </w:rPr>
              <w:t xml:space="preserve">(18-1-1588) </w:t>
            </w:r>
            <w:r w:rsidRPr="006B5CA2">
              <w:rPr>
                <w:rFonts w:cs="Arial"/>
                <w:i/>
                <w:noProof/>
                <w:lang w:val="nl-NL"/>
              </w:rPr>
              <w:t>en Jan Dirck</w:t>
            </w:r>
            <w:r w:rsidRPr="006B5CA2">
              <w:rPr>
                <w:rFonts w:cs="Arial"/>
                <w:noProof/>
                <w:lang w:val="nl-NL"/>
              </w:rPr>
              <w:t xml:space="preserve"> (30-1-1588). </w:t>
            </w:r>
          </w:p>
          <w:p w:rsidR="00606CA2" w:rsidRPr="006B5CA2" w:rsidRDefault="00606CA2" w:rsidP="000E4C21">
            <w:pPr>
              <w:spacing w:line="276" w:lineRule="auto"/>
              <w:contextualSpacing/>
              <w:rPr>
                <w:rFonts w:cs="Arial"/>
                <w:noProof/>
                <w:lang w:val="nl-NL"/>
              </w:rPr>
            </w:pPr>
            <w:r w:rsidRPr="006B5CA2">
              <w:rPr>
                <w:rFonts w:cs="Arial"/>
                <w:noProof/>
                <w:lang w:val="nl-NL"/>
              </w:rPr>
              <w:t xml:space="preserve">Jan Jan Joerdens overleed rond 1 oktober 1588. Hij werd opgevolgd door </w:t>
            </w:r>
            <w:r w:rsidR="000E4C21">
              <w:rPr>
                <w:rFonts w:cs="Arial"/>
                <w:noProof/>
                <w:lang w:val="nl-NL"/>
              </w:rPr>
              <w:t>Jan Dirck Peters</w:t>
            </w:r>
            <w:r w:rsidRPr="006B5CA2">
              <w:rPr>
                <w:rFonts w:cs="Arial"/>
                <w:noProof/>
                <w:lang w:val="nl-NL"/>
              </w:rPr>
              <w:t xml:space="preserve"> (vermeld vanaf </w:t>
            </w:r>
            <w:r w:rsidR="000E4C21">
              <w:rPr>
                <w:rFonts w:cs="Arial"/>
                <w:noProof/>
                <w:lang w:val="nl-NL"/>
              </w:rPr>
              <w:t>16-02-1589</w:t>
            </w:r>
            <w:r w:rsidRPr="006B5CA2">
              <w:rPr>
                <w:rFonts w:cs="Arial"/>
                <w:noProof/>
                <w:lang w:val="nl-NL"/>
              </w:rPr>
              <w:t>).</w:t>
            </w:r>
          </w:p>
        </w:tc>
        <w:tc>
          <w:tcPr>
            <w:tcW w:w="4338" w:type="dxa"/>
          </w:tcPr>
          <w:p w:rsidR="00606CA2" w:rsidRPr="007F14E8" w:rsidRDefault="00606CA2" w:rsidP="007F14E8">
            <w:pPr>
              <w:rPr>
                <w:rFonts w:cs="Arial"/>
                <w:noProof/>
                <w:lang w:val="nl-NL"/>
              </w:rPr>
            </w:pPr>
            <w:r w:rsidRPr="007F14E8">
              <w:rPr>
                <w:rFonts w:cs="Arial"/>
                <w:noProof/>
                <w:lang w:val="nl-NL"/>
              </w:rPr>
              <w:lastRenderedPageBreak/>
              <w:t>Schepenen per 31-12-1588:</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lastRenderedPageBreak/>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Henrick Huyberts</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Thonis Roeffen</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1589</w:t>
            </w:r>
          </w:p>
        </w:tc>
        <w:tc>
          <w:tcPr>
            <w:tcW w:w="4500" w:type="dxa"/>
          </w:tcPr>
          <w:p w:rsidR="00606CA2" w:rsidRPr="006B5CA2" w:rsidRDefault="00606CA2" w:rsidP="00933CE4">
            <w:pPr>
              <w:rPr>
                <w:noProof/>
                <w:lang w:val="nl-NL"/>
              </w:rPr>
            </w:pPr>
            <w:r w:rsidRPr="006B5CA2">
              <w:rPr>
                <w:rFonts w:ascii="Calibri" w:hAnsi="Calibri" w:cs="Arial"/>
                <w:noProof/>
                <w:lang w:val="nl-NL"/>
              </w:rPr>
              <w:t>In 158</w:t>
            </w:r>
            <w:r w:rsidR="00933CE4">
              <w:rPr>
                <w:rFonts w:ascii="Calibri" w:hAnsi="Calibri" w:cs="Arial"/>
                <w:noProof/>
                <w:lang w:val="nl-NL"/>
              </w:rPr>
              <w:t>9</w:t>
            </w:r>
            <w:r w:rsidRPr="006B5CA2">
              <w:rPr>
                <w:rFonts w:ascii="Calibri" w:hAnsi="Calibri" w:cs="Arial"/>
                <w:noProof/>
                <w:lang w:val="nl-NL"/>
              </w:rPr>
              <w:t xml:space="preserve"> werden geen schepenen vervangen.</w:t>
            </w:r>
          </w:p>
        </w:tc>
        <w:tc>
          <w:tcPr>
            <w:tcW w:w="4338" w:type="dxa"/>
          </w:tcPr>
          <w:p w:rsidR="00606CA2" w:rsidRPr="007F14E8" w:rsidRDefault="00606CA2" w:rsidP="007F14E8">
            <w:pPr>
              <w:rPr>
                <w:rFonts w:cs="Arial"/>
                <w:noProof/>
                <w:lang w:val="nl-NL"/>
              </w:rPr>
            </w:pPr>
            <w:r w:rsidRPr="007F14E8">
              <w:rPr>
                <w:rFonts w:cs="Arial"/>
                <w:noProof/>
                <w:lang w:val="nl-NL"/>
              </w:rPr>
              <w:t>Schepenen per 31-12-1589:</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Henrick Huyberts</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Thonis Roeffen</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1590</w:t>
            </w:r>
          </w:p>
        </w:tc>
        <w:tc>
          <w:tcPr>
            <w:tcW w:w="4500" w:type="dxa"/>
          </w:tcPr>
          <w:p w:rsidR="00606CA2" w:rsidRPr="006B5CA2" w:rsidRDefault="00606CA2" w:rsidP="006B5CA2">
            <w:pPr>
              <w:rPr>
                <w:rFonts w:cs="Arial"/>
                <w:noProof/>
                <w:lang w:val="nl-NL"/>
              </w:rPr>
            </w:pPr>
            <w:r w:rsidRPr="006B5CA2">
              <w:rPr>
                <w:rFonts w:cs="Arial"/>
                <w:noProof/>
                <w:lang w:val="nl-NL"/>
              </w:rPr>
              <w:t>Merten Meeus Jans werd tussen 23-8-1589 en 4-10-1590 benoemd in plaats van Peter Hendrick Huijberts.</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31-12-1590:</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Thonis Roeffen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Merten Meeus Jans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1591</w:t>
            </w:r>
          </w:p>
        </w:tc>
        <w:tc>
          <w:tcPr>
            <w:tcW w:w="4500" w:type="dxa"/>
          </w:tcPr>
          <w:p w:rsidR="00606CA2" w:rsidRPr="006B5CA2" w:rsidRDefault="00606CA2" w:rsidP="006B5CA2">
            <w:pPr>
              <w:rPr>
                <w:rFonts w:cs="Arial"/>
                <w:noProof/>
                <w:lang w:val="nl-NL"/>
              </w:rPr>
            </w:pPr>
            <w:r w:rsidRPr="006B5CA2">
              <w:rPr>
                <w:rFonts w:cs="Arial"/>
                <w:noProof/>
                <w:lang w:val="nl-NL"/>
              </w:rPr>
              <w:t>In 1591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31-12-1591:</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Thonis Roeffen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Merten Meeus Jans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1592</w:t>
            </w:r>
          </w:p>
        </w:tc>
        <w:tc>
          <w:tcPr>
            <w:tcW w:w="4500" w:type="dxa"/>
          </w:tcPr>
          <w:p w:rsidR="00606CA2" w:rsidRPr="006B5CA2" w:rsidRDefault="00606CA2" w:rsidP="006B5CA2">
            <w:pPr>
              <w:rPr>
                <w:rFonts w:cs="Arial"/>
                <w:noProof/>
                <w:lang w:val="nl-NL"/>
              </w:rPr>
            </w:pPr>
            <w:r w:rsidRPr="006B5CA2">
              <w:rPr>
                <w:rFonts w:cs="Arial"/>
                <w:noProof/>
                <w:lang w:val="nl-NL"/>
              </w:rPr>
              <w:t>In 1592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31-12-1592:</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Dirck Thonis Roeffen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lastRenderedPageBreak/>
              <w:t>Merten Meeus Jans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1593</w:t>
            </w:r>
          </w:p>
        </w:tc>
        <w:tc>
          <w:tcPr>
            <w:tcW w:w="4500" w:type="dxa"/>
          </w:tcPr>
          <w:p w:rsidR="00606CA2" w:rsidRPr="006B5CA2" w:rsidRDefault="00D3555F" w:rsidP="006B5CA2">
            <w:pPr>
              <w:spacing w:line="276" w:lineRule="auto"/>
              <w:contextualSpacing/>
              <w:rPr>
                <w:rFonts w:cs="Arial"/>
                <w:noProof/>
                <w:lang w:val="nl-NL"/>
              </w:rPr>
            </w:pPr>
            <w:r>
              <w:rPr>
                <w:rFonts w:ascii="Calibri" w:hAnsi="Calibri" w:cs="Arial"/>
                <w:noProof/>
                <w:lang w:val="nl-NL"/>
              </w:rPr>
              <w:t>Willem Hans Peters</w:t>
            </w:r>
            <w:r w:rsidR="00606CA2" w:rsidRPr="006B5CA2">
              <w:rPr>
                <w:rFonts w:ascii="Calibri" w:hAnsi="Calibri" w:cs="Arial"/>
                <w:noProof/>
                <w:lang w:val="nl-NL"/>
              </w:rPr>
              <w:t xml:space="preserve"> en Gerit Ariens werden tussen 11-1-1593 en 27-2-1593 aangesteld in plaats van </w:t>
            </w:r>
            <w:r w:rsidR="00606CA2" w:rsidRPr="006B5CA2">
              <w:rPr>
                <w:rFonts w:cs="Arial"/>
                <w:noProof/>
                <w:lang w:val="nl-NL"/>
              </w:rPr>
              <w:t>Dirck Thonis Roeffen en Merten Meeus Jans.</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31-12-1593:</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D3555F" w:rsidP="00B36DA7">
            <w:pPr>
              <w:pStyle w:val="ListParagraph"/>
              <w:numPr>
                <w:ilvl w:val="0"/>
                <w:numId w:val="6"/>
              </w:numPr>
              <w:spacing w:line="276" w:lineRule="auto"/>
              <w:rPr>
                <w:noProof/>
                <w:lang w:val="nl-NL"/>
              </w:rPr>
            </w:pPr>
            <w:r>
              <w:rPr>
                <w:rFonts w:ascii="Calibri" w:hAnsi="Calibri" w:cs="Arial"/>
                <w:noProof/>
                <w:lang w:val="nl-NL"/>
              </w:rPr>
              <w:t>Willem Hans Peters</w:t>
            </w:r>
            <w:r w:rsidR="00606CA2" w:rsidRPr="006B5CA2">
              <w:rPr>
                <w:rFonts w:ascii="Calibri" w:hAnsi="Calibri" w:cs="Arial"/>
                <w:noProof/>
                <w:lang w:val="nl-NL"/>
              </w:rPr>
              <w:t xml:space="preserve"> </w:t>
            </w:r>
          </w:p>
          <w:p w:rsidR="00606CA2" w:rsidRPr="006B5CA2" w:rsidRDefault="00606CA2" w:rsidP="00B36DA7">
            <w:pPr>
              <w:pStyle w:val="ListParagraph"/>
              <w:numPr>
                <w:ilvl w:val="0"/>
                <w:numId w:val="6"/>
              </w:numPr>
              <w:spacing w:line="276" w:lineRule="auto"/>
              <w:rPr>
                <w:noProof/>
                <w:lang w:val="nl-NL"/>
              </w:rPr>
            </w:pPr>
            <w:r w:rsidRPr="006B5CA2">
              <w:rPr>
                <w:rFonts w:ascii="Calibri" w:hAnsi="Calibri" w:cs="Arial"/>
                <w:noProof/>
                <w:lang w:val="nl-NL"/>
              </w:rPr>
              <w:t>Gerit Ariens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1594</w:t>
            </w:r>
          </w:p>
        </w:tc>
        <w:tc>
          <w:tcPr>
            <w:tcW w:w="4500" w:type="dxa"/>
          </w:tcPr>
          <w:p w:rsidR="00606CA2" w:rsidRPr="006B5CA2" w:rsidRDefault="00606CA2" w:rsidP="006B5CA2">
            <w:pPr>
              <w:rPr>
                <w:rFonts w:cs="Arial"/>
                <w:noProof/>
                <w:lang w:val="nl-NL"/>
              </w:rPr>
            </w:pPr>
            <w:r w:rsidRPr="006B5CA2">
              <w:rPr>
                <w:rFonts w:cs="Arial"/>
                <w:noProof/>
                <w:lang w:val="nl-NL"/>
              </w:rPr>
              <w:t>In 1594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31-12-1594:</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D3555F" w:rsidP="007F14E8">
            <w:pPr>
              <w:pStyle w:val="ListParagraph"/>
              <w:numPr>
                <w:ilvl w:val="0"/>
                <w:numId w:val="6"/>
              </w:numPr>
              <w:rPr>
                <w:noProof/>
                <w:lang w:val="nl-NL"/>
              </w:rPr>
            </w:pPr>
            <w:r>
              <w:rPr>
                <w:rFonts w:ascii="Calibri" w:hAnsi="Calibri" w:cs="Arial"/>
                <w:noProof/>
                <w:lang w:val="nl-NL"/>
              </w:rPr>
              <w:t>Willem Hans Peters</w:t>
            </w:r>
            <w:r w:rsidR="00606CA2" w:rsidRPr="006B5CA2">
              <w:rPr>
                <w:rFonts w:ascii="Calibri" w:hAnsi="Calibri" w:cs="Arial"/>
                <w:noProof/>
                <w:lang w:val="nl-NL"/>
              </w:rPr>
              <w:t xml:space="preserve"> </w:t>
            </w:r>
          </w:p>
          <w:p w:rsidR="00606CA2" w:rsidRPr="006B5CA2" w:rsidRDefault="00606CA2" w:rsidP="007F14E8">
            <w:pPr>
              <w:pStyle w:val="ListParagraph"/>
              <w:numPr>
                <w:ilvl w:val="0"/>
                <w:numId w:val="6"/>
              </w:numPr>
              <w:rPr>
                <w:noProof/>
                <w:lang w:val="nl-NL"/>
              </w:rPr>
            </w:pPr>
            <w:r w:rsidRPr="006B5CA2">
              <w:rPr>
                <w:rFonts w:ascii="Calibri" w:hAnsi="Calibri" w:cs="Arial"/>
                <w:noProof/>
                <w:lang w:val="nl-NL"/>
              </w:rPr>
              <w:t>Gerit Ariens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1595</w:t>
            </w:r>
          </w:p>
        </w:tc>
        <w:tc>
          <w:tcPr>
            <w:tcW w:w="4500" w:type="dxa"/>
          </w:tcPr>
          <w:p w:rsidR="00606CA2" w:rsidRPr="006B5CA2" w:rsidRDefault="00606CA2" w:rsidP="006B5CA2">
            <w:pPr>
              <w:rPr>
                <w:rFonts w:cs="Arial"/>
                <w:noProof/>
                <w:lang w:val="nl-NL"/>
              </w:rPr>
            </w:pPr>
            <w:r w:rsidRPr="006B5CA2">
              <w:rPr>
                <w:rFonts w:cs="Arial"/>
                <w:noProof/>
                <w:lang w:val="nl-NL"/>
              </w:rPr>
              <w:t>In 1595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31-12-1595:</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D3555F" w:rsidP="007F14E8">
            <w:pPr>
              <w:pStyle w:val="ListParagraph"/>
              <w:numPr>
                <w:ilvl w:val="0"/>
                <w:numId w:val="6"/>
              </w:numPr>
              <w:rPr>
                <w:noProof/>
                <w:lang w:val="nl-NL"/>
              </w:rPr>
            </w:pPr>
            <w:r>
              <w:rPr>
                <w:rFonts w:ascii="Calibri" w:hAnsi="Calibri" w:cs="Arial"/>
                <w:noProof/>
                <w:lang w:val="nl-NL"/>
              </w:rPr>
              <w:t>Willem Hans Peters</w:t>
            </w:r>
            <w:r w:rsidR="00606CA2" w:rsidRPr="006B5CA2">
              <w:rPr>
                <w:rFonts w:ascii="Calibri" w:hAnsi="Calibri" w:cs="Arial"/>
                <w:noProof/>
                <w:lang w:val="nl-NL"/>
              </w:rPr>
              <w:t xml:space="preserve"> </w:t>
            </w:r>
          </w:p>
          <w:p w:rsidR="00606CA2" w:rsidRPr="006B5CA2" w:rsidRDefault="00606CA2" w:rsidP="007F14E8">
            <w:pPr>
              <w:pStyle w:val="ListParagraph"/>
              <w:numPr>
                <w:ilvl w:val="0"/>
                <w:numId w:val="6"/>
              </w:numPr>
              <w:rPr>
                <w:noProof/>
                <w:lang w:val="nl-NL"/>
              </w:rPr>
            </w:pPr>
            <w:r w:rsidRPr="006B5CA2">
              <w:rPr>
                <w:rFonts w:ascii="Calibri" w:hAnsi="Calibri" w:cs="Arial"/>
                <w:noProof/>
                <w:lang w:val="nl-NL"/>
              </w:rPr>
              <w:t>Gerit Ariens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1596</w:t>
            </w:r>
          </w:p>
        </w:tc>
        <w:tc>
          <w:tcPr>
            <w:tcW w:w="4500" w:type="dxa"/>
          </w:tcPr>
          <w:p w:rsidR="00606CA2" w:rsidRPr="006B5CA2" w:rsidRDefault="00606CA2" w:rsidP="006B5CA2">
            <w:pPr>
              <w:rPr>
                <w:rFonts w:cs="Arial"/>
                <w:noProof/>
                <w:lang w:val="nl-NL"/>
              </w:rPr>
            </w:pPr>
            <w:r w:rsidRPr="006B5CA2">
              <w:rPr>
                <w:rFonts w:cs="Arial"/>
                <w:noProof/>
                <w:lang w:val="nl-NL"/>
              </w:rPr>
              <w:t>In 1596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31-12-1596:</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D3555F" w:rsidP="007F14E8">
            <w:pPr>
              <w:pStyle w:val="ListParagraph"/>
              <w:numPr>
                <w:ilvl w:val="0"/>
                <w:numId w:val="6"/>
              </w:numPr>
              <w:rPr>
                <w:noProof/>
                <w:lang w:val="nl-NL"/>
              </w:rPr>
            </w:pPr>
            <w:r>
              <w:rPr>
                <w:rFonts w:ascii="Calibri" w:hAnsi="Calibri" w:cs="Arial"/>
                <w:noProof/>
                <w:lang w:val="nl-NL"/>
              </w:rPr>
              <w:t>Willem Hans Peters</w:t>
            </w:r>
            <w:r w:rsidR="00606CA2" w:rsidRPr="006B5CA2">
              <w:rPr>
                <w:rFonts w:ascii="Calibri" w:hAnsi="Calibri" w:cs="Arial"/>
                <w:noProof/>
                <w:lang w:val="nl-NL"/>
              </w:rPr>
              <w:t xml:space="preserve"> </w:t>
            </w:r>
          </w:p>
          <w:p w:rsidR="00606CA2" w:rsidRPr="006B5CA2" w:rsidRDefault="00606CA2" w:rsidP="007F14E8">
            <w:pPr>
              <w:pStyle w:val="ListParagraph"/>
              <w:numPr>
                <w:ilvl w:val="0"/>
                <w:numId w:val="6"/>
              </w:numPr>
              <w:rPr>
                <w:noProof/>
                <w:lang w:val="nl-NL"/>
              </w:rPr>
            </w:pPr>
            <w:r w:rsidRPr="006B5CA2">
              <w:rPr>
                <w:rFonts w:ascii="Calibri" w:hAnsi="Calibri" w:cs="Arial"/>
                <w:noProof/>
                <w:lang w:val="nl-NL"/>
              </w:rPr>
              <w:t>Gerit Ariens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1597</w:t>
            </w:r>
          </w:p>
        </w:tc>
        <w:tc>
          <w:tcPr>
            <w:tcW w:w="4500" w:type="dxa"/>
          </w:tcPr>
          <w:p w:rsidR="00606CA2" w:rsidRPr="006B5CA2" w:rsidRDefault="00606CA2" w:rsidP="006B5CA2">
            <w:pPr>
              <w:rPr>
                <w:rFonts w:cs="Arial"/>
                <w:noProof/>
                <w:lang w:val="nl-NL"/>
              </w:rPr>
            </w:pPr>
            <w:r w:rsidRPr="006B5CA2">
              <w:rPr>
                <w:rFonts w:cs="Arial"/>
                <w:noProof/>
                <w:lang w:val="nl-NL"/>
              </w:rPr>
              <w:t>In 1597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31-12-1597:</w:t>
            </w:r>
          </w:p>
          <w:p w:rsidR="00606CA2" w:rsidRPr="006B5CA2" w:rsidRDefault="00606CA2" w:rsidP="007F14E8">
            <w:pPr>
              <w:pStyle w:val="ListParagraph"/>
              <w:numPr>
                <w:ilvl w:val="0"/>
                <w:numId w:val="6"/>
              </w:numPr>
              <w:spacing w:line="276" w:lineRule="auto"/>
              <w:rPr>
                <w:noProof/>
                <w:lang w:val="nl-NL"/>
              </w:rPr>
            </w:pPr>
            <w:r w:rsidRPr="006B5CA2">
              <w:rPr>
                <w:rFonts w:cs="Arial"/>
                <w:noProof/>
                <w:spacing w:val="-3"/>
                <w:lang w:val="nl-NL"/>
              </w:rPr>
              <w:t>Huybert Willem Jans (president)</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lastRenderedPageBreak/>
              <w:t>Jan Dirck Peters</w:t>
            </w:r>
          </w:p>
          <w:p w:rsidR="00606CA2" w:rsidRPr="006B5CA2" w:rsidRDefault="00D3555F" w:rsidP="007F14E8">
            <w:pPr>
              <w:pStyle w:val="ListParagraph"/>
              <w:numPr>
                <w:ilvl w:val="0"/>
                <w:numId w:val="6"/>
              </w:numPr>
              <w:rPr>
                <w:noProof/>
                <w:lang w:val="nl-NL"/>
              </w:rPr>
            </w:pPr>
            <w:r>
              <w:rPr>
                <w:rFonts w:ascii="Calibri" w:hAnsi="Calibri" w:cs="Arial"/>
                <w:noProof/>
                <w:lang w:val="nl-NL"/>
              </w:rPr>
              <w:t>Willem Hans Peters</w:t>
            </w:r>
            <w:r w:rsidR="00606CA2" w:rsidRPr="006B5CA2">
              <w:rPr>
                <w:rFonts w:ascii="Calibri" w:hAnsi="Calibri" w:cs="Arial"/>
                <w:noProof/>
                <w:lang w:val="nl-NL"/>
              </w:rPr>
              <w:t xml:space="preserve"> </w:t>
            </w:r>
          </w:p>
          <w:p w:rsidR="00606CA2" w:rsidRPr="006B5CA2" w:rsidRDefault="00606CA2" w:rsidP="007F14E8">
            <w:pPr>
              <w:pStyle w:val="ListParagraph"/>
              <w:numPr>
                <w:ilvl w:val="0"/>
                <w:numId w:val="6"/>
              </w:numPr>
              <w:rPr>
                <w:noProof/>
                <w:lang w:val="nl-NL"/>
              </w:rPr>
            </w:pPr>
            <w:r w:rsidRPr="006B5CA2">
              <w:rPr>
                <w:rFonts w:ascii="Calibri" w:hAnsi="Calibri" w:cs="Arial"/>
                <w:noProof/>
                <w:lang w:val="nl-NL"/>
              </w:rPr>
              <w:t>Gerit Ariens</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lastRenderedPageBreak/>
              <w:t>1598</w:t>
            </w:r>
          </w:p>
        </w:tc>
        <w:tc>
          <w:tcPr>
            <w:tcW w:w="4500" w:type="dxa"/>
          </w:tcPr>
          <w:p w:rsidR="00606CA2" w:rsidRPr="006B5CA2" w:rsidRDefault="00606CA2" w:rsidP="006B5CA2">
            <w:pPr>
              <w:rPr>
                <w:rFonts w:cs="Arial"/>
                <w:noProof/>
                <w:lang w:val="nl-NL"/>
              </w:rPr>
            </w:pPr>
            <w:r w:rsidRPr="006B5CA2">
              <w:rPr>
                <w:rFonts w:cs="Arial"/>
                <w:noProof/>
                <w:lang w:val="nl-NL"/>
              </w:rPr>
              <w:t xml:space="preserve">Willem Hanrickx Dircx werd op 5-9-1598 aangesteld in plaats van </w:t>
            </w:r>
            <w:r w:rsidRPr="006B5CA2">
              <w:rPr>
                <w:rFonts w:cs="Arial"/>
                <w:noProof/>
                <w:spacing w:val="-3"/>
                <w:lang w:val="nl-NL"/>
              </w:rPr>
              <w:t>Huybert Willem Jans.</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31-12-1598:</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D3555F" w:rsidP="007F14E8">
            <w:pPr>
              <w:pStyle w:val="ListParagraph"/>
              <w:numPr>
                <w:ilvl w:val="0"/>
                <w:numId w:val="6"/>
              </w:numPr>
              <w:rPr>
                <w:noProof/>
                <w:lang w:val="nl-NL"/>
              </w:rPr>
            </w:pPr>
            <w:r>
              <w:rPr>
                <w:rFonts w:ascii="Calibri" w:hAnsi="Calibri" w:cs="Arial"/>
                <w:noProof/>
                <w:lang w:val="nl-NL"/>
              </w:rPr>
              <w:t>Willem Hans Peters</w:t>
            </w:r>
            <w:r w:rsidR="00606CA2" w:rsidRPr="006B5CA2">
              <w:rPr>
                <w:rFonts w:ascii="Calibri" w:hAnsi="Calibri" w:cs="Arial"/>
                <w:noProof/>
                <w:lang w:val="nl-NL"/>
              </w:rPr>
              <w:t xml:space="preserve"> </w:t>
            </w:r>
          </w:p>
          <w:p w:rsidR="00606CA2" w:rsidRPr="006B5CA2" w:rsidRDefault="00606CA2" w:rsidP="007F14E8">
            <w:pPr>
              <w:pStyle w:val="ListParagraph"/>
              <w:numPr>
                <w:ilvl w:val="0"/>
                <w:numId w:val="6"/>
              </w:numPr>
              <w:rPr>
                <w:noProof/>
                <w:lang w:val="nl-NL"/>
              </w:rPr>
            </w:pPr>
            <w:r w:rsidRPr="006B5CA2">
              <w:rPr>
                <w:rFonts w:ascii="Calibri" w:hAnsi="Calibri" w:cs="Arial"/>
                <w:noProof/>
                <w:lang w:val="nl-NL"/>
              </w:rPr>
              <w:t>Gerit Ariens</w:t>
            </w:r>
          </w:p>
          <w:p w:rsidR="00606CA2" w:rsidRPr="006B5CA2" w:rsidRDefault="00606CA2" w:rsidP="007F14E8">
            <w:pPr>
              <w:pStyle w:val="ListParagraph"/>
              <w:numPr>
                <w:ilvl w:val="0"/>
                <w:numId w:val="6"/>
              </w:numPr>
              <w:rPr>
                <w:noProof/>
                <w:lang w:val="nl-NL"/>
              </w:rPr>
            </w:pPr>
            <w:r w:rsidRPr="006B5CA2">
              <w:rPr>
                <w:rFonts w:cs="Arial"/>
                <w:noProof/>
                <w:lang w:val="nl-NL"/>
              </w:rPr>
              <w:t>Willem Hanrickx Dircx</w:t>
            </w:r>
          </w:p>
          <w:p w:rsidR="00606CA2" w:rsidRPr="006B5CA2" w:rsidRDefault="00606CA2" w:rsidP="006B5CA2">
            <w:pPr>
              <w:rPr>
                <w:noProof/>
                <w:lang w:val="nl-NL"/>
              </w:rPr>
            </w:pPr>
          </w:p>
        </w:tc>
      </w:tr>
      <w:tr w:rsidR="00606CA2" w:rsidRPr="006B5CA2" w:rsidTr="00C32D55">
        <w:tc>
          <w:tcPr>
            <w:tcW w:w="738" w:type="dxa"/>
          </w:tcPr>
          <w:p w:rsidR="00606CA2" w:rsidRPr="006B5CA2" w:rsidRDefault="00606CA2" w:rsidP="006B5CA2">
            <w:pPr>
              <w:spacing w:line="276" w:lineRule="auto"/>
              <w:rPr>
                <w:noProof/>
                <w:lang w:val="nl-NL"/>
              </w:rPr>
            </w:pPr>
            <w:r w:rsidRPr="006B5CA2">
              <w:rPr>
                <w:noProof/>
                <w:lang w:val="nl-NL"/>
              </w:rPr>
              <w:t>1599</w:t>
            </w:r>
          </w:p>
        </w:tc>
        <w:tc>
          <w:tcPr>
            <w:tcW w:w="4500" w:type="dxa"/>
          </w:tcPr>
          <w:p w:rsidR="00606CA2" w:rsidRPr="006B5CA2" w:rsidRDefault="00606CA2" w:rsidP="006B5CA2">
            <w:pPr>
              <w:rPr>
                <w:rFonts w:cs="Arial"/>
                <w:noProof/>
                <w:lang w:val="nl-NL"/>
              </w:rPr>
            </w:pPr>
            <w:r w:rsidRPr="006B5CA2">
              <w:rPr>
                <w:rFonts w:cs="Arial"/>
                <w:noProof/>
                <w:lang w:val="nl-NL"/>
              </w:rPr>
              <w:t>In 1599 werden geen schepenen vervangen.</w:t>
            </w:r>
          </w:p>
          <w:p w:rsidR="00606CA2" w:rsidRPr="006B5CA2" w:rsidRDefault="00606CA2" w:rsidP="006B5CA2">
            <w:pPr>
              <w:spacing w:line="276" w:lineRule="auto"/>
              <w:contextualSpacing/>
              <w:rPr>
                <w:rFonts w:cs="Arial"/>
                <w:noProof/>
                <w:lang w:val="nl-NL"/>
              </w:rPr>
            </w:pPr>
          </w:p>
        </w:tc>
        <w:tc>
          <w:tcPr>
            <w:tcW w:w="4338" w:type="dxa"/>
          </w:tcPr>
          <w:p w:rsidR="00606CA2" w:rsidRPr="007F14E8" w:rsidRDefault="00606CA2" w:rsidP="007F14E8">
            <w:pPr>
              <w:rPr>
                <w:rFonts w:cs="Arial"/>
                <w:noProof/>
                <w:lang w:val="nl-NL"/>
              </w:rPr>
            </w:pPr>
            <w:r w:rsidRPr="007F14E8">
              <w:rPr>
                <w:rFonts w:cs="Arial"/>
                <w:noProof/>
                <w:lang w:val="nl-NL"/>
              </w:rPr>
              <w:t>Schepenen per 31-12-1599:</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Mathys Danel Mathyssen</w:t>
            </w:r>
            <w:r w:rsidR="0022368F">
              <w:rPr>
                <w:rFonts w:cs="Arial"/>
                <w:noProof/>
                <w:lang w:val="nl-NL"/>
              </w:rPr>
              <w:t xml:space="preserve"> van Loeken</w:t>
            </w:r>
          </w:p>
          <w:p w:rsidR="00606CA2" w:rsidRPr="006B5CA2" w:rsidRDefault="003113E8" w:rsidP="007F14E8">
            <w:pPr>
              <w:pStyle w:val="ListParagraph"/>
              <w:numPr>
                <w:ilvl w:val="0"/>
                <w:numId w:val="6"/>
              </w:numPr>
              <w:spacing w:line="276" w:lineRule="auto"/>
              <w:rPr>
                <w:noProof/>
                <w:lang w:val="nl-NL"/>
              </w:rPr>
            </w:pPr>
            <w:r>
              <w:rPr>
                <w:rFonts w:cs="Arial"/>
                <w:noProof/>
                <w:lang w:val="nl-NL"/>
              </w:rPr>
              <w:t>Joris Gerits</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Peter Gysbert Driessen</w:t>
            </w:r>
          </w:p>
          <w:p w:rsidR="00606CA2" w:rsidRPr="006B5CA2" w:rsidRDefault="00606CA2" w:rsidP="007F14E8">
            <w:pPr>
              <w:pStyle w:val="ListParagraph"/>
              <w:numPr>
                <w:ilvl w:val="0"/>
                <w:numId w:val="6"/>
              </w:numPr>
              <w:spacing w:line="276" w:lineRule="auto"/>
              <w:rPr>
                <w:noProof/>
                <w:lang w:val="nl-NL"/>
              </w:rPr>
            </w:pPr>
            <w:r w:rsidRPr="006B5CA2">
              <w:rPr>
                <w:rFonts w:cs="Arial"/>
                <w:noProof/>
                <w:lang w:val="nl-NL"/>
              </w:rPr>
              <w:t>Jan Dirck Peters</w:t>
            </w:r>
          </w:p>
          <w:p w:rsidR="00606CA2" w:rsidRPr="006B5CA2" w:rsidRDefault="00D3555F" w:rsidP="007F14E8">
            <w:pPr>
              <w:pStyle w:val="ListParagraph"/>
              <w:numPr>
                <w:ilvl w:val="0"/>
                <w:numId w:val="6"/>
              </w:numPr>
              <w:rPr>
                <w:noProof/>
                <w:lang w:val="nl-NL"/>
              </w:rPr>
            </w:pPr>
            <w:r>
              <w:rPr>
                <w:rFonts w:ascii="Calibri" w:hAnsi="Calibri" w:cs="Arial"/>
                <w:noProof/>
                <w:lang w:val="nl-NL"/>
              </w:rPr>
              <w:t>Willem Hans Peters</w:t>
            </w:r>
            <w:r w:rsidR="00606CA2" w:rsidRPr="006B5CA2">
              <w:rPr>
                <w:rFonts w:ascii="Calibri" w:hAnsi="Calibri" w:cs="Arial"/>
                <w:noProof/>
                <w:lang w:val="nl-NL"/>
              </w:rPr>
              <w:t xml:space="preserve"> </w:t>
            </w:r>
          </w:p>
          <w:p w:rsidR="00606CA2" w:rsidRPr="006B5CA2" w:rsidRDefault="00606CA2" w:rsidP="007F14E8">
            <w:pPr>
              <w:pStyle w:val="ListParagraph"/>
              <w:numPr>
                <w:ilvl w:val="0"/>
                <w:numId w:val="6"/>
              </w:numPr>
              <w:rPr>
                <w:noProof/>
                <w:lang w:val="nl-NL"/>
              </w:rPr>
            </w:pPr>
            <w:r w:rsidRPr="006B5CA2">
              <w:rPr>
                <w:rFonts w:ascii="Calibri" w:hAnsi="Calibri" w:cs="Arial"/>
                <w:noProof/>
                <w:lang w:val="nl-NL"/>
              </w:rPr>
              <w:t>Gerit Ariens</w:t>
            </w:r>
          </w:p>
          <w:p w:rsidR="00606CA2" w:rsidRPr="006B5CA2" w:rsidRDefault="00606CA2" w:rsidP="007F14E8">
            <w:pPr>
              <w:pStyle w:val="ListParagraph"/>
              <w:numPr>
                <w:ilvl w:val="0"/>
                <w:numId w:val="6"/>
              </w:numPr>
              <w:rPr>
                <w:noProof/>
                <w:lang w:val="nl-NL"/>
              </w:rPr>
            </w:pPr>
            <w:r w:rsidRPr="006B5CA2">
              <w:rPr>
                <w:rFonts w:cs="Arial"/>
                <w:noProof/>
                <w:lang w:val="nl-NL"/>
              </w:rPr>
              <w:t>Willem Hanrickx Dircx</w:t>
            </w:r>
          </w:p>
          <w:p w:rsidR="00606CA2" w:rsidRPr="006B5CA2" w:rsidRDefault="00606CA2" w:rsidP="006B5CA2">
            <w:pPr>
              <w:rPr>
                <w:noProof/>
                <w:lang w:val="nl-NL"/>
              </w:rPr>
            </w:pPr>
          </w:p>
        </w:tc>
      </w:tr>
    </w:tbl>
    <w:p w:rsidR="0000605F" w:rsidRPr="006B5CA2" w:rsidRDefault="0000605F" w:rsidP="006B5CA2">
      <w:pPr>
        <w:spacing w:after="0"/>
        <w:rPr>
          <w:noProof/>
          <w:lang w:val="nl-NL"/>
        </w:rPr>
      </w:pPr>
    </w:p>
    <w:sectPr w:rsidR="0000605F" w:rsidRPr="006B5CA2" w:rsidSect="00D621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A4" w:rsidRDefault="00B639A4" w:rsidP="00D43C96">
      <w:pPr>
        <w:spacing w:after="0" w:line="240" w:lineRule="auto"/>
      </w:pPr>
      <w:r>
        <w:separator/>
      </w:r>
    </w:p>
  </w:endnote>
  <w:endnote w:type="continuationSeparator" w:id="0">
    <w:p w:rsidR="00B639A4" w:rsidRDefault="00B639A4" w:rsidP="00D43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A4" w:rsidRDefault="00B639A4" w:rsidP="00D43C96">
      <w:pPr>
        <w:spacing w:after="0" w:line="240" w:lineRule="auto"/>
      </w:pPr>
      <w:r>
        <w:separator/>
      </w:r>
    </w:p>
  </w:footnote>
  <w:footnote w:type="continuationSeparator" w:id="0">
    <w:p w:rsidR="00B639A4" w:rsidRDefault="00B639A4" w:rsidP="00D43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7E4"/>
    <w:multiLevelType w:val="hybridMultilevel"/>
    <w:tmpl w:val="8E3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15A9E"/>
    <w:multiLevelType w:val="hybridMultilevel"/>
    <w:tmpl w:val="E1E49F98"/>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34EB6"/>
    <w:multiLevelType w:val="hybridMultilevel"/>
    <w:tmpl w:val="0C28CCCE"/>
    <w:lvl w:ilvl="0" w:tplc="A51826AC">
      <w:start w:val="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6461D"/>
    <w:multiLevelType w:val="hybridMultilevel"/>
    <w:tmpl w:val="A0BA728E"/>
    <w:lvl w:ilvl="0" w:tplc="A51826AC">
      <w:start w:val="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A7C29"/>
    <w:multiLevelType w:val="singleLevel"/>
    <w:tmpl w:val="229ABD8A"/>
    <w:lvl w:ilvl="0">
      <w:start w:val="1"/>
      <w:numFmt w:val="bullet"/>
      <w:lvlText w:val="-"/>
      <w:lvlJc w:val="left"/>
      <w:pPr>
        <w:tabs>
          <w:tab w:val="num" w:pos="360"/>
        </w:tabs>
        <w:ind w:left="360" w:hanging="360"/>
      </w:pPr>
      <w:rPr>
        <w:rFonts w:hint="default"/>
      </w:rPr>
    </w:lvl>
  </w:abstractNum>
  <w:abstractNum w:abstractNumId="5">
    <w:nsid w:val="6DD974DF"/>
    <w:multiLevelType w:val="hybridMultilevel"/>
    <w:tmpl w:val="9A227A58"/>
    <w:lvl w:ilvl="0" w:tplc="C95EBAB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C66B72"/>
    <w:rsid w:val="0000605F"/>
    <w:rsid w:val="00061874"/>
    <w:rsid w:val="00082422"/>
    <w:rsid w:val="000B0391"/>
    <w:rsid w:val="000B5BE8"/>
    <w:rsid w:val="000C3409"/>
    <w:rsid w:val="000D567F"/>
    <w:rsid w:val="000E0127"/>
    <w:rsid w:val="000E4C21"/>
    <w:rsid w:val="000E6B61"/>
    <w:rsid w:val="00155029"/>
    <w:rsid w:val="00155AF7"/>
    <w:rsid w:val="00167083"/>
    <w:rsid w:val="001F1CFD"/>
    <w:rsid w:val="00200BFC"/>
    <w:rsid w:val="0022368F"/>
    <w:rsid w:val="002375A4"/>
    <w:rsid w:val="00273F57"/>
    <w:rsid w:val="002A0476"/>
    <w:rsid w:val="002A3ECB"/>
    <w:rsid w:val="002C3F44"/>
    <w:rsid w:val="002C7026"/>
    <w:rsid w:val="002D33BE"/>
    <w:rsid w:val="002D38A6"/>
    <w:rsid w:val="003113E8"/>
    <w:rsid w:val="00316F6E"/>
    <w:rsid w:val="003349E8"/>
    <w:rsid w:val="00395030"/>
    <w:rsid w:val="00396D7C"/>
    <w:rsid w:val="003A5834"/>
    <w:rsid w:val="003B096F"/>
    <w:rsid w:val="003B2870"/>
    <w:rsid w:val="003D2B0E"/>
    <w:rsid w:val="003D6D90"/>
    <w:rsid w:val="00404855"/>
    <w:rsid w:val="00407D8F"/>
    <w:rsid w:val="00422240"/>
    <w:rsid w:val="00437AD3"/>
    <w:rsid w:val="0046141C"/>
    <w:rsid w:val="00462879"/>
    <w:rsid w:val="00463371"/>
    <w:rsid w:val="00481F54"/>
    <w:rsid w:val="00490C19"/>
    <w:rsid w:val="00496A50"/>
    <w:rsid w:val="004E6551"/>
    <w:rsid w:val="004F26AC"/>
    <w:rsid w:val="0053086D"/>
    <w:rsid w:val="005354AF"/>
    <w:rsid w:val="00546E71"/>
    <w:rsid w:val="00551559"/>
    <w:rsid w:val="00553B5E"/>
    <w:rsid w:val="0056326E"/>
    <w:rsid w:val="00566346"/>
    <w:rsid w:val="00577628"/>
    <w:rsid w:val="0058716D"/>
    <w:rsid w:val="005D2CEC"/>
    <w:rsid w:val="006052BA"/>
    <w:rsid w:val="00606CA2"/>
    <w:rsid w:val="006271E4"/>
    <w:rsid w:val="00634083"/>
    <w:rsid w:val="006362B3"/>
    <w:rsid w:val="006438AA"/>
    <w:rsid w:val="00653C45"/>
    <w:rsid w:val="00667846"/>
    <w:rsid w:val="00692EEF"/>
    <w:rsid w:val="00693057"/>
    <w:rsid w:val="006A183F"/>
    <w:rsid w:val="006B5CA2"/>
    <w:rsid w:val="006C05AF"/>
    <w:rsid w:val="006E6588"/>
    <w:rsid w:val="006F415F"/>
    <w:rsid w:val="006F5071"/>
    <w:rsid w:val="007137B0"/>
    <w:rsid w:val="00723E1E"/>
    <w:rsid w:val="00724DBD"/>
    <w:rsid w:val="007470BE"/>
    <w:rsid w:val="00762CB7"/>
    <w:rsid w:val="007A2965"/>
    <w:rsid w:val="007B407A"/>
    <w:rsid w:val="007B76F8"/>
    <w:rsid w:val="007C2A42"/>
    <w:rsid w:val="007D164D"/>
    <w:rsid w:val="007D26F0"/>
    <w:rsid w:val="007E1695"/>
    <w:rsid w:val="007F14E8"/>
    <w:rsid w:val="00803818"/>
    <w:rsid w:val="008069E2"/>
    <w:rsid w:val="00825A94"/>
    <w:rsid w:val="008437A6"/>
    <w:rsid w:val="008506BA"/>
    <w:rsid w:val="00870091"/>
    <w:rsid w:val="00894915"/>
    <w:rsid w:val="0089795F"/>
    <w:rsid w:val="008C76D1"/>
    <w:rsid w:val="008E1DA0"/>
    <w:rsid w:val="008F0255"/>
    <w:rsid w:val="008F5DB8"/>
    <w:rsid w:val="00900D5F"/>
    <w:rsid w:val="00903EAB"/>
    <w:rsid w:val="0091432E"/>
    <w:rsid w:val="00922A7F"/>
    <w:rsid w:val="00933CE4"/>
    <w:rsid w:val="0093792B"/>
    <w:rsid w:val="0094747F"/>
    <w:rsid w:val="00976306"/>
    <w:rsid w:val="0099795B"/>
    <w:rsid w:val="009A65B5"/>
    <w:rsid w:val="009C2FBA"/>
    <w:rsid w:val="009C3D8A"/>
    <w:rsid w:val="009D03C6"/>
    <w:rsid w:val="009D6FF4"/>
    <w:rsid w:val="009E02A9"/>
    <w:rsid w:val="00A3690D"/>
    <w:rsid w:val="00A36AFF"/>
    <w:rsid w:val="00A61B5D"/>
    <w:rsid w:val="00AC485C"/>
    <w:rsid w:val="00AD3768"/>
    <w:rsid w:val="00AD42EE"/>
    <w:rsid w:val="00AD54C0"/>
    <w:rsid w:val="00AF2EE6"/>
    <w:rsid w:val="00B17C3B"/>
    <w:rsid w:val="00B20932"/>
    <w:rsid w:val="00B3054F"/>
    <w:rsid w:val="00B36DA7"/>
    <w:rsid w:val="00B41169"/>
    <w:rsid w:val="00B52A10"/>
    <w:rsid w:val="00B639A4"/>
    <w:rsid w:val="00B64CA9"/>
    <w:rsid w:val="00B66CF9"/>
    <w:rsid w:val="00BD6B81"/>
    <w:rsid w:val="00BE64AF"/>
    <w:rsid w:val="00BF3C46"/>
    <w:rsid w:val="00C32D55"/>
    <w:rsid w:val="00C362B4"/>
    <w:rsid w:val="00C66B72"/>
    <w:rsid w:val="00CB34AE"/>
    <w:rsid w:val="00CC2C04"/>
    <w:rsid w:val="00D00902"/>
    <w:rsid w:val="00D3555F"/>
    <w:rsid w:val="00D43C96"/>
    <w:rsid w:val="00D468ED"/>
    <w:rsid w:val="00D4740E"/>
    <w:rsid w:val="00D501B1"/>
    <w:rsid w:val="00D621EF"/>
    <w:rsid w:val="00D66C7B"/>
    <w:rsid w:val="00D6756B"/>
    <w:rsid w:val="00D805C8"/>
    <w:rsid w:val="00DA2AD1"/>
    <w:rsid w:val="00DB321E"/>
    <w:rsid w:val="00DC66EF"/>
    <w:rsid w:val="00DD0462"/>
    <w:rsid w:val="00E02BDE"/>
    <w:rsid w:val="00E12DC1"/>
    <w:rsid w:val="00E3244F"/>
    <w:rsid w:val="00E37CC8"/>
    <w:rsid w:val="00E5042E"/>
    <w:rsid w:val="00E66748"/>
    <w:rsid w:val="00EB4FE5"/>
    <w:rsid w:val="00EC1449"/>
    <w:rsid w:val="00F110C6"/>
    <w:rsid w:val="00F22DFE"/>
    <w:rsid w:val="00F25139"/>
    <w:rsid w:val="00F33F3E"/>
    <w:rsid w:val="00F3760F"/>
    <w:rsid w:val="00F5586B"/>
    <w:rsid w:val="00F637AF"/>
    <w:rsid w:val="00F761CC"/>
    <w:rsid w:val="00F84B77"/>
    <w:rsid w:val="00FE52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6B72"/>
    <w:pPr>
      <w:ind w:left="720"/>
      <w:contextualSpacing/>
    </w:pPr>
  </w:style>
  <w:style w:type="character" w:styleId="FootnoteReference">
    <w:name w:val="footnote reference"/>
    <w:aliases w:val=" BVI fnr,BVI fnr"/>
    <w:basedOn w:val="DefaultParagraphFont"/>
    <w:unhideWhenUsed/>
    <w:rsid w:val="00D43C96"/>
    <w:rPr>
      <w:vertAlign w:val="superscript"/>
    </w:rPr>
  </w:style>
  <w:style w:type="paragraph" w:styleId="FootnoteText">
    <w:name w:val="footnote text"/>
    <w:aliases w:val="single space,Footnote Text Char1 Char,Footnote Text Char1 Char Char Char Char,Footnote Text Char1 Char Char Char"/>
    <w:basedOn w:val="Normal"/>
    <w:link w:val="FootnoteTextChar"/>
    <w:unhideWhenUsed/>
    <w:rsid w:val="00D43C96"/>
    <w:pPr>
      <w:spacing w:after="0" w:line="240" w:lineRule="auto"/>
    </w:pPr>
    <w:rPr>
      <w:sz w:val="20"/>
      <w:szCs w:val="20"/>
      <w:lang w:val="en-GB"/>
    </w:rPr>
  </w:style>
  <w:style w:type="character" w:customStyle="1" w:styleId="FootnoteTextChar">
    <w:name w:val="Footnote Text Char"/>
    <w:aliases w:val="single space Char,Footnote Text Char1 Char Char,Footnote Text Char1 Char Char Char Char Char,Footnote Text Char1 Char Char Char Char1"/>
    <w:basedOn w:val="DefaultParagraphFont"/>
    <w:link w:val="FootnoteText"/>
    <w:rsid w:val="00D43C96"/>
    <w:rPr>
      <w:sz w:val="20"/>
      <w:szCs w:val="20"/>
      <w:lang w:val="en-GB"/>
    </w:rPr>
  </w:style>
  <w:style w:type="paragraph" w:styleId="BodyText">
    <w:name w:val="Body Text"/>
    <w:basedOn w:val="Normal"/>
    <w:link w:val="BodyTextChar"/>
    <w:semiHidden/>
    <w:unhideWhenUsed/>
    <w:rsid w:val="009E02A9"/>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9E02A9"/>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7403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22</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2014-04-10T18:48:00Z</dcterms:created>
  <dcterms:modified xsi:type="dcterms:W3CDTF">2016-06-05T05:22:00Z</dcterms:modified>
</cp:coreProperties>
</file>